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240"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-200024</wp:posOffset>
            </wp:positionH>
            <wp:positionV relativeFrom="paragraph">
              <wp:posOffset>409575</wp:posOffset>
            </wp:positionV>
            <wp:extent cx="1004888" cy="1157415"/>
            <wp:effectExtent b="0" l="0" r="0" t="0"/>
            <wp:wrapNone/>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004888" cy="1157415"/>
                    </a:xfrm>
                    <a:prstGeom prst="rect"/>
                    <a:ln/>
                  </pic:spPr>
                </pic:pic>
              </a:graphicData>
            </a:graphic>
          </wp:anchor>
        </w:drawing>
      </w:r>
    </w:p>
    <w:p w:rsidR="00000000" w:rsidDel="00000000" w:rsidP="00000000" w:rsidRDefault="00000000" w:rsidRPr="00000000" w14:paraId="00000002">
      <w:pPr>
        <w:spacing w:before="0" w:line="240" w:lineRule="auto"/>
        <w:ind w:left="1417.3228346456694" w:firstLine="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3">
      <w:pPr>
        <w:spacing w:before="240" w:line="240" w:lineRule="auto"/>
        <w:ind w:left="1417.3228346456694" w:firstLine="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Webinaire “Urbanisme, Paysage, Climat et Énergie”</w:t>
      </w:r>
      <w:r w:rsidDel="00000000" w:rsidR="00000000" w:rsidRPr="00000000">
        <w:rPr>
          <w:rtl w:val="0"/>
        </w:rPr>
      </w:r>
    </w:p>
    <w:p w:rsidR="00000000" w:rsidDel="00000000" w:rsidP="00000000" w:rsidRDefault="00000000" w:rsidRPr="00000000" w14:paraId="00000004">
      <w:pPr>
        <w:spacing w:before="100" w:line="240" w:lineRule="auto"/>
        <w:ind w:left="1417.3228346456694" w:right="-324.3307086614169" w:firstLine="0"/>
        <w:jc w:val="center"/>
        <w:rPr>
          <w:b w:val="1"/>
          <w:color w:val="007b54"/>
          <w:sz w:val="24"/>
          <w:szCs w:val="24"/>
        </w:rPr>
      </w:pPr>
      <w:r w:rsidDel="00000000" w:rsidR="00000000" w:rsidRPr="00000000">
        <w:rPr>
          <w:b w:val="1"/>
          <w:color w:val="007b54"/>
          <w:sz w:val="24"/>
          <w:szCs w:val="24"/>
          <w:rtl w:val="0"/>
        </w:rPr>
        <w:t xml:space="preserve">Habitat participatif en milieu rural : </w:t>
      </w:r>
    </w:p>
    <w:p w:rsidR="00000000" w:rsidDel="00000000" w:rsidP="00000000" w:rsidRDefault="00000000" w:rsidRPr="00000000" w14:paraId="00000005">
      <w:pPr>
        <w:spacing w:before="100" w:line="240" w:lineRule="auto"/>
        <w:ind w:left="1417.3228346456694" w:right="-324.3307086614169" w:firstLine="0"/>
        <w:jc w:val="center"/>
        <w:rPr>
          <w:b w:val="1"/>
          <w:color w:val="007b54"/>
          <w:sz w:val="24"/>
          <w:szCs w:val="24"/>
        </w:rPr>
      </w:pPr>
      <w:r w:rsidDel="00000000" w:rsidR="00000000" w:rsidRPr="00000000">
        <w:rPr>
          <w:b w:val="1"/>
          <w:color w:val="007b54"/>
          <w:sz w:val="24"/>
          <w:szCs w:val="24"/>
          <w:rtl w:val="0"/>
        </w:rPr>
        <w:t xml:space="preserve">Comment accompagner un projet ?</w:t>
      </w:r>
    </w:p>
    <w:p w:rsidR="00000000" w:rsidDel="00000000" w:rsidP="00000000" w:rsidRDefault="00000000" w:rsidRPr="00000000" w14:paraId="00000006">
      <w:pPr>
        <w:spacing w:before="100" w:line="240" w:lineRule="auto"/>
        <w:ind w:left="1417.3228346456694" w:right="-324.3307086614169"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7">
      <w:pPr>
        <w:spacing w:before="0" w:line="240" w:lineRule="auto"/>
        <w:ind w:left="1417.3228346456694" w:firstLine="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Jeudi 27 octobre 2022 – de 14h à 16h30</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8">
      <w:pPr>
        <w:spacing w:before="0" w:line="240" w:lineRule="auto"/>
        <w:ind w:left="1417.3228346456694" w:firstLine="0"/>
        <w:jc w:val="right"/>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09">
      <w:pPr>
        <w:spacing w:before="0" w:line="240" w:lineRule="auto"/>
        <w:ind w:left="1417.3228346456694" w:firstLine="0"/>
        <w:jc w:val="right"/>
        <w:rPr>
          <w:rFonts w:ascii="Calibri" w:cs="Calibri" w:eastAsia="Calibri" w:hAnsi="Calibri"/>
          <w:sz w:val="8"/>
          <w:szCs w:val="8"/>
        </w:rPr>
      </w:pPr>
      <w:r w:rsidDel="00000000" w:rsidR="00000000" w:rsidRPr="00000000">
        <w:rPr>
          <w:rtl w:val="0"/>
        </w:rPr>
      </w:r>
    </w:p>
    <w:p w:rsidR="00000000" w:rsidDel="00000000" w:rsidP="00000000" w:rsidRDefault="00000000" w:rsidRPr="00000000" w14:paraId="0000000A">
      <w:pPr>
        <w:spacing w:before="0" w:line="240" w:lineRule="auto"/>
        <w:ind w:left="-283.46456692913375" w:right="-324.3307086614169" w:firstLine="0"/>
        <w:rPr>
          <w:rFonts w:ascii="Calibri" w:cs="Calibri" w:eastAsia="Calibri" w:hAnsi="Calibri"/>
          <w:b w:val="1"/>
          <w:color w:val="007b54"/>
          <w:sz w:val="14"/>
          <w:szCs w:val="14"/>
          <w:u w:val="single"/>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0B">
      <w:pPr>
        <w:spacing w:before="100" w:line="240" w:lineRule="auto"/>
        <w:ind w:left="-283.46456692913375" w:right="-324.3307086614169" w:firstLine="0"/>
        <w:rPr>
          <w:rFonts w:ascii="Calibri" w:cs="Calibri" w:eastAsia="Calibri" w:hAnsi="Calibri"/>
          <w:b w:val="1"/>
          <w:color w:val="007b54"/>
          <w:sz w:val="14"/>
          <w:szCs w:val="14"/>
          <w:u w:val="single"/>
        </w:rPr>
      </w:pPr>
      <w:r w:rsidDel="00000000" w:rsidR="00000000" w:rsidRPr="00000000">
        <w:rPr>
          <w:rFonts w:ascii="Calibri" w:cs="Calibri" w:eastAsia="Calibri" w:hAnsi="Calibri"/>
          <w:b w:val="1"/>
          <w:color w:val="007b54"/>
          <w:sz w:val="14"/>
          <w:szCs w:val="14"/>
          <w:u w:val="single"/>
        </w:rPr>
        <w:drawing>
          <wp:inline distB="114300" distT="114300" distL="114300" distR="114300">
            <wp:extent cx="2124075" cy="1389590"/>
            <wp:effectExtent b="0" l="0" r="0" t="0"/>
            <wp:docPr id="2" name="image4.png"/>
            <a:graphic>
              <a:graphicData uri="http://schemas.openxmlformats.org/drawingml/2006/picture">
                <pic:pic>
                  <pic:nvPicPr>
                    <pic:cNvPr id="0" name="image4.png"/>
                    <pic:cNvPicPr preferRelativeResize="0"/>
                  </pic:nvPicPr>
                  <pic:blipFill>
                    <a:blip r:embed="rId7"/>
                    <a:srcRect b="8851" l="0" r="0" t="3664"/>
                    <a:stretch>
                      <a:fillRect/>
                    </a:stretch>
                  </pic:blipFill>
                  <pic:spPr>
                    <a:xfrm>
                      <a:off x="0" y="0"/>
                      <a:ext cx="2124075" cy="1389590"/>
                    </a:xfrm>
                    <a:prstGeom prst="rect"/>
                    <a:ln/>
                  </pic:spPr>
                </pic:pic>
              </a:graphicData>
            </a:graphic>
          </wp:inline>
        </w:drawing>
      </w:r>
      <w:r w:rsidDel="00000000" w:rsidR="00000000" w:rsidRPr="00000000">
        <w:rPr>
          <w:rFonts w:ascii="Calibri" w:cs="Calibri" w:eastAsia="Calibri" w:hAnsi="Calibri"/>
          <w:b w:val="1"/>
          <w:color w:val="007b54"/>
          <w:sz w:val="14"/>
          <w:szCs w:val="14"/>
          <w:u w:val="single"/>
          <w:rtl w:val="0"/>
        </w:rPr>
        <w:t xml:space="preserve"> </w:t>
      </w:r>
      <w:r w:rsidDel="00000000" w:rsidR="00000000" w:rsidRPr="00000000">
        <w:rPr>
          <w:rFonts w:ascii="Calibri" w:cs="Calibri" w:eastAsia="Calibri" w:hAnsi="Calibri"/>
          <w:b w:val="1"/>
          <w:color w:val="007b54"/>
          <w:sz w:val="14"/>
          <w:szCs w:val="14"/>
          <w:u w:val="single"/>
        </w:rPr>
        <w:drawing>
          <wp:inline distB="114300" distT="114300" distL="114300" distR="114300">
            <wp:extent cx="2114550" cy="1389590"/>
            <wp:effectExtent b="0" l="0" r="0" t="0"/>
            <wp:docPr id="1" name="image2.png"/>
            <a:graphic>
              <a:graphicData uri="http://schemas.openxmlformats.org/drawingml/2006/picture">
                <pic:pic>
                  <pic:nvPicPr>
                    <pic:cNvPr id="0" name="image2.png"/>
                    <pic:cNvPicPr preferRelativeResize="0"/>
                  </pic:nvPicPr>
                  <pic:blipFill>
                    <a:blip r:embed="rId8"/>
                    <a:srcRect b="0" l="0" r="0" t="12115"/>
                    <a:stretch>
                      <a:fillRect/>
                    </a:stretch>
                  </pic:blipFill>
                  <pic:spPr>
                    <a:xfrm>
                      <a:off x="0" y="0"/>
                      <a:ext cx="2114550" cy="1389590"/>
                    </a:xfrm>
                    <a:prstGeom prst="rect"/>
                    <a:ln/>
                  </pic:spPr>
                </pic:pic>
              </a:graphicData>
            </a:graphic>
          </wp:inline>
        </w:drawing>
      </w:r>
      <w:r w:rsidDel="00000000" w:rsidR="00000000" w:rsidRPr="00000000">
        <w:rPr>
          <w:rFonts w:ascii="Calibri" w:cs="Calibri" w:eastAsia="Calibri" w:hAnsi="Calibri"/>
          <w:b w:val="1"/>
          <w:color w:val="007b54"/>
          <w:sz w:val="14"/>
          <w:szCs w:val="14"/>
          <w:u w:val="single"/>
          <w:rtl w:val="0"/>
        </w:rPr>
        <w:t xml:space="preserve"> </w:t>
      </w:r>
      <w:r w:rsidDel="00000000" w:rsidR="00000000" w:rsidRPr="00000000">
        <w:rPr>
          <w:rFonts w:ascii="Calibri" w:cs="Calibri" w:eastAsia="Calibri" w:hAnsi="Calibri"/>
          <w:b w:val="1"/>
          <w:color w:val="007b54"/>
          <w:sz w:val="14"/>
          <w:szCs w:val="14"/>
          <w:u w:val="single"/>
        </w:rPr>
        <w:drawing>
          <wp:inline distB="114300" distT="114300" distL="114300" distR="114300">
            <wp:extent cx="1389590" cy="2124075"/>
            <wp:effectExtent b="0" l="0" r="0" t="0"/>
            <wp:docPr id="4" name="image1.png"/>
            <a:graphic>
              <a:graphicData uri="http://schemas.openxmlformats.org/drawingml/2006/picture">
                <pic:pic>
                  <pic:nvPicPr>
                    <pic:cNvPr id="0" name="image1.png"/>
                    <pic:cNvPicPr preferRelativeResize="0"/>
                  </pic:nvPicPr>
                  <pic:blipFill>
                    <a:blip r:embed="rId9"/>
                    <a:srcRect b="0" l="13161" r="0" t="0"/>
                    <a:stretch>
                      <a:fillRect/>
                    </a:stretch>
                  </pic:blipFill>
                  <pic:spPr>
                    <a:xfrm rot="16200000">
                      <a:off x="0" y="0"/>
                      <a:ext cx="138959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40" w:lineRule="auto"/>
        <w:ind w:right="-324.3307086614169"/>
        <w:rPr>
          <w:rFonts w:ascii="Calibri" w:cs="Calibri" w:eastAsia="Calibri" w:hAnsi="Calibri"/>
          <w:sz w:val="10"/>
          <w:szCs w:val="10"/>
        </w:rPr>
      </w:pPr>
      <w:r w:rsidDel="00000000" w:rsidR="00000000" w:rsidRPr="00000000">
        <w:rPr>
          <w:rFonts w:ascii="Calibri" w:cs="Calibri" w:eastAsia="Calibri" w:hAnsi="Calibri"/>
          <w:sz w:val="10"/>
          <w:szCs w:val="10"/>
          <w:rtl w:val="0"/>
        </w:rPr>
        <w:t xml:space="preserve">Crédit  www.tpbm-presse.com</w:t>
        <w:tab/>
        <w:t xml:space="preserve">         </w:t>
        <w:tab/>
        <w:t xml:space="preserve">          </w:t>
        <w:tab/>
        <w:tab/>
        <w:tab/>
        <w:t xml:space="preserve">Crédit  </w:t>
      </w:r>
      <w:hyperlink r:id="rId10">
        <w:r w:rsidDel="00000000" w:rsidR="00000000" w:rsidRPr="00000000">
          <w:rPr>
            <w:rFonts w:ascii="Calibri" w:cs="Calibri" w:eastAsia="Calibri" w:hAnsi="Calibri"/>
            <w:sz w:val="10"/>
            <w:szCs w:val="10"/>
            <w:rtl w:val="0"/>
          </w:rPr>
          <w:t xml:space="preserve">www.tpbm-presse.com</w:t>
        </w:r>
      </w:hyperlink>
      <w:r w:rsidDel="00000000" w:rsidR="00000000" w:rsidRPr="00000000">
        <w:rPr>
          <w:rFonts w:ascii="Calibri" w:cs="Calibri" w:eastAsia="Calibri" w:hAnsi="Calibri"/>
          <w:sz w:val="10"/>
          <w:szCs w:val="10"/>
          <w:rtl w:val="0"/>
        </w:rPr>
        <w:tab/>
        <w:tab/>
        <w:tab/>
        <w:t xml:space="preserve">Crédit hameauduvillard.wixsite.com/trigance</w:t>
      </w:r>
    </w:p>
    <w:p w:rsidR="00000000" w:rsidDel="00000000" w:rsidP="00000000" w:rsidRDefault="00000000" w:rsidRPr="00000000" w14:paraId="0000000D">
      <w:pPr>
        <w:spacing w:before="100" w:line="240" w:lineRule="auto"/>
        <w:ind w:left="-283.46456692913375" w:right="-324.3307086614169" w:firstLine="0"/>
        <w:rPr>
          <w:rFonts w:ascii="Calibri" w:cs="Calibri" w:eastAsia="Calibri" w:hAnsi="Calibri"/>
          <w:b w:val="1"/>
          <w:color w:val="007b54"/>
          <w:sz w:val="14"/>
          <w:szCs w:val="14"/>
          <w:u w:val="single"/>
        </w:rPr>
      </w:pPr>
      <w:r w:rsidDel="00000000" w:rsidR="00000000" w:rsidRPr="00000000">
        <w:rPr>
          <w:rtl w:val="0"/>
        </w:rPr>
      </w:r>
    </w:p>
    <w:p w:rsidR="00000000" w:rsidDel="00000000" w:rsidP="00000000" w:rsidRDefault="00000000" w:rsidRPr="00000000" w14:paraId="0000000E">
      <w:pPr>
        <w:spacing w:before="100" w:line="240" w:lineRule="auto"/>
        <w:ind w:left="-283.46456692913375" w:right="-324.3307086614169" w:firstLine="0"/>
        <w:rPr>
          <w:rFonts w:ascii="Calibri" w:cs="Calibri" w:eastAsia="Calibri" w:hAnsi="Calibri"/>
        </w:rPr>
      </w:pPr>
      <w:r w:rsidDel="00000000" w:rsidR="00000000" w:rsidRPr="00000000">
        <w:rPr>
          <w:rFonts w:ascii="Calibri" w:cs="Calibri" w:eastAsia="Calibri" w:hAnsi="Calibri"/>
          <w:b w:val="1"/>
          <w:color w:val="007b54"/>
          <w:u w:val="single"/>
          <w:rtl w:val="0"/>
        </w:rPr>
        <w:t xml:space="preserve">MOTS-CLÉS</w:t>
      </w:r>
      <w:r w:rsidDel="00000000" w:rsidR="00000000" w:rsidRPr="00000000">
        <w:rPr>
          <w:rFonts w:ascii="Calibri" w:cs="Calibri" w:eastAsia="Calibri" w:hAnsi="Calibri"/>
          <w:b w:val="1"/>
          <w:color w:val="007b54"/>
          <w:rtl w:val="0"/>
        </w:rPr>
        <w:t xml:space="preserve"> </w:t>
      </w:r>
      <w:r w:rsidDel="00000000" w:rsidR="00000000" w:rsidRPr="00000000">
        <w:rPr>
          <w:rFonts w:ascii="Calibri" w:cs="Calibri" w:eastAsia="Calibri" w:hAnsi="Calibri"/>
          <w:color w:val="007b54"/>
          <w:rtl w:val="0"/>
        </w:rPr>
        <w:t xml:space="preserve">:</w:t>
      </w:r>
      <w:r w:rsidDel="00000000" w:rsidR="00000000" w:rsidRPr="00000000">
        <w:rPr>
          <w:rFonts w:ascii="Calibri" w:cs="Calibri" w:eastAsia="Calibri" w:hAnsi="Calibri"/>
          <w:rtl w:val="0"/>
        </w:rPr>
        <w:t xml:space="preserve"> habitat, </w:t>
      </w:r>
      <w:r w:rsidDel="00000000" w:rsidR="00000000" w:rsidRPr="00000000">
        <w:rPr>
          <w:rFonts w:ascii="Calibri" w:cs="Calibri" w:eastAsia="Calibri" w:hAnsi="Calibri"/>
          <w:rtl w:val="0"/>
        </w:rPr>
        <w:t xml:space="preserve">p</w:t>
      </w:r>
      <w:r w:rsidDel="00000000" w:rsidR="00000000" w:rsidRPr="00000000">
        <w:rPr>
          <w:rFonts w:ascii="Calibri" w:cs="Calibri" w:eastAsia="Calibri" w:hAnsi="Calibri"/>
          <w:rtl w:val="0"/>
        </w:rPr>
        <w:t xml:space="preserve">aysage, participation, architecture, ruralité</w:t>
      </w:r>
    </w:p>
    <w:p w:rsidR="00000000" w:rsidDel="00000000" w:rsidP="00000000" w:rsidRDefault="00000000" w:rsidRPr="00000000" w14:paraId="0000000F">
      <w:pPr>
        <w:spacing w:before="100" w:line="240" w:lineRule="auto"/>
        <w:ind w:left="-283.46456692913375" w:right="-324.3307086614169" w:firstLine="0"/>
        <w:rPr>
          <w:rFonts w:ascii="Calibri" w:cs="Calibri" w:eastAsia="Calibri" w:hAnsi="Calibri"/>
          <w:b w:val="1"/>
          <w:color w:val="007b54"/>
          <w:u w:val="single"/>
        </w:rPr>
      </w:pPr>
      <w:r w:rsidDel="00000000" w:rsidR="00000000" w:rsidRPr="00000000">
        <w:rPr>
          <w:rFonts w:ascii="Calibri" w:cs="Calibri" w:eastAsia="Calibri" w:hAnsi="Calibri"/>
          <w:b w:val="1"/>
          <w:color w:val="007b54"/>
          <w:u w:val="single"/>
          <w:rtl w:val="0"/>
        </w:rPr>
        <w:t xml:space="preserve">PUBLICS</w:t>
      </w:r>
      <w:r w:rsidDel="00000000" w:rsidR="00000000" w:rsidRPr="00000000">
        <w:rPr>
          <w:rFonts w:ascii="Calibri" w:cs="Calibri" w:eastAsia="Calibri" w:hAnsi="Calibri"/>
          <w:color w:val="007b54"/>
          <w:rtl w:val="0"/>
        </w:rPr>
        <w:t xml:space="preserve"> :</w:t>
      </w:r>
      <w:r w:rsidDel="00000000" w:rsidR="00000000" w:rsidRPr="00000000">
        <w:rPr>
          <w:rFonts w:ascii="Calibri" w:cs="Calibri" w:eastAsia="Calibri" w:hAnsi="Calibri"/>
          <w:rtl w:val="0"/>
        </w:rPr>
        <w:t xml:space="preserve">  élus, paysagistes, urbanistes</w:t>
      </w:r>
      <w:r w:rsidDel="00000000" w:rsidR="00000000" w:rsidRPr="00000000">
        <w:rPr>
          <w:rtl w:val="0"/>
        </w:rPr>
      </w:r>
    </w:p>
    <w:p w:rsidR="00000000" w:rsidDel="00000000" w:rsidP="00000000" w:rsidRDefault="00000000" w:rsidRPr="00000000" w14:paraId="00000010">
      <w:pPr>
        <w:spacing w:before="100" w:line="240" w:lineRule="auto"/>
        <w:ind w:left="-283.46456692913375" w:right="-324.3307086614169" w:firstLine="0"/>
        <w:rPr>
          <w:rFonts w:ascii="Calibri" w:cs="Calibri" w:eastAsia="Calibri" w:hAnsi="Calibri"/>
        </w:rPr>
      </w:pPr>
      <w:r w:rsidDel="00000000" w:rsidR="00000000" w:rsidRPr="00000000">
        <w:rPr>
          <w:rFonts w:ascii="Calibri" w:cs="Calibri" w:eastAsia="Calibri" w:hAnsi="Calibri"/>
          <w:b w:val="1"/>
          <w:color w:val="007b54"/>
          <w:u w:val="single"/>
          <w:rtl w:val="0"/>
        </w:rPr>
        <w:t xml:space="preserve">POUR S’INSCRIRE</w:t>
      </w:r>
      <w:r w:rsidDel="00000000" w:rsidR="00000000" w:rsidRPr="00000000">
        <w:rPr>
          <w:rFonts w:ascii="Calibri" w:cs="Calibri" w:eastAsia="Calibri" w:hAnsi="Calibri"/>
          <w:color w:val="007b54"/>
          <w:rtl w:val="0"/>
        </w:rPr>
        <w:t xml:space="preserve"> : </w:t>
      </w:r>
      <w:hyperlink r:id="rId11">
        <w:r w:rsidDel="00000000" w:rsidR="00000000" w:rsidRPr="00000000">
          <w:rPr>
            <w:rFonts w:ascii="Calibri" w:cs="Calibri" w:eastAsia="Calibri" w:hAnsi="Calibri"/>
            <w:color w:val="1155cc"/>
            <w:u w:val="single"/>
            <w:rtl w:val="0"/>
          </w:rPr>
          <w:t xml:space="preserve">I</w:t>
        </w:r>
      </w:hyperlink>
      <w:hyperlink r:id="rId12">
        <w:r w:rsidDel="00000000" w:rsidR="00000000" w:rsidRPr="00000000">
          <w:rPr>
            <w:rFonts w:ascii="Calibri" w:cs="Calibri" w:eastAsia="Calibri" w:hAnsi="Calibri"/>
            <w:color w:val="1155cc"/>
            <w:u w:val="single"/>
            <w:rtl w:val="0"/>
          </w:rPr>
          <w:t xml:space="preserve">CI</w:t>
        </w:r>
      </w:hyperlink>
      <w:r w:rsidDel="00000000" w:rsidR="00000000" w:rsidRPr="00000000">
        <w:rPr>
          <w:rtl w:val="0"/>
        </w:rPr>
      </w:r>
    </w:p>
    <w:p w:rsidR="00000000" w:rsidDel="00000000" w:rsidP="00000000" w:rsidRDefault="00000000" w:rsidRPr="00000000" w14:paraId="00000011">
      <w:pPr>
        <w:spacing w:before="100" w:line="240" w:lineRule="auto"/>
        <w:ind w:left="-283.46456692913375" w:right="-324.3307086614169" w:firstLine="0"/>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before="100" w:line="240" w:lineRule="auto"/>
        <w:ind w:left="-283.46456692913375" w:right="-324.3307086614169" w:firstLine="0"/>
        <w:rPr>
          <w:rFonts w:ascii="Calibri" w:cs="Calibri" w:eastAsia="Calibri" w:hAnsi="Calibri"/>
          <w:b w:val="1"/>
        </w:rPr>
      </w:pPr>
      <w:r w:rsidDel="00000000" w:rsidR="00000000" w:rsidRPr="00000000">
        <w:rPr>
          <w:rFonts w:ascii="Calibri" w:cs="Calibri" w:eastAsia="Calibri" w:hAnsi="Calibri"/>
          <w:b w:val="1"/>
          <w:rtl w:val="0"/>
        </w:rPr>
        <w:t xml:space="preserve">Qu'est-ce que l'habitat participatif ?</w:t>
      </w:r>
    </w:p>
    <w:p w:rsidR="00000000" w:rsidDel="00000000" w:rsidP="00000000" w:rsidRDefault="00000000" w:rsidRPr="00000000" w14:paraId="00000013">
      <w:pPr>
        <w:spacing w:before="100" w:line="240" w:lineRule="auto"/>
        <w:ind w:left="-283.46456692913375" w:right="-324.3307086614169" w:firstLine="0"/>
        <w:rPr>
          <w:rFonts w:ascii="Calibri" w:cs="Calibri" w:eastAsia="Calibri" w:hAnsi="Calibri"/>
          <w:b w:val="1"/>
        </w:rPr>
      </w:pPr>
      <w:r w:rsidDel="00000000" w:rsidR="00000000" w:rsidRPr="00000000">
        <w:rPr>
          <w:rFonts w:ascii="Calibri" w:cs="Calibri" w:eastAsia="Calibri" w:hAnsi="Calibri"/>
          <w:b w:val="1"/>
          <w:rtl w:val="0"/>
        </w:rPr>
        <w:t xml:space="preserve">En quoi cette manière innovante de produire du logement répond-elle aux enjeux de la ruralité ?</w:t>
      </w:r>
    </w:p>
    <w:p w:rsidR="00000000" w:rsidDel="00000000" w:rsidP="00000000" w:rsidRDefault="00000000" w:rsidRPr="00000000" w14:paraId="00000014">
      <w:pPr>
        <w:spacing w:before="100" w:line="240" w:lineRule="auto"/>
        <w:ind w:left="-283.46456692913375" w:right="-324.3307086614169" w:firstLine="0"/>
        <w:rPr>
          <w:rFonts w:ascii="Calibri" w:cs="Calibri" w:eastAsia="Calibri" w:hAnsi="Calibri"/>
        </w:rPr>
      </w:pPr>
      <w:r w:rsidDel="00000000" w:rsidR="00000000" w:rsidRPr="00000000">
        <w:rPr>
          <w:rFonts w:ascii="Calibri" w:cs="Calibri" w:eastAsia="Calibri" w:hAnsi="Calibri"/>
          <w:rtl w:val="0"/>
        </w:rPr>
        <w:t xml:space="preserve">A Trigance, petite commune de 200 habitants du Parc naturel régional du Verdon (83), les élus se sont intéressés à la manière dont se construisaient les villages : avec des matériaux du coin, on se donnait la main, on se connaissait tous et on avait des espaces communs (la place, le lavoir, le bistrot...).</w:t>
      </w:r>
    </w:p>
    <w:p w:rsidR="00000000" w:rsidDel="00000000" w:rsidP="00000000" w:rsidRDefault="00000000" w:rsidRPr="00000000" w14:paraId="00000015">
      <w:pPr>
        <w:spacing w:before="100" w:line="240" w:lineRule="auto"/>
        <w:ind w:left="-283.46456692913375" w:right="-324.3307086614169" w:firstLine="0"/>
        <w:rPr>
          <w:rFonts w:ascii="Calibri" w:cs="Calibri" w:eastAsia="Calibri" w:hAnsi="Calibri"/>
        </w:rPr>
      </w:pPr>
      <w:r w:rsidDel="00000000" w:rsidR="00000000" w:rsidRPr="00000000">
        <w:rPr>
          <w:rFonts w:ascii="Calibri" w:cs="Calibri" w:eastAsia="Calibri" w:hAnsi="Calibri"/>
          <w:rtl w:val="0"/>
        </w:rPr>
        <w:t xml:space="preserve">Le projet d'écohameau lancé par la commune en 2018 s'est proposé d'utiliser l'Habitat participatif pour créer un hameau d'aujourd'hui, construit autour du lien social, de la vie de Village, pour réaliser des logements accessibles aux jeunes et anciens du village et à de nouveaux habitants.</w:t>
      </w:r>
    </w:p>
    <w:p w:rsidR="00000000" w:rsidDel="00000000" w:rsidP="00000000" w:rsidRDefault="00000000" w:rsidRPr="00000000" w14:paraId="00000016">
      <w:pPr>
        <w:spacing w:before="100" w:line="240" w:lineRule="auto"/>
        <w:ind w:left="-283.46456692913375" w:right="-324.3307086614169" w:firstLine="0"/>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before="100" w:line="240" w:lineRule="auto"/>
        <w:ind w:left="-283.46456692913375" w:right="-324.3307086614169" w:firstLine="0"/>
        <w:rPr>
          <w:rFonts w:ascii="Calibri" w:cs="Calibri" w:eastAsia="Calibri" w:hAnsi="Calibri"/>
        </w:rPr>
      </w:pPr>
      <w:r w:rsidDel="00000000" w:rsidR="00000000" w:rsidRPr="00000000">
        <w:rPr>
          <w:rFonts w:ascii="Calibri" w:cs="Calibri" w:eastAsia="Calibri" w:hAnsi="Calibri"/>
          <w:rtl w:val="0"/>
        </w:rPr>
        <w:t xml:space="preserve">Le projet sera présenté et fera l’objet d’échange avec (présences à confirmer) :</w:t>
      </w:r>
    </w:p>
    <w:p w:rsidR="00000000" w:rsidDel="00000000" w:rsidP="00000000" w:rsidRDefault="00000000" w:rsidRPr="00000000" w14:paraId="00000018">
      <w:pPr>
        <w:spacing w:before="100" w:line="240" w:lineRule="auto"/>
        <w:ind w:left="-283.46456692913375" w:right="-324.3307086614169" w:firstLine="0"/>
        <w:rPr>
          <w:rFonts w:ascii="Calibri" w:cs="Calibri" w:eastAsia="Calibri" w:hAnsi="Calibri"/>
        </w:rPr>
      </w:pPr>
      <w:r w:rsidDel="00000000" w:rsidR="00000000" w:rsidRPr="00000000">
        <w:rPr>
          <w:rFonts w:ascii="Calibri" w:cs="Calibri" w:eastAsia="Calibri" w:hAnsi="Calibri"/>
          <w:rtl w:val="0"/>
        </w:rPr>
        <w:t xml:space="preserve">Stéphane Laval, Maire de Trigance,</w:t>
      </w:r>
    </w:p>
    <w:p w:rsidR="00000000" w:rsidDel="00000000" w:rsidP="00000000" w:rsidRDefault="00000000" w:rsidRPr="00000000" w14:paraId="00000019">
      <w:pPr>
        <w:spacing w:before="100" w:line="240" w:lineRule="auto"/>
        <w:ind w:left="-283.46456692913375" w:right="-324.3307086614169" w:firstLine="0"/>
        <w:rPr>
          <w:rFonts w:ascii="Calibri" w:cs="Calibri" w:eastAsia="Calibri" w:hAnsi="Calibri"/>
        </w:rPr>
      </w:pPr>
      <w:r w:rsidDel="00000000" w:rsidR="00000000" w:rsidRPr="00000000">
        <w:rPr>
          <w:rFonts w:ascii="Calibri" w:cs="Calibri" w:eastAsia="Calibri" w:hAnsi="Calibri"/>
          <w:rtl w:val="0"/>
        </w:rPr>
        <w:t xml:space="preserve">Bernard Clap, Président du PNR du Verdon</w:t>
      </w:r>
    </w:p>
    <w:p w:rsidR="00000000" w:rsidDel="00000000" w:rsidP="00000000" w:rsidRDefault="00000000" w:rsidRPr="00000000" w14:paraId="0000001A">
      <w:pPr>
        <w:spacing w:before="100" w:line="240" w:lineRule="auto"/>
        <w:ind w:left="-283.46456692913375" w:right="-324.3307086614169" w:firstLine="0"/>
        <w:rPr>
          <w:rFonts w:ascii="Calibri" w:cs="Calibri" w:eastAsia="Calibri" w:hAnsi="Calibri"/>
        </w:rPr>
      </w:pPr>
      <w:r w:rsidDel="00000000" w:rsidR="00000000" w:rsidRPr="00000000">
        <w:rPr>
          <w:rFonts w:ascii="Calibri" w:cs="Calibri" w:eastAsia="Calibri" w:hAnsi="Calibri"/>
          <w:rtl w:val="0"/>
        </w:rPr>
        <w:t xml:space="preserve">Dominique IMBURGIA, chargé de projet transition énergétique, PNRV</w:t>
      </w:r>
    </w:p>
    <w:p w:rsidR="00000000" w:rsidDel="00000000" w:rsidP="00000000" w:rsidRDefault="00000000" w:rsidRPr="00000000" w14:paraId="0000001B">
      <w:pPr>
        <w:spacing w:before="100" w:line="240" w:lineRule="auto"/>
        <w:ind w:left="-283.46456692913375" w:right="-324.3307086614169" w:firstLine="0"/>
        <w:rPr>
          <w:rFonts w:ascii="Calibri" w:cs="Calibri" w:eastAsia="Calibri" w:hAnsi="Calibri"/>
        </w:rPr>
      </w:pPr>
      <w:r w:rsidDel="00000000" w:rsidR="00000000" w:rsidRPr="00000000">
        <w:rPr>
          <w:rFonts w:ascii="Calibri" w:cs="Calibri" w:eastAsia="Calibri" w:hAnsi="Calibri"/>
          <w:rtl w:val="0"/>
        </w:rPr>
        <w:t xml:space="preserve">Pierre-Charles Marais, accompagnateur de projets d'habitat participatif à REGAIN</w:t>
      </w:r>
      <w:r w:rsidDel="00000000" w:rsidR="00000000" w:rsidRPr="00000000">
        <w:rPr>
          <w:rtl w:val="0"/>
        </w:rPr>
      </w:r>
    </w:p>
    <w:p w:rsidR="00000000" w:rsidDel="00000000" w:rsidP="00000000" w:rsidRDefault="00000000" w:rsidRPr="00000000" w14:paraId="0000001C">
      <w:pPr>
        <w:spacing w:before="240" w:line="240" w:lineRule="auto"/>
        <w:ind w:left="-285" w:right="-6.259842519683616" w:firstLine="0"/>
        <w:jc w:val="both"/>
        <w:rPr>
          <w:rFonts w:ascii="Calibri" w:cs="Calibri" w:eastAsia="Calibri" w:hAnsi="Calibri"/>
          <w:color w:val="007b54"/>
        </w:rPr>
      </w:pPr>
      <w:r w:rsidDel="00000000" w:rsidR="00000000" w:rsidRPr="00000000">
        <w:rPr>
          <w:rFonts w:ascii="Calibri" w:cs="Calibri" w:eastAsia="Calibri" w:hAnsi="Calibri"/>
          <w:b w:val="1"/>
          <w:color w:val="007b54"/>
          <w:u w:val="single"/>
          <w:rtl w:val="0"/>
        </w:rPr>
        <w:t xml:space="preserve">FOND DOCUMENTAIRE</w:t>
      </w:r>
      <w:r w:rsidDel="00000000" w:rsidR="00000000" w:rsidRPr="00000000">
        <w:rPr>
          <w:rFonts w:ascii="Calibri" w:cs="Calibri" w:eastAsia="Calibri" w:hAnsi="Calibri"/>
          <w:color w:val="007b54"/>
          <w:rtl w:val="0"/>
        </w:rPr>
        <w:t xml:space="preserve"> :</w:t>
      </w:r>
    </w:p>
    <w:p w:rsidR="00000000" w:rsidDel="00000000" w:rsidP="00000000" w:rsidRDefault="00000000" w:rsidRPr="00000000" w14:paraId="0000001D">
      <w:pPr>
        <w:numPr>
          <w:ilvl w:val="0"/>
          <w:numId w:val="2"/>
        </w:numPr>
        <w:spacing w:after="0" w:afterAutospacing="0" w:before="240" w:line="240" w:lineRule="auto"/>
        <w:ind w:left="425.19685039370086" w:right="-6.259842519683616" w:hanging="283.464566929134"/>
        <w:jc w:val="both"/>
        <w:rPr>
          <w:rFonts w:ascii="Calibri" w:cs="Calibri" w:eastAsia="Calibri" w:hAnsi="Calibri"/>
          <w:u w:val="none"/>
        </w:rPr>
      </w:pPr>
      <w:r w:rsidDel="00000000" w:rsidR="00000000" w:rsidRPr="00000000">
        <w:rPr>
          <w:rFonts w:ascii="Calibri" w:cs="Calibri" w:eastAsia="Calibri" w:hAnsi="Calibri"/>
          <w:rtl w:val="0"/>
        </w:rPr>
        <w:t xml:space="preserve">Article de presse TPBM sur le projet de Trigance : </w:t>
      </w:r>
      <w:hyperlink r:id="rId13">
        <w:r w:rsidDel="00000000" w:rsidR="00000000" w:rsidRPr="00000000">
          <w:rPr>
            <w:rFonts w:ascii="Calibri" w:cs="Calibri" w:eastAsia="Calibri" w:hAnsi="Calibri"/>
            <w:color w:val="1155cc"/>
            <w:u w:val="single"/>
            <w:rtl w:val="0"/>
          </w:rPr>
          <w:t xml:space="preserve">ICI</w:t>
        </w:r>
      </w:hyperlink>
      <w:r w:rsidDel="00000000" w:rsidR="00000000" w:rsidRPr="00000000">
        <w:rPr>
          <w:rtl w:val="0"/>
        </w:rPr>
      </w:r>
    </w:p>
    <w:p w:rsidR="00000000" w:rsidDel="00000000" w:rsidP="00000000" w:rsidRDefault="00000000" w:rsidRPr="00000000" w14:paraId="0000001E">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324.3307086614169" w:hanging="283.464566929134"/>
        <w:rPr>
          <w:rFonts w:ascii="Calibri" w:cs="Calibri" w:eastAsia="Calibri" w:hAnsi="Calibri"/>
        </w:rPr>
      </w:pPr>
      <w:r w:rsidDel="00000000" w:rsidR="00000000" w:rsidRPr="00000000">
        <w:rPr>
          <w:rFonts w:ascii="Calibri" w:cs="Calibri" w:eastAsia="Calibri" w:hAnsi="Calibri"/>
          <w:rtl w:val="0"/>
        </w:rPr>
        <w:t xml:space="preserve">Site de l’écohameau de Trigance : </w:t>
      </w:r>
      <w:hyperlink r:id="rId14">
        <w:r w:rsidDel="00000000" w:rsidR="00000000" w:rsidRPr="00000000">
          <w:rPr>
            <w:rFonts w:ascii="Calibri" w:cs="Calibri" w:eastAsia="Calibri" w:hAnsi="Calibri"/>
            <w:color w:val="1155cc"/>
            <w:u w:val="single"/>
            <w:rtl w:val="0"/>
          </w:rPr>
          <w:t xml:space="preserve">ICI</w:t>
        </w:r>
      </w:hyperlink>
      <w:r w:rsidDel="00000000" w:rsidR="00000000" w:rsidRPr="00000000">
        <w:rPr>
          <w:rtl w:val="0"/>
        </w:rPr>
      </w:r>
    </w:p>
    <w:p w:rsidR="00000000" w:rsidDel="00000000" w:rsidP="00000000" w:rsidRDefault="00000000" w:rsidRPr="00000000" w14:paraId="0000001F">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324.3307086614169" w:hanging="283.464566929134"/>
        <w:rPr>
          <w:rFonts w:ascii="Calibri" w:cs="Calibri" w:eastAsia="Calibri" w:hAnsi="Calibri"/>
        </w:rPr>
      </w:pPr>
      <w:r w:rsidDel="00000000" w:rsidR="00000000" w:rsidRPr="00000000">
        <w:rPr>
          <w:rFonts w:ascii="Calibri" w:cs="Calibri" w:eastAsia="Calibri" w:hAnsi="Calibri"/>
          <w:rtl w:val="0"/>
        </w:rPr>
        <w:t xml:space="preserve">Vidéo sur l’habitat participatif (REGAIN) </w:t>
      </w:r>
      <w:r w:rsidDel="00000000" w:rsidR="00000000" w:rsidRPr="00000000">
        <w:rPr>
          <w:rFonts w:ascii="Calibri" w:cs="Calibri" w:eastAsia="Calibri" w:hAnsi="Calibri"/>
          <w:rtl w:val="0"/>
        </w:rPr>
        <w:t xml:space="preserve">: </w:t>
      </w:r>
      <w:hyperlink r:id="rId15">
        <w:r w:rsidDel="00000000" w:rsidR="00000000" w:rsidRPr="00000000">
          <w:rPr>
            <w:rFonts w:ascii="Calibri" w:cs="Calibri" w:eastAsia="Calibri" w:hAnsi="Calibri"/>
            <w:color w:val="1155cc"/>
            <w:u w:val="single"/>
            <w:rtl w:val="0"/>
          </w:rPr>
          <w:t xml:space="preserve">ICI</w:t>
        </w:r>
      </w:hyperlink>
      <w:r w:rsidDel="00000000" w:rsidR="00000000" w:rsidRPr="00000000">
        <w:rPr>
          <w:rtl w:val="0"/>
        </w:rPr>
      </w:r>
    </w:p>
    <w:p w:rsidR="00000000" w:rsidDel="00000000" w:rsidP="00000000" w:rsidRDefault="00000000" w:rsidRPr="00000000" w14:paraId="00000020">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beforeAutospacing="0" w:line="240" w:lineRule="auto"/>
        <w:ind w:left="425.19685039370086" w:right="-324.3307086614169" w:hanging="283.464566929134"/>
        <w:rPr>
          <w:rFonts w:ascii="Calibri" w:cs="Calibri" w:eastAsia="Calibri" w:hAnsi="Calibri"/>
        </w:rPr>
      </w:pPr>
      <w:r w:rsidDel="00000000" w:rsidR="00000000" w:rsidRPr="00000000">
        <w:rPr>
          <w:rFonts w:ascii="Calibri" w:cs="Calibri" w:eastAsia="Calibri" w:hAnsi="Calibri"/>
          <w:rtl w:val="0"/>
        </w:rPr>
        <w:t xml:space="preserve">Lien vers la page internet de REGAIN : </w:t>
      </w:r>
      <w:hyperlink r:id="rId16">
        <w:r w:rsidDel="00000000" w:rsidR="00000000" w:rsidRPr="00000000">
          <w:rPr>
            <w:rFonts w:ascii="Calibri" w:cs="Calibri" w:eastAsia="Calibri" w:hAnsi="Calibri"/>
            <w:color w:val="1155cc"/>
            <w:u w:val="single"/>
            <w:rtl w:val="0"/>
          </w:rPr>
          <w:t xml:space="preserve">ICI</w:t>
        </w:r>
      </w:hyperlink>
      <w:r w:rsidDel="00000000" w:rsidR="00000000" w:rsidRPr="00000000">
        <w:rPr>
          <w:rtl w:val="0"/>
        </w:rPr>
      </w:r>
    </w:p>
    <w:p w:rsidR="00000000" w:rsidDel="00000000" w:rsidP="00000000" w:rsidRDefault="00000000" w:rsidRPr="00000000" w14:paraId="00000021">
      <w:pPr>
        <w:spacing w:before="240" w:line="240" w:lineRule="auto"/>
        <w:ind w:left="-285" w:right="-6.259842519683616" w:firstLine="0"/>
        <w:rPr>
          <w:rFonts w:ascii="Calibri" w:cs="Calibri" w:eastAsia="Calibri" w:hAnsi="Calibri"/>
        </w:rPr>
      </w:pPr>
      <w:r w:rsidDel="00000000" w:rsidR="00000000" w:rsidRPr="00000000">
        <w:rPr>
          <w:rFonts w:ascii="Calibri" w:cs="Calibri" w:eastAsia="Calibri" w:hAnsi="Calibri"/>
          <w:b w:val="1"/>
          <w:color w:val="007b54"/>
          <w:u w:val="single"/>
          <w:rtl w:val="0"/>
        </w:rPr>
        <w:t xml:space="preserve">CONTACTS</w:t>
      </w:r>
      <w:r w:rsidDel="00000000" w:rsidR="00000000" w:rsidRPr="00000000">
        <w:rPr>
          <w:rFonts w:ascii="Calibri" w:cs="Calibri" w:eastAsia="Calibri" w:hAnsi="Calibri"/>
          <w:color w:val="007b54"/>
          <w:rtl w:val="0"/>
        </w:rPr>
        <w:t xml:space="preserve"> :</w:t>
      </w:r>
      <w:r w:rsidDel="00000000" w:rsidR="00000000" w:rsidRPr="00000000">
        <w:rPr>
          <w:rtl w:val="0"/>
        </w:rPr>
      </w:r>
    </w:p>
    <w:p w:rsidR="00000000" w:rsidDel="00000000" w:rsidP="00000000" w:rsidRDefault="00000000" w:rsidRPr="00000000" w14:paraId="00000022">
      <w:pPr>
        <w:numPr>
          <w:ilvl w:val="0"/>
          <w:numId w:val="1"/>
        </w:numPr>
        <w:spacing w:after="0" w:afterAutospacing="0" w:before="240" w:line="240" w:lineRule="auto"/>
        <w:ind w:left="425.19685039370086" w:right="-6.259842519683616" w:hanging="360"/>
        <w:rPr>
          <w:rFonts w:ascii="Calibri" w:cs="Calibri" w:eastAsia="Calibri" w:hAnsi="Calibri"/>
        </w:rPr>
      </w:pPr>
      <w:r w:rsidDel="00000000" w:rsidR="00000000" w:rsidRPr="00000000">
        <w:rPr>
          <w:rFonts w:ascii="Calibri" w:cs="Calibri" w:eastAsia="Calibri" w:hAnsi="Calibri"/>
          <w:rtl w:val="0"/>
        </w:rPr>
        <w:t xml:space="preserve">Nicolas Sanaa,  aménagement du territoire - </w:t>
      </w:r>
      <w:hyperlink r:id="rId17">
        <w:r w:rsidDel="00000000" w:rsidR="00000000" w:rsidRPr="00000000">
          <w:rPr>
            <w:rFonts w:ascii="Calibri" w:cs="Calibri" w:eastAsia="Calibri" w:hAnsi="Calibri"/>
            <w:color w:val="1155cc"/>
            <w:u w:val="single"/>
            <w:rtl w:val="0"/>
          </w:rPr>
          <w:t xml:space="preserve">nsanaa@parcs-naturels-regionaux.fr</w:t>
        </w:r>
      </w:hyperlink>
      <w:r w:rsidDel="00000000" w:rsidR="00000000" w:rsidRPr="00000000">
        <w:rPr>
          <w:rFonts w:ascii="Calibri" w:cs="Calibri" w:eastAsia="Calibri" w:hAnsi="Calibri"/>
          <w:rtl w:val="0"/>
        </w:rPr>
        <w:t xml:space="preserve"> - 06.99.94.42.42</w:t>
      </w:r>
    </w:p>
    <w:p w:rsidR="00000000" w:rsidDel="00000000" w:rsidP="00000000" w:rsidRDefault="00000000" w:rsidRPr="00000000" w14:paraId="00000023">
      <w:pPr>
        <w:numPr>
          <w:ilvl w:val="0"/>
          <w:numId w:val="1"/>
        </w:numPr>
        <w:spacing w:before="0" w:beforeAutospacing="0" w:line="240" w:lineRule="auto"/>
        <w:ind w:left="425.19685039370086" w:right="-6.259842519683616" w:hanging="360"/>
        <w:rPr>
          <w:rFonts w:ascii="Calibri" w:cs="Calibri" w:eastAsia="Calibri" w:hAnsi="Calibri"/>
        </w:rPr>
      </w:pPr>
      <w:r w:rsidDel="00000000" w:rsidR="00000000" w:rsidRPr="00000000">
        <w:rPr>
          <w:rFonts w:ascii="Calibri" w:cs="Calibri" w:eastAsia="Calibri" w:hAnsi="Calibri"/>
          <w:rtl w:val="0"/>
        </w:rPr>
        <w:t xml:space="preserve">Fabien Hugault, charte/Enseignement supérieur - </w:t>
      </w:r>
      <w:hyperlink r:id="rId18">
        <w:r w:rsidDel="00000000" w:rsidR="00000000" w:rsidRPr="00000000">
          <w:rPr>
            <w:rFonts w:ascii="Calibri" w:cs="Calibri" w:eastAsia="Calibri" w:hAnsi="Calibri"/>
            <w:color w:val="1155cc"/>
            <w:u w:val="single"/>
            <w:rtl w:val="0"/>
          </w:rPr>
          <w:t xml:space="preserve">fhugault@parcs-naturels-regionaux.fr</w:t>
        </w:r>
      </w:hyperlink>
      <w:r w:rsidDel="00000000" w:rsidR="00000000" w:rsidRPr="00000000">
        <w:rPr>
          <w:rFonts w:ascii="Calibri" w:cs="Calibri" w:eastAsia="Calibri" w:hAnsi="Calibri"/>
          <w:rtl w:val="0"/>
        </w:rPr>
        <w:t xml:space="preserve"> - 06.99.93.82.91</w:t>
      </w:r>
      <w:r w:rsidDel="00000000" w:rsidR="00000000" w:rsidRPr="00000000">
        <w:rPr>
          <w:rtl w:val="0"/>
        </w:rPr>
      </w:r>
    </w:p>
    <w:sectPr>
      <w:pgSz w:h="16834" w:w="11909" w:orient="portrait"/>
      <w:pgMar w:bottom="687.5196850393706" w:top="0" w:left="1133.8582677165355" w:right="848.74015748031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parcs-naturels-regionaux.fr/la-federation/comment-developper-un-projet-dhabitat-participatif" TargetMode="External"/><Relationship Id="rId10" Type="http://schemas.openxmlformats.org/officeDocument/2006/relationships/hyperlink" Target="http://www.tpbm-presse.com" TargetMode="External"/><Relationship Id="rId13" Type="http://schemas.openxmlformats.org/officeDocument/2006/relationships/hyperlink" Target="https://www.tpbm-presse.com/un-ecohameau-participatif-en-germe-dans-le-parc-du-verdon-3297.html" TargetMode="External"/><Relationship Id="rId12" Type="http://schemas.openxmlformats.org/officeDocument/2006/relationships/hyperlink" Target="https://www.parcs-naturels-regionaux.fr/la-federation/comment-developper-un-projet-dhabitat-participati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youtu.be/7vzHsiDPr2U" TargetMode="External"/><Relationship Id="rId14" Type="http://schemas.openxmlformats.org/officeDocument/2006/relationships/hyperlink" Target="https://hameauduvillard.wixsite.com/trigance" TargetMode="External"/><Relationship Id="rId17" Type="http://schemas.openxmlformats.org/officeDocument/2006/relationships/hyperlink" Target="mailto:nsanaa@parcs-naturels-regionaux.fr" TargetMode="External"/><Relationship Id="rId16" Type="http://schemas.openxmlformats.org/officeDocument/2006/relationships/hyperlink" Target="https://www.regain-hg.org/" TargetMode="External"/><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hyperlink" Target="mailto:fhugault@parcs-naturels-regionaux.fr" TargetMode="External"/><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