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53BC5" w14:textId="1407C125" w:rsidR="00BE59A7" w:rsidRPr="005D2E17" w:rsidRDefault="00CE3BD7" w:rsidP="00BE59A7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CONDITIONS DE PARTICIPATION</w:t>
      </w:r>
    </w:p>
    <w:p w14:paraId="6DE2FAE9" w14:textId="77777777" w:rsidR="00BE59A7" w:rsidRPr="003D3466" w:rsidRDefault="00BE59A7" w:rsidP="00BE59A7">
      <w:pPr>
        <w:rPr>
          <w:rFonts w:ascii="Arial" w:hAnsi="Arial" w:cs="Arial"/>
          <w:sz w:val="22"/>
          <w:szCs w:val="22"/>
        </w:rPr>
      </w:pPr>
    </w:p>
    <w:p w14:paraId="37C0B0B6" w14:textId="77777777" w:rsidR="00BE59A7" w:rsidRDefault="00BE59A7" w:rsidP="00BE59A7">
      <w:pPr>
        <w:spacing w:line="360" w:lineRule="auto"/>
        <w:ind w:right="2126"/>
        <w:rPr>
          <w:rFonts w:ascii="Arial" w:hAnsi="Arial" w:cs="Arial"/>
          <w:sz w:val="22"/>
          <w:szCs w:val="22"/>
        </w:rPr>
      </w:pPr>
    </w:p>
    <w:p w14:paraId="7647F787" w14:textId="2FA9B37B" w:rsidR="00BE59A7" w:rsidRDefault="00670D4C" w:rsidP="00C734FA">
      <w:pPr>
        <w:spacing w:line="360" w:lineRule="auto"/>
        <w:ind w:right="567"/>
        <w:jc w:val="center"/>
        <w:rPr>
          <w:rFonts w:ascii="Arial" w:hAnsi="Arial" w:cs="Arial"/>
        </w:rPr>
      </w:pPr>
      <w:r w:rsidRPr="00D26CB2">
        <w:rPr>
          <w:rFonts w:ascii="Arial" w:hAnsi="Arial" w:cs="Arial"/>
          <w:b/>
        </w:rPr>
        <w:t>F</w:t>
      </w:r>
      <w:r w:rsidR="00BE59A7" w:rsidRPr="00D26CB2">
        <w:rPr>
          <w:rFonts w:ascii="Arial" w:hAnsi="Arial" w:cs="Arial"/>
          <w:b/>
        </w:rPr>
        <w:t>ormation in situ du 10 au 13 avril 2024</w:t>
      </w:r>
      <w:r w:rsidR="00BE59A7" w:rsidRPr="00D26CB2">
        <w:rPr>
          <w:rFonts w:ascii="Arial" w:hAnsi="Arial" w:cs="Arial"/>
        </w:rPr>
        <w:t xml:space="preserve"> dans le Land du Vorarlberg</w:t>
      </w:r>
      <w:r w:rsidR="00562F6A" w:rsidRPr="00D26CB2">
        <w:rPr>
          <w:rFonts w:ascii="Arial" w:hAnsi="Arial" w:cs="Arial"/>
        </w:rPr>
        <w:t xml:space="preserve"> (A)</w:t>
      </w:r>
      <w:r w:rsidR="00BE59A7" w:rsidRPr="00D26CB2">
        <w:rPr>
          <w:rFonts w:ascii="Arial" w:hAnsi="Arial" w:cs="Arial"/>
        </w:rPr>
        <w:t>, organisé</w:t>
      </w:r>
      <w:r w:rsidR="00562F6A" w:rsidRPr="00D26CB2">
        <w:rPr>
          <w:rFonts w:ascii="Arial" w:hAnsi="Arial" w:cs="Arial"/>
        </w:rPr>
        <w:t>e</w:t>
      </w:r>
      <w:r w:rsidR="00BE59A7" w:rsidRPr="00D26CB2">
        <w:rPr>
          <w:rFonts w:ascii="Arial" w:hAnsi="Arial" w:cs="Arial"/>
        </w:rPr>
        <w:t xml:space="preserve"> par la Fédération des Parcs Naturels Régionaux de France.</w:t>
      </w:r>
    </w:p>
    <w:p w14:paraId="484BD842" w14:textId="77777777" w:rsidR="00C734FA" w:rsidRDefault="00C734FA" w:rsidP="00C734FA">
      <w:pPr>
        <w:spacing w:line="360" w:lineRule="auto"/>
        <w:ind w:right="567"/>
        <w:jc w:val="center"/>
        <w:rPr>
          <w:rFonts w:ascii="Arial" w:hAnsi="Arial" w:cs="Arial"/>
        </w:rPr>
      </w:pPr>
    </w:p>
    <w:p w14:paraId="5A00DA49" w14:textId="77777777" w:rsidR="00C734FA" w:rsidRPr="00D26CB2" w:rsidRDefault="00C734FA" w:rsidP="00C734FA">
      <w:pPr>
        <w:spacing w:line="360" w:lineRule="auto"/>
        <w:ind w:right="567"/>
        <w:jc w:val="center"/>
        <w:rPr>
          <w:rFonts w:ascii="Arial" w:hAnsi="Arial" w:cs="Arial"/>
        </w:rPr>
      </w:pPr>
      <w:r w:rsidRPr="00D26CB2">
        <w:rPr>
          <w:rFonts w:ascii="Arial" w:hAnsi="Arial" w:cs="Arial"/>
        </w:rPr>
        <w:t xml:space="preserve">Inscription jusqu'au </w:t>
      </w:r>
      <w:r w:rsidRPr="00D26CB2">
        <w:rPr>
          <w:rFonts w:ascii="Arial" w:hAnsi="Arial" w:cs="Arial"/>
          <w:b/>
        </w:rPr>
        <w:t>31 janvier 2024</w:t>
      </w:r>
      <w:r w:rsidRPr="00D26CB2">
        <w:rPr>
          <w:rFonts w:ascii="Arial" w:hAnsi="Arial" w:cs="Arial"/>
        </w:rPr>
        <w:t xml:space="preserve"> - Nombre de places limité à </w:t>
      </w:r>
      <w:r w:rsidRPr="00D26CB2">
        <w:rPr>
          <w:rFonts w:ascii="Arial" w:hAnsi="Arial" w:cs="Arial"/>
          <w:b/>
        </w:rPr>
        <w:t>49 personnes</w:t>
      </w:r>
    </w:p>
    <w:p w14:paraId="4940F3EB" w14:textId="77777777" w:rsidR="003B19F4" w:rsidRDefault="003B19F4" w:rsidP="00BE59A7">
      <w:pPr>
        <w:spacing w:line="360" w:lineRule="auto"/>
        <w:ind w:right="567"/>
        <w:rPr>
          <w:rFonts w:ascii="Arial" w:hAnsi="Arial" w:cs="Arial"/>
          <w:sz w:val="22"/>
          <w:szCs w:val="22"/>
        </w:rPr>
      </w:pPr>
    </w:p>
    <w:p w14:paraId="0A20389F" w14:textId="77777777" w:rsidR="00AB3A45" w:rsidRDefault="00AB3A45" w:rsidP="00BE59A7">
      <w:pPr>
        <w:spacing w:line="360" w:lineRule="auto"/>
        <w:ind w:right="567"/>
        <w:rPr>
          <w:rFonts w:ascii="Arial" w:hAnsi="Arial" w:cs="Arial"/>
          <w:sz w:val="22"/>
          <w:szCs w:val="22"/>
        </w:rPr>
      </w:pPr>
    </w:p>
    <w:p w14:paraId="5BDA500B" w14:textId="613D8F62" w:rsidR="003B19F4" w:rsidRDefault="003B19F4" w:rsidP="00BE59A7">
      <w:pPr>
        <w:spacing w:line="360" w:lineRule="auto"/>
        <w:ind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PRIX DE LA FORMATION</w:t>
      </w:r>
    </w:p>
    <w:p w14:paraId="41EFE5D6" w14:textId="09B3049C" w:rsidR="00BE59A7" w:rsidRPr="00FB38AB" w:rsidRDefault="00700009" w:rsidP="00700009">
      <w:pPr>
        <w:tabs>
          <w:tab w:val="left" w:pos="567"/>
          <w:tab w:val="right" w:pos="8364"/>
        </w:tabs>
        <w:spacing w:line="360" w:lineRule="auto"/>
        <w:ind w:right="21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107A1">
        <w:rPr>
          <w:rFonts w:ascii="Arial" w:hAnsi="Arial" w:cs="Arial"/>
          <w:b/>
          <w:sz w:val="22"/>
          <w:szCs w:val="22"/>
        </w:rPr>
        <w:t>85</w:t>
      </w:r>
      <w:r w:rsidR="003B19F4" w:rsidRPr="00FB38AB">
        <w:rPr>
          <w:rFonts w:ascii="Arial" w:hAnsi="Arial" w:cs="Arial"/>
          <w:b/>
          <w:sz w:val="22"/>
          <w:szCs w:val="22"/>
        </w:rPr>
        <w:t>0 € par personne</w:t>
      </w:r>
    </w:p>
    <w:p w14:paraId="531406F2" w14:textId="77777777" w:rsidR="00BE59A7" w:rsidRPr="00280A2A" w:rsidRDefault="00BE59A7" w:rsidP="00BE59A7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425B453C" w14:textId="0F657338" w:rsidR="00BE59A7" w:rsidRPr="00700009" w:rsidRDefault="00BE59A7" w:rsidP="00700009">
      <w:pPr>
        <w:spacing w:line="360" w:lineRule="auto"/>
        <w:ind w:left="567"/>
        <w:rPr>
          <w:rFonts w:ascii="Arial" w:hAnsi="Arial" w:cs="Arial"/>
          <w:i/>
          <w:sz w:val="22"/>
          <w:szCs w:val="22"/>
        </w:rPr>
      </w:pPr>
      <w:r w:rsidRPr="00700009">
        <w:rPr>
          <w:rFonts w:ascii="Arial" w:hAnsi="Arial" w:cs="Arial"/>
          <w:i/>
          <w:sz w:val="22"/>
          <w:szCs w:val="22"/>
        </w:rPr>
        <w:t>Ce prix comprend :</w:t>
      </w:r>
    </w:p>
    <w:p w14:paraId="427BE809" w14:textId="729F03A2" w:rsidR="00BE59A7" w:rsidRPr="00FB38AB" w:rsidRDefault="00BE59A7" w:rsidP="00FB38AB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FB38AB">
        <w:rPr>
          <w:rFonts w:ascii="Arial" w:hAnsi="Arial" w:cs="Arial"/>
          <w:sz w:val="22"/>
          <w:szCs w:val="22"/>
        </w:rPr>
        <w:t>Le transport en bus au départ et au retour de Zurich Hbf</w:t>
      </w:r>
    </w:p>
    <w:p w14:paraId="268187EC" w14:textId="2F9E69BA" w:rsidR="00BE59A7" w:rsidRPr="00FB38AB" w:rsidRDefault="00BE59A7" w:rsidP="00FB38AB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FB38AB">
        <w:rPr>
          <w:rFonts w:ascii="Arial" w:hAnsi="Arial" w:cs="Arial"/>
          <w:sz w:val="22"/>
          <w:szCs w:val="22"/>
        </w:rPr>
        <w:t>Les visites et les conférences</w:t>
      </w:r>
    </w:p>
    <w:p w14:paraId="52483CBA" w14:textId="638C1CCA" w:rsidR="00BE59A7" w:rsidRPr="00FB38AB" w:rsidRDefault="00BE59A7" w:rsidP="00FB38AB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FB38AB">
        <w:rPr>
          <w:rFonts w:ascii="Arial" w:hAnsi="Arial" w:cs="Arial"/>
          <w:sz w:val="22"/>
          <w:szCs w:val="22"/>
        </w:rPr>
        <w:t>L'hébergement pour 3 nuits en chambre double</w:t>
      </w:r>
    </w:p>
    <w:p w14:paraId="384E9D2A" w14:textId="4A8C67FB" w:rsidR="00BE59A7" w:rsidRPr="00FB38AB" w:rsidRDefault="00BE59A7" w:rsidP="00FB38AB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FB38AB">
        <w:rPr>
          <w:rFonts w:ascii="Arial" w:hAnsi="Arial" w:cs="Arial"/>
          <w:sz w:val="22"/>
          <w:szCs w:val="22"/>
        </w:rPr>
        <w:t>Les petits déjeuners et repas des midis et soirs</w:t>
      </w:r>
    </w:p>
    <w:p w14:paraId="3AF015D2" w14:textId="72CD3CE4" w:rsidR="00BE59A7" w:rsidRPr="00FB38AB" w:rsidRDefault="00FB38AB" w:rsidP="00FB38AB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L'animation, le décryptage et la traduction </w:t>
      </w:r>
      <w:r w:rsidR="00BE59A7" w:rsidRPr="00FB38AB">
        <w:rPr>
          <w:rFonts w:ascii="Arial" w:hAnsi="Arial" w:cs="Arial"/>
          <w:sz w:val="22"/>
          <w:szCs w:val="22"/>
        </w:rPr>
        <w:t>des interlocuteurs en Français</w:t>
      </w:r>
    </w:p>
    <w:p w14:paraId="2781F0A8" w14:textId="77777777" w:rsidR="00BE59A7" w:rsidRDefault="00BE59A7" w:rsidP="00700009">
      <w:pPr>
        <w:spacing w:line="360" w:lineRule="auto"/>
        <w:ind w:left="567"/>
        <w:rPr>
          <w:rFonts w:ascii="Arial" w:hAnsi="Arial" w:cs="Arial"/>
          <w:sz w:val="22"/>
          <w:szCs w:val="22"/>
        </w:rPr>
      </w:pPr>
    </w:p>
    <w:p w14:paraId="3EFA2EEE" w14:textId="4201F66C" w:rsidR="00BE59A7" w:rsidRPr="00700009" w:rsidRDefault="00BE59A7" w:rsidP="00700009">
      <w:pPr>
        <w:spacing w:line="360" w:lineRule="auto"/>
        <w:ind w:left="567"/>
        <w:rPr>
          <w:rFonts w:ascii="Arial" w:hAnsi="Arial" w:cs="Arial"/>
          <w:i/>
          <w:sz w:val="22"/>
          <w:szCs w:val="22"/>
        </w:rPr>
      </w:pPr>
      <w:r w:rsidRPr="00700009">
        <w:rPr>
          <w:rFonts w:ascii="Arial" w:hAnsi="Arial" w:cs="Arial"/>
          <w:i/>
          <w:sz w:val="22"/>
          <w:szCs w:val="22"/>
        </w:rPr>
        <w:t>Ce prix ne comprend pas :</w:t>
      </w:r>
    </w:p>
    <w:p w14:paraId="1EE72865" w14:textId="7B7D3F72" w:rsidR="00BE59A7" w:rsidRPr="00FB38AB" w:rsidRDefault="00BE59A7" w:rsidP="00FB38AB">
      <w:pPr>
        <w:pStyle w:val="Paragraphedeliste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FB38AB">
        <w:rPr>
          <w:rFonts w:ascii="Arial" w:hAnsi="Arial" w:cs="Arial"/>
          <w:sz w:val="22"/>
          <w:szCs w:val="22"/>
        </w:rPr>
        <w:t>Les trajets d'aller et de retour de Zurich Hbf</w:t>
      </w:r>
    </w:p>
    <w:p w14:paraId="25056C8E" w14:textId="79B1D647" w:rsidR="00BE59A7" w:rsidRPr="00FB38AB" w:rsidRDefault="00BE59A7" w:rsidP="00FB38AB">
      <w:pPr>
        <w:pStyle w:val="Paragraphedeliste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FB38AB">
        <w:rPr>
          <w:rFonts w:ascii="Arial" w:hAnsi="Arial" w:cs="Arial"/>
          <w:sz w:val="22"/>
          <w:szCs w:val="22"/>
        </w:rPr>
        <w:t>Les boissons</w:t>
      </w:r>
    </w:p>
    <w:p w14:paraId="5C225076" w14:textId="39957AE5" w:rsidR="00BE59A7" w:rsidRPr="00FB38AB" w:rsidRDefault="00BE59A7" w:rsidP="00FB38AB">
      <w:pPr>
        <w:pStyle w:val="Paragraphedeliste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FB38AB">
        <w:rPr>
          <w:rFonts w:ascii="Arial" w:hAnsi="Arial" w:cs="Arial"/>
          <w:sz w:val="22"/>
          <w:szCs w:val="22"/>
        </w:rPr>
        <w:t>Les dépenses à caractère personnel</w:t>
      </w:r>
    </w:p>
    <w:p w14:paraId="2B75A6A5" w14:textId="47D4ACF8" w:rsidR="00BE59A7" w:rsidRPr="00FB38AB" w:rsidRDefault="00BE59A7" w:rsidP="00FB38AB">
      <w:pPr>
        <w:pStyle w:val="Paragraphedeliste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FB38AB">
        <w:rPr>
          <w:rFonts w:ascii="Arial" w:hAnsi="Arial" w:cs="Arial"/>
          <w:sz w:val="22"/>
          <w:szCs w:val="22"/>
        </w:rPr>
        <w:t>Les pourboires</w:t>
      </w:r>
    </w:p>
    <w:p w14:paraId="120574F6" w14:textId="77777777" w:rsidR="00700009" w:rsidRDefault="00700009" w:rsidP="00BE59A7">
      <w:pPr>
        <w:spacing w:line="360" w:lineRule="auto"/>
        <w:rPr>
          <w:rFonts w:ascii="Arial" w:hAnsi="Arial" w:cs="Arial"/>
          <w:sz w:val="22"/>
          <w:szCs w:val="22"/>
        </w:rPr>
      </w:pPr>
    </w:p>
    <w:p w14:paraId="7425E879" w14:textId="77777777" w:rsidR="00C734FA" w:rsidRDefault="00C734FA" w:rsidP="00C734FA">
      <w:pPr>
        <w:pStyle w:val="NormalWeb"/>
        <w:ind w:left="36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&gt; Date limite d'inscription :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31 janvier 2024</w:t>
      </w:r>
    </w:p>
    <w:p w14:paraId="6D54685C" w14:textId="3A9AD9A4" w:rsidR="00C734FA" w:rsidRDefault="00C734FA" w:rsidP="00C734FA">
      <w:pPr>
        <w:pStyle w:val="NormalWeb"/>
        <w:ind w:left="36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&gt; Au moment de votre inscription, vous devrez régler un acompte de 340€ correspondant à 40% du montant total de la formation.  La Fédération vous enverra une facture d'acompte.</w:t>
      </w:r>
    </w:p>
    <w:p w14:paraId="5A347BBE" w14:textId="77777777" w:rsidR="00C734FA" w:rsidRDefault="00C734FA" w:rsidP="00C734FA">
      <w:pPr>
        <w:pStyle w:val="NormalWeb"/>
        <w:ind w:left="36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&gt; Le solde devra être réglé impérativement pour le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10 mars 2024.</w:t>
      </w:r>
      <w:r>
        <w:rPr>
          <w:color w:val="000000"/>
        </w:rPr>
        <w:t> La Fédération vous enverra une facture de solde.</w:t>
      </w:r>
    </w:p>
    <w:p w14:paraId="2A7C1EA3" w14:textId="77777777" w:rsidR="00C734FA" w:rsidRDefault="00C734FA" w:rsidP="00C734FA">
      <w:pPr>
        <w:spacing w:after="240"/>
      </w:pPr>
    </w:p>
    <w:p w14:paraId="76B01B4B" w14:textId="77777777" w:rsidR="00C734FA" w:rsidRDefault="00C734FA" w:rsidP="00C734FA"/>
    <w:p w14:paraId="779EDBFE" w14:textId="77777777" w:rsidR="00C734FA" w:rsidRDefault="00C734FA" w:rsidP="00BE59A7">
      <w:pPr>
        <w:spacing w:line="360" w:lineRule="auto"/>
        <w:rPr>
          <w:rFonts w:ascii="Arial" w:hAnsi="Arial" w:cs="Arial"/>
          <w:sz w:val="22"/>
          <w:szCs w:val="22"/>
        </w:rPr>
      </w:pPr>
    </w:p>
    <w:p w14:paraId="1DAFA7CF" w14:textId="77777777" w:rsidR="00AB3A45" w:rsidRDefault="00AB3A45" w:rsidP="00BE59A7">
      <w:pPr>
        <w:spacing w:line="360" w:lineRule="auto"/>
        <w:rPr>
          <w:rFonts w:ascii="Arial" w:hAnsi="Arial" w:cs="Arial"/>
          <w:sz w:val="22"/>
          <w:szCs w:val="22"/>
        </w:rPr>
      </w:pPr>
    </w:p>
    <w:p w14:paraId="7664ABEC" w14:textId="06D6C98F" w:rsidR="00700009" w:rsidRDefault="00700009" w:rsidP="00700009">
      <w:pPr>
        <w:spacing w:line="360" w:lineRule="auto"/>
        <w:ind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INFORMATIONS PRATIQUES</w:t>
      </w:r>
    </w:p>
    <w:p w14:paraId="42F90B30" w14:textId="2A13C7D4" w:rsidR="00667C86" w:rsidRPr="0050230E" w:rsidRDefault="00667C86" w:rsidP="0050230E">
      <w:pPr>
        <w:pStyle w:val="Paragraphedeliste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50230E">
        <w:rPr>
          <w:rFonts w:ascii="Arial" w:hAnsi="Arial" w:cs="Arial"/>
          <w:sz w:val="22"/>
          <w:szCs w:val="22"/>
        </w:rPr>
        <w:t>Départ de Zurich Hbf</w:t>
      </w:r>
      <w:r w:rsidR="0083653A" w:rsidRPr="0050230E">
        <w:rPr>
          <w:rFonts w:ascii="Arial" w:hAnsi="Arial" w:cs="Arial"/>
          <w:sz w:val="22"/>
          <w:szCs w:val="22"/>
        </w:rPr>
        <w:t>,</w:t>
      </w:r>
      <w:r w:rsidRPr="0050230E">
        <w:rPr>
          <w:rFonts w:ascii="Arial" w:hAnsi="Arial" w:cs="Arial"/>
          <w:sz w:val="22"/>
          <w:szCs w:val="22"/>
        </w:rPr>
        <w:t xml:space="preserve"> le mercredi, 1</w:t>
      </w:r>
      <w:r w:rsidR="0057798F" w:rsidRPr="0050230E">
        <w:rPr>
          <w:rFonts w:ascii="Arial" w:hAnsi="Arial" w:cs="Arial"/>
          <w:sz w:val="22"/>
          <w:szCs w:val="22"/>
        </w:rPr>
        <w:t>0</w:t>
      </w:r>
      <w:r w:rsidRPr="0050230E">
        <w:rPr>
          <w:rFonts w:ascii="Arial" w:hAnsi="Arial" w:cs="Arial"/>
          <w:sz w:val="22"/>
          <w:szCs w:val="22"/>
        </w:rPr>
        <w:t xml:space="preserve"> avril 2024 :</w:t>
      </w:r>
      <w:r w:rsidR="0057798F" w:rsidRPr="0050230E">
        <w:rPr>
          <w:rFonts w:ascii="Arial" w:hAnsi="Arial" w:cs="Arial"/>
          <w:sz w:val="22"/>
          <w:szCs w:val="22"/>
        </w:rPr>
        <w:t xml:space="preserve"> 18h30</w:t>
      </w:r>
    </w:p>
    <w:p w14:paraId="672F0614" w14:textId="1316CAE3" w:rsidR="00667C86" w:rsidRPr="0050230E" w:rsidRDefault="0057798F" w:rsidP="0050230E">
      <w:pPr>
        <w:pStyle w:val="Paragraphedeliste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50230E">
        <w:rPr>
          <w:rFonts w:ascii="Arial" w:hAnsi="Arial" w:cs="Arial"/>
          <w:sz w:val="22"/>
          <w:szCs w:val="22"/>
        </w:rPr>
        <w:t>Retour à Zurich H</w:t>
      </w:r>
      <w:r w:rsidR="00EB7A9C" w:rsidRPr="0050230E">
        <w:rPr>
          <w:rFonts w:ascii="Arial" w:hAnsi="Arial" w:cs="Arial"/>
          <w:sz w:val="22"/>
          <w:szCs w:val="22"/>
        </w:rPr>
        <w:t>bf</w:t>
      </w:r>
      <w:r w:rsidR="0083653A" w:rsidRPr="0050230E">
        <w:rPr>
          <w:rFonts w:ascii="Arial" w:hAnsi="Arial" w:cs="Arial"/>
          <w:sz w:val="22"/>
          <w:szCs w:val="22"/>
        </w:rPr>
        <w:t xml:space="preserve">, le samedi, </w:t>
      </w:r>
      <w:r w:rsidR="00E11B02" w:rsidRPr="0050230E">
        <w:rPr>
          <w:rFonts w:ascii="Arial" w:hAnsi="Arial" w:cs="Arial"/>
          <w:sz w:val="22"/>
          <w:szCs w:val="22"/>
        </w:rPr>
        <w:t>13 avril 2024 : 8h45</w:t>
      </w:r>
    </w:p>
    <w:p w14:paraId="78FF1B8F" w14:textId="77777777" w:rsidR="00700009" w:rsidRDefault="00700009" w:rsidP="00BE59A7">
      <w:pPr>
        <w:spacing w:line="360" w:lineRule="auto"/>
        <w:rPr>
          <w:rFonts w:ascii="Arial" w:hAnsi="Arial" w:cs="Arial"/>
          <w:sz w:val="22"/>
          <w:szCs w:val="22"/>
        </w:rPr>
      </w:pPr>
    </w:p>
    <w:p w14:paraId="30ADFC2A" w14:textId="77777777" w:rsidR="00AB3A45" w:rsidRDefault="00AB3A45" w:rsidP="00BE59A7">
      <w:pPr>
        <w:spacing w:line="360" w:lineRule="auto"/>
        <w:rPr>
          <w:rFonts w:ascii="Arial" w:hAnsi="Arial" w:cs="Arial"/>
          <w:sz w:val="22"/>
          <w:szCs w:val="22"/>
        </w:rPr>
      </w:pPr>
    </w:p>
    <w:p w14:paraId="6F31F18A" w14:textId="729DA05D" w:rsidR="0083653A" w:rsidRDefault="0083653A" w:rsidP="0083653A">
      <w:pPr>
        <w:spacing w:line="360" w:lineRule="auto"/>
        <w:ind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CONDITIONS D'ANNULATION</w:t>
      </w:r>
    </w:p>
    <w:p w14:paraId="02D9F830" w14:textId="7ADBAC3C" w:rsidR="0083653A" w:rsidRPr="0050230E" w:rsidRDefault="0083653A" w:rsidP="0050230E">
      <w:pPr>
        <w:pStyle w:val="Paragraphedeliste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50230E">
        <w:rPr>
          <w:rFonts w:ascii="Arial" w:hAnsi="Arial" w:cs="Arial"/>
          <w:sz w:val="22"/>
          <w:szCs w:val="22"/>
        </w:rPr>
        <w:t>De 30 à 8 jours avant le départ : acompte non remboursable</w:t>
      </w:r>
    </w:p>
    <w:p w14:paraId="6DD12805" w14:textId="6FEAA61C" w:rsidR="00700009" w:rsidRPr="0050230E" w:rsidRDefault="0083653A" w:rsidP="0050230E">
      <w:pPr>
        <w:pStyle w:val="Paragraphedeliste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50230E">
        <w:rPr>
          <w:rFonts w:ascii="Arial" w:hAnsi="Arial" w:cs="Arial"/>
          <w:sz w:val="22"/>
          <w:szCs w:val="22"/>
        </w:rPr>
        <w:t xml:space="preserve">À compter de 7 jours avant le départ :  100 % du prix du voyage </w:t>
      </w:r>
      <w:r w:rsidR="0050230E">
        <w:rPr>
          <w:rFonts w:ascii="Arial" w:hAnsi="Arial" w:cs="Arial"/>
          <w:sz w:val="22"/>
          <w:szCs w:val="22"/>
        </w:rPr>
        <w:t>est</w:t>
      </w:r>
      <w:r w:rsidRPr="0050230E">
        <w:rPr>
          <w:rFonts w:ascii="Arial" w:hAnsi="Arial" w:cs="Arial"/>
          <w:sz w:val="22"/>
          <w:szCs w:val="22"/>
        </w:rPr>
        <w:t xml:space="preserve"> </w:t>
      </w:r>
      <w:r w:rsidR="0050230E">
        <w:rPr>
          <w:rFonts w:ascii="Arial" w:hAnsi="Arial" w:cs="Arial"/>
          <w:sz w:val="22"/>
          <w:szCs w:val="22"/>
        </w:rPr>
        <w:t>facturé</w:t>
      </w:r>
    </w:p>
    <w:p w14:paraId="159932F4" w14:textId="0EB211D9" w:rsidR="00BE59A7" w:rsidRPr="00280A2A" w:rsidRDefault="00BE59A7" w:rsidP="00BE59A7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693C8373" w14:textId="68A9B28B" w:rsidR="00330F2A" w:rsidRDefault="00330F2A">
      <w:pPr>
        <w:rPr>
          <w:rFonts w:ascii="Arial" w:hAnsi="Arial" w:cs="Arial"/>
          <w:b/>
          <w:sz w:val="48"/>
          <w:szCs w:val="48"/>
        </w:rPr>
      </w:pPr>
    </w:p>
    <w:sectPr w:rsidR="00330F2A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7463B" w14:textId="77777777" w:rsidR="00D0303F" w:rsidRDefault="00D0303F" w:rsidP="008F7A34">
      <w:r>
        <w:separator/>
      </w:r>
    </w:p>
  </w:endnote>
  <w:endnote w:type="continuationSeparator" w:id="0">
    <w:p w14:paraId="0BA05A20" w14:textId="77777777" w:rsidR="00D0303F" w:rsidRDefault="00D0303F" w:rsidP="008F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570F3" w14:textId="60AF27C7" w:rsidR="00C734FA" w:rsidRDefault="00C734FA" w:rsidP="00330F2A">
    <w:pPr>
      <w:jc w:val="center"/>
      <w:rPr>
        <w:rFonts w:ascii="Arial" w:hAnsi="Arial" w:cs="Arial"/>
        <w:b/>
        <w:sz w:val="20"/>
      </w:rPr>
    </w:pPr>
    <w:r w:rsidRPr="00330F2A">
      <w:rPr>
        <w:rFonts w:ascii="Arial" w:hAnsi="Arial" w:cs="Arial"/>
        <w:sz w:val="22"/>
        <w:szCs w:val="22"/>
      </w:rPr>
      <w:drawing>
        <wp:anchor distT="0" distB="0" distL="114300" distR="114300" simplePos="0" relativeHeight="251659264" behindDoc="0" locked="0" layoutInCell="1" allowOverlap="1" wp14:anchorId="6C82DC3E" wp14:editId="1769ED31">
          <wp:simplePos x="0" y="0"/>
          <wp:positionH relativeFrom="column">
            <wp:posOffset>0</wp:posOffset>
          </wp:positionH>
          <wp:positionV relativeFrom="paragraph">
            <wp:posOffset>12700</wp:posOffset>
          </wp:positionV>
          <wp:extent cx="678815" cy="790575"/>
          <wp:effectExtent l="0" t="0" r="6985" b="0"/>
          <wp:wrapNone/>
          <wp:docPr id="1845370380" name="Image 1845370380" descr="Macintosh HD:Users:spoecker-derrouaz:Desktop:Sans tit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poecker-derrouaz:Desktop:Sans tit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F8AB01" w14:textId="1A4B795F" w:rsidR="00C734FA" w:rsidRDefault="00C734FA" w:rsidP="00330F2A">
    <w:pPr>
      <w:jc w:val="center"/>
      <w:rPr>
        <w:rFonts w:ascii="Arial" w:hAnsi="Arial" w:cs="Arial"/>
        <w:b/>
        <w:sz w:val="20"/>
      </w:rPr>
    </w:pPr>
  </w:p>
  <w:p w14:paraId="63509729" w14:textId="315D3B0D" w:rsidR="00722143" w:rsidRPr="008F7A34" w:rsidRDefault="00722143" w:rsidP="00330F2A">
    <w:pPr>
      <w:jc w:val="center"/>
      <w:rPr>
        <w:rFonts w:ascii="Arial" w:hAnsi="Arial" w:cs="Arial"/>
        <w:sz w:val="20"/>
      </w:rPr>
    </w:pPr>
    <w:r w:rsidRPr="008F7A34">
      <w:rPr>
        <w:rFonts w:ascii="Arial" w:hAnsi="Arial" w:cs="Arial"/>
        <w:b/>
        <w:sz w:val="20"/>
      </w:rPr>
      <w:t>Fédération des Parcs naturels régionaux de France</w:t>
    </w:r>
    <w:r w:rsidRPr="008F7A34">
      <w:rPr>
        <w:rFonts w:ascii="Arial" w:hAnsi="Arial" w:cs="Arial"/>
        <w:sz w:val="20"/>
      </w:rPr>
      <w:br/>
      <w:t>27 rue des Petits Hôtels, 7510 Paris</w:t>
    </w:r>
  </w:p>
  <w:p w14:paraId="23931232" w14:textId="08033699" w:rsidR="00722143" w:rsidRPr="008F7A34" w:rsidRDefault="00722143" w:rsidP="00330F2A">
    <w:pPr>
      <w:jc w:val="center"/>
      <w:rPr>
        <w:sz w:val="20"/>
      </w:rPr>
    </w:pPr>
    <w:r w:rsidRPr="008F7A34">
      <w:rPr>
        <w:rFonts w:ascii="Arial" w:hAnsi="Arial" w:cs="Arial"/>
        <w:sz w:val="20"/>
      </w:rPr>
      <w:t>Tél : 01 44 90 86 20</w:t>
    </w:r>
  </w:p>
  <w:p w14:paraId="170751EB" w14:textId="7F00A6F0" w:rsidR="00722143" w:rsidRDefault="007221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9B50A" w14:textId="77777777" w:rsidR="00D0303F" w:rsidRDefault="00D0303F" w:rsidP="008F7A34">
      <w:r>
        <w:separator/>
      </w:r>
    </w:p>
  </w:footnote>
  <w:footnote w:type="continuationSeparator" w:id="0">
    <w:p w14:paraId="45F1E3F7" w14:textId="77777777" w:rsidR="00D0303F" w:rsidRDefault="00D0303F" w:rsidP="008F7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7C7B"/>
    <w:multiLevelType w:val="hybridMultilevel"/>
    <w:tmpl w:val="9400591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F75900"/>
    <w:multiLevelType w:val="hybridMultilevel"/>
    <w:tmpl w:val="E416DD8A"/>
    <w:lvl w:ilvl="0" w:tplc="B8D6A2C2">
      <w:numFmt w:val="bullet"/>
      <w:lvlText w:val="-"/>
      <w:lvlJc w:val="left"/>
      <w:pPr>
        <w:ind w:left="927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1A43E6D"/>
    <w:multiLevelType w:val="hybridMultilevel"/>
    <w:tmpl w:val="2312DC2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85C7C00"/>
    <w:multiLevelType w:val="hybridMultilevel"/>
    <w:tmpl w:val="5A946E76"/>
    <w:lvl w:ilvl="0" w:tplc="97D422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277A4"/>
    <w:multiLevelType w:val="hybridMultilevel"/>
    <w:tmpl w:val="280E26D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95A20BB"/>
    <w:multiLevelType w:val="hybridMultilevel"/>
    <w:tmpl w:val="7CDC9FEC"/>
    <w:lvl w:ilvl="0" w:tplc="B8D6A2C2">
      <w:numFmt w:val="bullet"/>
      <w:lvlText w:val="-"/>
      <w:lvlJc w:val="left"/>
      <w:pPr>
        <w:ind w:left="927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3F15369"/>
    <w:multiLevelType w:val="hybridMultilevel"/>
    <w:tmpl w:val="7392165A"/>
    <w:lvl w:ilvl="0" w:tplc="B8D6A2C2">
      <w:numFmt w:val="bullet"/>
      <w:lvlText w:val="-"/>
      <w:lvlJc w:val="left"/>
      <w:pPr>
        <w:ind w:left="1494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B203B2E"/>
    <w:multiLevelType w:val="hybridMultilevel"/>
    <w:tmpl w:val="10C8174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10090582">
    <w:abstractNumId w:val="3"/>
  </w:num>
  <w:num w:numId="2" w16cid:durableId="2077043524">
    <w:abstractNumId w:val="2"/>
  </w:num>
  <w:num w:numId="3" w16cid:durableId="1522089360">
    <w:abstractNumId w:val="5"/>
  </w:num>
  <w:num w:numId="4" w16cid:durableId="1514104703">
    <w:abstractNumId w:val="6"/>
  </w:num>
  <w:num w:numId="5" w16cid:durableId="91827672">
    <w:abstractNumId w:val="1"/>
  </w:num>
  <w:num w:numId="6" w16cid:durableId="2119985484">
    <w:abstractNumId w:val="4"/>
  </w:num>
  <w:num w:numId="7" w16cid:durableId="1578007161">
    <w:abstractNumId w:val="0"/>
  </w:num>
  <w:num w:numId="8" w16cid:durableId="21147419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03"/>
    <w:rsid w:val="00066903"/>
    <w:rsid w:val="000C219F"/>
    <w:rsid w:val="000E17FF"/>
    <w:rsid w:val="000F6AC9"/>
    <w:rsid w:val="00121081"/>
    <w:rsid w:val="001C6E65"/>
    <w:rsid w:val="00204970"/>
    <w:rsid w:val="00280A2A"/>
    <w:rsid w:val="00330F2A"/>
    <w:rsid w:val="00353E06"/>
    <w:rsid w:val="003604F5"/>
    <w:rsid w:val="003B19F4"/>
    <w:rsid w:val="003D3466"/>
    <w:rsid w:val="003F6908"/>
    <w:rsid w:val="00487FF2"/>
    <w:rsid w:val="004B3EE7"/>
    <w:rsid w:val="0050230E"/>
    <w:rsid w:val="00520F75"/>
    <w:rsid w:val="00562F6A"/>
    <w:rsid w:val="0057798F"/>
    <w:rsid w:val="005A086F"/>
    <w:rsid w:val="005D2E17"/>
    <w:rsid w:val="005F68E8"/>
    <w:rsid w:val="00614B21"/>
    <w:rsid w:val="00667C86"/>
    <w:rsid w:val="00670D4C"/>
    <w:rsid w:val="006A297C"/>
    <w:rsid w:val="00700009"/>
    <w:rsid w:val="007107A1"/>
    <w:rsid w:val="00722143"/>
    <w:rsid w:val="007555AA"/>
    <w:rsid w:val="0083653A"/>
    <w:rsid w:val="008464B4"/>
    <w:rsid w:val="008F7A34"/>
    <w:rsid w:val="0090412C"/>
    <w:rsid w:val="00973A58"/>
    <w:rsid w:val="00A63939"/>
    <w:rsid w:val="00A85EDD"/>
    <w:rsid w:val="00AB298F"/>
    <w:rsid w:val="00AB3A45"/>
    <w:rsid w:val="00BD4F5C"/>
    <w:rsid w:val="00BD7BE9"/>
    <w:rsid w:val="00BE59A7"/>
    <w:rsid w:val="00C11A46"/>
    <w:rsid w:val="00C27326"/>
    <w:rsid w:val="00C4106A"/>
    <w:rsid w:val="00C734FA"/>
    <w:rsid w:val="00CC7525"/>
    <w:rsid w:val="00CE3BD7"/>
    <w:rsid w:val="00D0188E"/>
    <w:rsid w:val="00D0303F"/>
    <w:rsid w:val="00D16CAD"/>
    <w:rsid w:val="00D26CB2"/>
    <w:rsid w:val="00DB2182"/>
    <w:rsid w:val="00DE4297"/>
    <w:rsid w:val="00E11B02"/>
    <w:rsid w:val="00E64A21"/>
    <w:rsid w:val="00E737BD"/>
    <w:rsid w:val="00EB7A9C"/>
    <w:rsid w:val="00FB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E2D04CC"/>
  <w14:defaultImageDpi w14:val="300"/>
  <w15:docId w15:val="{12F948BA-A1A8-E14F-9B49-FA1B0085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FA"/>
    <w:rPr>
      <w:rFonts w:eastAsia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3EE7"/>
    <w:rPr>
      <w:rFonts w:ascii="Lucida Grande" w:eastAsiaTheme="minorEastAsia" w:hAnsi="Lucida Grande" w:cs="Lucida Grande"/>
      <w:noProof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3EE7"/>
    <w:rPr>
      <w:rFonts w:ascii="Lucida Grande" w:hAnsi="Lucida Grande" w:cs="Lucida Grande"/>
      <w:noProof/>
      <w:sz w:val="18"/>
      <w:szCs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4B3EE7"/>
    <w:pPr>
      <w:ind w:left="720"/>
      <w:contextualSpacing/>
    </w:pPr>
    <w:rPr>
      <w:rFonts w:eastAsiaTheme="minorEastAsia"/>
      <w:noProof/>
      <w:szCs w:val="20"/>
    </w:rPr>
  </w:style>
  <w:style w:type="paragraph" w:styleId="En-tte">
    <w:name w:val="header"/>
    <w:basedOn w:val="Normal"/>
    <w:link w:val="En-tteCar"/>
    <w:uiPriority w:val="99"/>
    <w:unhideWhenUsed/>
    <w:rsid w:val="008F7A34"/>
    <w:pPr>
      <w:tabs>
        <w:tab w:val="center" w:pos="4536"/>
        <w:tab w:val="right" w:pos="9072"/>
      </w:tabs>
    </w:pPr>
    <w:rPr>
      <w:rFonts w:eastAsiaTheme="minorEastAsia"/>
      <w:noProof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8F7A34"/>
    <w:rPr>
      <w:noProof/>
      <w:sz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8F7A34"/>
    <w:pPr>
      <w:tabs>
        <w:tab w:val="center" w:pos="4536"/>
        <w:tab w:val="right" w:pos="9072"/>
      </w:tabs>
    </w:pPr>
    <w:rPr>
      <w:rFonts w:eastAsiaTheme="minorEastAsia"/>
      <w:noProof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8F7A34"/>
    <w:rPr>
      <w:noProof/>
      <w:sz w:val="24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C734F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C73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948DF6-FDDC-A14F-92AD-1ACAB3E9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Spöcker</dc:creator>
  <cp:keywords/>
  <dc:description/>
  <cp:lastModifiedBy>Dominique Vespuce</cp:lastModifiedBy>
  <cp:revision>3</cp:revision>
  <dcterms:created xsi:type="dcterms:W3CDTF">2023-11-29T13:46:00Z</dcterms:created>
  <dcterms:modified xsi:type="dcterms:W3CDTF">2023-11-29T13:56:00Z</dcterms:modified>
</cp:coreProperties>
</file>