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6E8CA7F" w:rsidR="00212FDF" w:rsidRPr="00E14F77" w:rsidRDefault="00212FDF" w:rsidP="00C71C1F">
      <w:pPr>
        <w:pStyle w:val="Titre2"/>
      </w:pPr>
    </w:p>
    <w:p w14:paraId="0A37501D" w14:textId="77777777" w:rsidR="004504D0" w:rsidRPr="00E14F77" w:rsidRDefault="004504D0" w:rsidP="0088089E">
      <w:pPr>
        <w:widowControl w:val="0"/>
        <w:autoSpaceDE w:val="0"/>
        <w:autoSpaceDN w:val="0"/>
        <w:spacing w:after="0" w:line="240" w:lineRule="auto"/>
        <w:ind w:right="-142"/>
        <w:jc w:val="center"/>
        <w:rPr>
          <w:rFonts w:ascii="Roboto" w:hAnsi="Roboto" w:cstheme="minorHAnsi"/>
          <w:sz w:val="20"/>
          <w:szCs w:val="20"/>
        </w:rPr>
      </w:pPr>
    </w:p>
    <w:p w14:paraId="6E5F8C85" w14:textId="77777777" w:rsidR="00F01037" w:rsidRPr="00E14F77" w:rsidRDefault="00F9400E" w:rsidP="0088089E">
      <w:pPr>
        <w:pStyle w:val="02SECTION-Titre"/>
        <w:widowControl w:val="0"/>
        <w:spacing w:before="0" w:after="0"/>
        <w:ind w:right="-142"/>
        <w:rPr>
          <w:rFonts w:ascii="Roboto" w:hAnsi="Roboto" w:cstheme="minorHAnsi"/>
          <w:b/>
          <w:sz w:val="24"/>
          <w:szCs w:val="24"/>
        </w:rPr>
      </w:pPr>
      <w:r w:rsidRPr="00E14F77">
        <w:rPr>
          <w:rFonts w:ascii="Roboto" w:hAnsi="Roboto" w:cstheme="minorHAnsi"/>
          <w:b/>
          <w:sz w:val="24"/>
          <w:szCs w:val="24"/>
        </w:rPr>
        <w:t xml:space="preserve">REGLEMENT </w:t>
      </w:r>
      <w:r w:rsidR="00B601A8" w:rsidRPr="00E14F77">
        <w:rPr>
          <w:rFonts w:ascii="Roboto" w:hAnsi="Roboto" w:cstheme="minorHAnsi"/>
          <w:b/>
          <w:sz w:val="24"/>
          <w:szCs w:val="24"/>
        </w:rPr>
        <w:t>DE CONSULTATION</w:t>
      </w:r>
    </w:p>
    <w:p w14:paraId="6A05A809" w14:textId="77777777" w:rsidR="00F01037" w:rsidRPr="00E14F77" w:rsidRDefault="00F01037" w:rsidP="0088089E">
      <w:pPr>
        <w:pStyle w:val="05ARTICLENiv1-Texte"/>
        <w:widowControl w:val="0"/>
        <w:spacing w:after="0"/>
        <w:ind w:right="-142"/>
        <w:jc w:val="center"/>
        <w:rPr>
          <w:rFonts w:ascii="Roboto" w:hAnsi="Roboto" w:cstheme="minorHAnsi"/>
        </w:rPr>
      </w:pPr>
    </w:p>
    <w:p w14:paraId="5A39BBE3" w14:textId="310B5C8D" w:rsidR="009315F1" w:rsidRDefault="009315F1" w:rsidP="0088089E">
      <w:pPr>
        <w:pStyle w:val="05ARTICLENiv1-Texte"/>
        <w:widowControl w:val="0"/>
        <w:spacing w:after="0"/>
        <w:ind w:right="-142"/>
        <w:jc w:val="center"/>
        <w:rPr>
          <w:rFonts w:ascii="Roboto" w:hAnsi="Roboto" w:cstheme="minorHAnsi"/>
        </w:rPr>
      </w:pPr>
    </w:p>
    <w:p w14:paraId="1BEA4FC3" w14:textId="77777777" w:rsidR="00F637C2" w:rsidRPr="00E14F77" w:rsidRDefault="00F637C2" w:rsidP="0088089E">
      <w:pPr>
        <w:pStyle w:val="05ARTICLENiv1-Texte"/>
        <w:widowControl w:val="0"/>
        <w:spacing w:after="0"/>
        <w:ind w:right="-142"/>
        <w:jc w:val="center"/>
        <w:rPr>
          <w:rFonts w:ascii="Roboto" w:hAnsi="Roboto" w:cstheme="minorHAnsi"/>
        </w:rPr>
      </w:pPr>
    </w:p>
    <w:p w14:paraId="51368755" w14:textId="733B1BAC" w:rsidR="00F01037" w:rsidRPr="00E14F77" w:rsidRDefault="00F01037" w:rsidP="0088089E">
      <w:pPr>
        <w:pStyle w:val="05ARTICLENiv1-Texte"/>
        <w:widowControl w:val="0"/>
        <w:spacing w:after="0"/>
        <w:ind w:right="-142"/>
        <w:jc w:val="left"/>
        <w:rPr>
          <w:rFonts w:ascii="Roboto" w:hAnsi="Roboto" w:cstheme="minorHAnsi"/>
          <w:b/>
        </w:rPr>
      </w:pPr>
      <w:r w:rsidRPr="00E14F77">
        <w:rPr>
          <w:rFonts w:ascii="Roboto" w:hAnsi="Roboto" w:cstheme="minorHAnsi"/>
          <w:b/>
          <w:u w:val="single"/>
        </w:rPr>
        <w:t>POUVOIR ADJUDICATEUR</w:t>
      </w:r>
      <w:r w:rsidR="00FB6AD0" w:rsidRPr="00FB6AD0">
        <w:rPr>
          <w:rFonts w:ascii="Roboto" w:hAnsi="Roboto" w:cstheme="minorHAnsi"/>
          <w:b/>
        </w:rPr>
        <w:t xml:space="preserve"> </w:t>
      </w:r>
      <w:r w:rsidRPr="00FB6AD0">
        <w:rPr>
          <w:rFonts w:ascii="Roboto" w:hAnsi="Roboto" w:cstheme="minorHAnsi"/>
          <w:b/>
        </w:rPr>
        <w:t>:</w:t>
      </w:r>
    </w:p>
    <w:p w14:paraId="41C8F396" w14:textId="77777777" w:rsidR="00F01037" w:rsidRPr="00E14F77" w:rsidRDefault="00F01037" w:rsidP="0088089E">
      <w:pPr>
        <w:pStyle w:val="05ARTICLENiv1-Texte"/>
        <w:widowControl w:val="0"/>
        <w:spacing w:after="0"/>
        <w:ind w:right="-142"/>
        <w:jc w:val="left"/>
        <w:rPr>
          <w:rFonts w:ascii="Roboto" w:hAnsi="Roboto" w:cstheme="minorHAnsi"/>
        </w:rPr>
      </w:pPr>
    </w:p>
    <w:p w14:paraId="0F1E8EAD" w14:textId="77777777" w:rsidR="00752D07" w:rsidRPr="00752D07" w:rsidRDefault="00752D07" w:rsidP="00752D07">
      <w:pPr>
        <w:pStyle w:val="05ARTICLENiv1-Texte"/>
        <w:widowControl w:val="0"/>
        <w:spacing w:after="0"/>
        <w:ind w:right="-142"/>
        <w:rPr>
          <w:rFonts w:ascii="Roboto" w:hAnsi="Roboto" w:cstheme="minorHAnsi"/>
          <w:b/>
        </w:rPr>
      </w:pPr>
      <w:r w:rsidRPr="00752D07">
        <w:rPr>
          <w:rFonts w:ascii="Roboto" w:hAnsi="Roboto" w:cstheme="minorHAnsi"/>
          <w:b/>
        </w:rPr>
        <w:t>Fédération des Parcs naturels régionaux de France (FPNRF)</w:t>
      </w:r>
    </w:p>
    <w:p w14:paraId="176C5505" w14:textId="77777777" w:rsidR="00752D07" w:rsidRPr="00752D07" w:rsidRDefault="00752D07" w:rsidP="00752D07">
      <w:pPr>
        <w:pStyle w:val="05ARTICLENiv1-Texte"/>
        <w:widowControl w:val="0"/>
        <w:spacing w:after="0"/>
        <w:ind w:right="-142"/>
        <w:rPr>
          <w:rFonts w:ascii="Roboto" w:hAnsi="Roboto" w:cstheme="minorHAnsi"/>
          <w:b/>
        </w:rPr>
      </w:pPr>
      <w:r w:rsidRPr="00752D07">
        <w:rPr>
          <w:rFonts w:ascii="Roboto" w:hAnsi="Roboto" w:cstheme="minorHAnsi"/>
          <w:b/>
        </w:rPr>
        <w:t>association régie par la loi du 1er juillet 1901</w:t>
      </w:r>
    </w:p>
    <w:p w14:paraId="3A57D656" w14:textId="3B255405" w:rsidR="00752D07" w:rsidRPr="00752D07" w:rsidRDefault="00752D07" w:rsidP="00752D07">
      <w:pPr>
        <w:pStyle w:val="05ARTICLENiv1-Texte"/>
        <w:widowControl w:val="0"/>
        <w:spacing w:after="0"/>
        <w:ind w:right="-142"/>
        <w:rPr>
          <w:rFonts w:ascii="Roboto" w:hAnsi="Roboto" w:cstheme="minorHAnsi"/>
          <w:b/>
        </w:rPr>
      </w:pPr>
      <w:r w:rsidRPr="00752D07">
        <w:rPr>
          <w:rFonts w:ascii="Roboto" w:hAnsi="Roboto" w:cstheme="minorHAnsi"/>
          <w:b/>
        </w:rPr>
        <w:t>enregistrée sous le numéro SIRET 784 845 026 000</w:t>
      </w:r>
      <w:r w:rsidR="002B6277">
        <w:rPr>
          <w:rFonts w:ascii="Roboto" w:hAnsi="Roboto" w:cstheme="minorHAnsi"/>
          <w:b/>
        </w:rPr>
        <w:t>45</w:t>
      </w:r>
    </w:p>
    <w:p w14:paraId="18D9B5E1" w14:textId="3E7EBA94" w:rsidR="00752D07" w:rsidRPr="00752D07" w:rsidRDefault="00752D07" w:rsidP="00752D07">
      <w:pPr>
        <w:pStyle w:val="05ARTICLENiv1-Texte"/>
        <w:widowControl w:val="0"/>
        <w:spacing w:after="0"/>
        <w:ind w:right="-142"/>
        <w:rPr>
          <w:rFonts w:ascii="Roboto" w:hAnsi="Roboto" w:cstheme="minorHAnsi"/>
          <w:b/>
        </w:rPr>
      </w:pPr>
      <w:r w:rsidRPr="00752D07">
        <w:rPr>
          <w:rFonts w:ascii="Roboto" w:hAnsi="Roboto" w:cstheme="minorHAnsi"/>
          <w:b/>
        </w:rPr>
        <w:t xml:space="preserve">siège </w:t>
      </w:r>
      <w:r w:rsidR="002B6277">
        <w:rPr>
          <w:rFonts w:ascii="Roboto" w:hAnsi="Roboto" w:cstheme="minorHAnsi"/>
          <w:b/>
        </w:rPr>
        <w:t>27, rue des petits hôtels</w:t>
      </w:r>
      <w:r w:rsidRPr="00752D07">
        <w:rPr>
          <w:rFonts w:ascii="Roboto" w:hAnsi="Roboto" w:cstheme="minorHAnsi"/>
          <w:b/>
        </w:rPr>
        <w:t xml:space="preserve"> à Paris (7501</w:t>
      </w:r>
      <w:r w:rsidR="002B6277">
        <w:rPr>
          <w:rFonts w:ascii="Roboto" w:hAnsi="Roboto" w:cstheme="minorHAnsi"/>
          <w:b/>
        </w:rPr>
        <w:t>0</w:t>
      </w:r>
      <w:r w:rsidRPr="00752D07">
        <w:rPr>
          <w:rFonts w:ascii="Roboto" w:hAnsi="Roboto" w:cstheme="minorHAnsi"/>
          <w:b/>
        </w:rPr>
        <w:t>)</w:t>
      </w:r>
    </w:p>
    <w:p w14:paraId="72A3D3EC" w14:textId="2960D4C3" w:rsidR="00F01037" w:rsidRPr="00E14F77" w:rsidRDefault="00752D07" w:rsidP="00752D07">
      <w:pPr>
        <w:pStyle w:val="05ARTICLENiv1-Texte"/>
        <w:widowControl w:val="0"/>
        <w:spacing w:after="0"/>
        <w:ind w:right="-142"/>
        <w:jc w:val="left"/>
        <w:rPr>
          <w:rFonts w:ascii="Roboto" w:hAnsi="Roboto" w:cstheme="minorHAnsi"/>
        </w:rPr>
      </w:pPr>
      <w:r w:rsidRPr="00752D07">
        <w:rPr>
          <w:rFonts w:ascii="Roboto" w:hAnsi="Roboto" w:cstheme="minorHAnsi"/>
          <w:b/>
        </w:rPr>
        <w:t>représentée par son Président en exercice, Monsieur Michaël Weber</w:t>
      </w:r>
    </w:p>
    <w:p w14:paraId="0D0B940D" w14:textId="02CF15C9" w:rsidR="00F01037" w:rsidRDefault="00F01037" w:rsidP="0088089E">
      <w:pPr>
        <w:pStyle w:val="05ARTICLENiv1-Texte"/>
        <w:widowControl w:val="0"/>
        <w:spacing w:after="0"/>
        <w:ind w:right="-142"/>
        <w:jc w:val="left"/>
        <w:rPr>
          <w:rFonts w:ascii="Roboto" w:hAnsi="Roboto" w:cstheme="minorHAnsi"/>
        </w:rPr>
      </w:pPr>
    </w:p>
    <w:p w14:paraId="5D83646F" w14:textId="77777777" w:rsidR="00752D07" w:rsidRPr="00E14F77" w:rsidRDefault="00752D07" w:rsidP="0088089E">
      <w:pPr>
        <w:pStyle w:val="05ARTICLENiv1-Texte"/>
        <w:widowControl w:val="0"/>
        <w:spacing w:after="0"/>
        <w:ind w:right="-142"/>
        <w:jc w:val="left"/>
        <w:rPr>
          <w:rFonts w:ascii="Roboto" w:hAnsi="Roboto" w:cstheme="minorHAnsi"/>
        </w:rPr>
      </w:pPr>
    </w:p>
    <w:p w14:paraId="258E7C23" w14:textId="77777777" w:rsidR="00F01037" w:rsidRPr="00E14F77" w:rsidRDefault="00F01037" w:rsidP="0088089E">
      <w:pPr>
        <w:pStyle w:val="05ARTICLENiv1-Texte"/>
        <w:widowControl w:val="0"/>
        <w:spacing w:after="0"/>
        <w:ind w:right="-142"/>
        <w:jc w:val="left"/>
        <w:rPr>
          <w:rFonts w:ascii="Roboto" w:hAnsi="Roboto" w:cstheme="minorHAnsi"/>
        </w:rPr>
      </w:pPr>
      <w:r w:rsidRPr="00E14F77">
        <w:rPr>
          <w:rFonts w:ascii="Roboto" w:hAnsi="Roboto" w:cstheme="minorHAnsi"/>
          <w:b/>
          <w:bCs/>
          <w:u w:val="single"/>
        </w:rPr>
        <w:t>OBJET DE LA CONSULTATION</w:t>
      </w:r>
      <w:r w:rsidRPr="00E14F77">
        <w:rPr>
          <w:rFonts w:ascii="Roboto" w:hAnsi="Roboto" w:cstheme="minorHAnsi"/>
          <w:b/>
          <w:bCs/>
        </w:rPr>
        <w:t xml:space="preserve"> </w:t>
      </w:r>
      <w:r w:rsidRPr="00E14F77">
        <w:rPr>
          <w:rFonts w:ascii="Roboto" w:hAnsi="Roboto" w:cstheme="minorHAnsi"/>
        </w:rPr>
        <w:t>:</w:t>
      </w:r>
    </w:p>
    <w:p w14:paraId="6CA2DFC7" w14:textId="500AE8C6" w:rsidR="006E036C" w:rsidRDefault="006E036C" w:rsidP="0088089E">
      <w:pPr>
        <w:pStyle w:val="05ARTICLENiv1-Texte"/>
        <w:widowControl w:val="0"/>
        <w:spacing w:after="0"/>
        <w:ind w:right="-142"/>
        <w:jc w:val="center"/>
        <w:rPr>
          <w:rFonts w:ascii="Roboto" w:hAnsi="Roboto" w:cstheme="minorHAnsi"/>
        </w:rPr>
      </w:pPr>
      <w:bookmarkStart w:id="0" w:name="_Hlk36572444"/>
    </w:p>
    <w:p w14:paraId="4D90DE67" w14:textId="77777777" w:rsidR="00E14F77" w:rsidRPr="00E14F77" w:rsidRDefault="00E14F77" w:rsidP="0088089E">
      <w:pPr>
        <w:pStyle w:val="05ARTICLENiv1-Texte"/>
        <w:widowControl w:val="0"/>
        <w:spacing w:after="0"/>
        <w:ind w:right="-142"/>
        <w:jc w:val="center"/>
        <w:rPr>
          <w:rFonts w:ascii="Roboto" w:hAnsi="Roboto" w:cstheme="minorHAnsi"/>
          <w:sz w:val="24"/>
          <w:szCs w:val="24"/>
        </w:rPr>
      </w:pPr>
    </w:p>
    <w:bookmarkEnd w:id="0"/>
    <w:p w14:paraId="000A3FC6" w14:textId="77777777" w:rsidR="00B65EB7" w:rsidRDefault="00B65EB7" w:rsidP="00B65EB7">
      <w:pPr>
        <w:pStyle w:val="05ARTICLENiv1-Texte"/>
        <w:widowControl w:val="0"/>
        <w:spacing w:after="0"/>
        <w:ind w:right="-142"/>
        <w:jc w:val="center"/>
        <w:rPr>
          <w:rFonts w:ascii="Roboto" w:hAnsi="Roboto" w:cstheme="minorHAnsi"/>
        </w:rPr>
      </w:pPr>
    </w:p>
    <w:p w14:paraId="243D4A33" w14:textId="77777777" w:rsidR="00B65EB7" w:rsidRDefault="00B65EB7" w:rsidP="00B65EB7">
      <w:pPr>
        <w:pStyle w:val="05ARTICLENiv1-Texte"/>
        <w:widowControl w:val="0"/>
        <w:spacing w:after="0"/>
        <w:ind w:right="-142"/>
        <w:jc w:val="center"/>
        <w:rPr>
          <w:rFonts w:ascii="Roboto" w:hAnsi="Roboto" w:cstheme="minorHAnsi"/>
          <w:sz w:val="24"/>
          <w:szCs w:val="24"/>
        </w:rPr>
      </w:pPr>
      <w:r>
        <w:rPr>
          <w:rFonts w:ascii="Roboto" w:hAnsi="Roboto" w:cstheme="minorHAnsi"/>
          <w:sz w:val="24"/>
          <w:szCs w:val="24"/>
        </w:rPr>
        <w:t>Organisation du Congrès des Parcs naturels régionaux de France</w:t>
      </w:r>
    </w:p>
    <w:p w14:paraId="5FC6F191" w14:textId="6E2E349E" w:rsidR="00752D07" w:rsidRDefault="00752D07" w:rsidP="0088089E">
      <w:pPr>
        <w:pStyle w:val="05ARTICLENiv1-Texte"/>
        <w:widowControl w:val="0"/>
        <w:spacing w:after="0"/>
        <w:ind w:right="-142"/>
        <w:jc w:val="center"/>
        <w:rPr>
          <w:rFonts w:ascii="Roboto" w:hAnsi="Roboto" w:cstheme="minorHAnsi"/>
          <w:b/>
          <w:sz w:val="24"/>
          <w:szCs w:val="24"/>
        </w:rPr>
      </w:pPr>
    </w:p>
    <w:p w14:paraId="7DA595A5" w14:textId="77777777" w:rsidR="00752D07" w:rsidRDefault="00752D07" w:rsidP="0088089E">
      <w:pPr>
        <w:pStyle w:val="05ARTICLENiv1-Texte"/>
        <w:widowControl w:val="0"/>
        <w:spacing w:after="0"/>
        <w:ind w:right="-142"/>
        <w:jc w:val="center"/>
        <w:rPr>
          <w:rFonts w:ascii="Roboto" w:hAnsi="Roboto" w:cstheme="minorHAnsi"/>
          <w:b/>
          <w:sz w:val="24"/>
          <w:szCs w:val="24"/>
        </w:rPr>
      </w:pPr>
    </w:p>
    <w:p w14:paraId="2CB00E1A" w14:textId="4E93CB9E" w:rsidR="002B6277" w:rsidRPr="002B6277" w:rsidRDefault="002B6277" w:rsidP="002B6277">
      <w:pPr>
        <w:pStyle w:val="05ARTICLENiv1-Texte"/>
        <w:widowControl w:val="0"/>
        <w:spacing w:after="0"/>
        <w:ind w:right="-142"/>
        <w:jc w:val="center"/>
        <w:rPr>
          <w:rFonts w:ascii="Roboto" w:hAnsi="Roboto" w:cstheme="minorHAnsi"/>
          <w:b/>
          <w:sz w:val="24"/>
          <w:szCs w:val="24"/>
          <w:u w:val="single"/>
        </w:rPr>
      </w:pPr>
      <w:bookmarkStart w:id="1" w:name="_Hlk130328638"/>
      <w:r w:rsidRPr="002B6277">
        <w:rPr>
          <w:rFonts w:ascii="Roboto" w:hAnsi="Roboto" w:cstheme="minorHAnsi"/>
          <w:b/>
          <w:sz w:val="24"/>
          <w:szCs w:val="24"/>
          <w:u w:val="single"/>
        </w:rPr>
        <w:t xml:space="preserve">Lot 1 – </w:t>
      </w:r>
      <w:r w:rsidR="00B65EB7">
        <w:rPr>
          <w:rFonts w:ascii="Roboto" w:hAnsi="Roboto" w:cstheme="minorHAnsi"/>
          <w:b/>
          <w:sz w:val="24"/>
          <w:szCs w:val="24"/>
          <w:u w:val="single"/>
        </w:rPr>
        <w:t>Service de gestion des inscri</w:t>
      </w:r>
      <w:r w:rsidR="00477EEF">
        <w:rPr>
          <w:rFonts w:ascii="Roboto" w:hAnsi="Roboto" w:cstheme="minorHAnsi"/>
          <w:b/>
          <w:sz w:val="24"/>
          <w:szCs w:val="24"/>
          <w:u w:val="single"/>
        </w:rPr>
        <w:t>ptions et des réservations d’hébergement</w:t>
      </w:r>
    </w:p>
    <w:p w14:paraId="338C7DE4" w14:textId="738B5EAF" w:rsidR="004307CA" w:rsidRPr="004307CA" w:rsidRDefault="002B6277" w:rsidP="002B6277">
      <w:pPr>
        <w:pStyle w:val="05ARTICLENiv1-Texte"/>
        <w:widowControl w:val="0"/>
        <w:spacing w:after="0"/>
        <w:ind w:right="-142"/>
        <w:jc w:val="center"/>
        <w:rPr>
          <w:rFonts w:ascii="Roboto" w:hAnsi="Roboto" w:cstheme="minorHAnsi"/>
          <w:b/>
          <w:sz w:val="24"/>
          <w:szCs w:val="24"/>
          <w:u w:val="single"/>
        </w:rPr>
      </w:pPr>
      <w:r w:rsidRPr="002B6277">
        <w:rPr>
          <w:rFonts w:ascii="Roboto" w:hAnsi="Roboto" w:cstheme="minorHAnsi"/>
          <w:b/>
          <w:sz w:val="24"/>
          <w:szCs w:val="24"/>
          <w:u w:val="single"/>
        </w:rPr>
        <w:t>Lot 2 –</w:t>
      </w:r>
      <w:bookmarkEnd w:id="1"/>
      <w:r w:rsidR="00147AF7">
        <w:rPr>
          <w:rFonts w:ascii="Roboto" w:hAnsi="Roboto" w:cstheme="minorHAnsi"/>
          <w:b/>
          <w:sz w:val="24"/>
          <w:szCs w:val="24"/>
          <w:u w:val="single"/>
        </w:rPr>
        <w:t>Supports de communication</w:t>
      </w:r>
    </w:p>
    <w:p w14:paraId="5DBA2204" w14:textId="77777777" w:rsidR="00E14F77" w:rsidRPr="00E14F77" w:rsidRDefault="00E14F77" w:rsidP="0088089E">
      <w:pPr>
        <w:pStyle w:val="05ARTICLENiv1-Texte"/>
        <w:widowControl w:val="0"/>
        <w:spacing w:after="0"/>
        <w:ind w:right="-142"/>
        <w:jc w:val="center"/>
        <w:rPr>
          <w:rFonts w:ascii="Roboto" w:hAnsi="Roboto" w:cstheme="minorHAnsi"/>
          <w:b/>
          <w:bCs/>
        </w:rPr>
      </w:pPr>
    </w:p>
    <w:p w14:paraId="36158490" w14:textId="1E830383" w:rsidR="00FB6AD0" w:rsidRPr="00FB6AD0" w:rsidRDefault="00D7314C" w:rsidP="00554274">
      <w:pPr>
        <w:pStyle w:val="05ARTICLENiv1-Texte"/>
        <w:widowControl w:val="0"/>
        <w:spacing w:after="0"/>
        <w:ind w:right="-142"/>
        <w:jc w:val="center"/>
        <w:rPr>
          <w:rFonts w:ascii="Roboto" w:hAnsi="Roboto" w:cstheme="minorHAnsi"/>
          <w:i/>
          <w:iCs/>
        </w:rPr>
      </w:pPr>
      <w:r>
        <w:rPr>
          <w:rFonts w:ascii="Roboto" w:hAnsi="Roboto" w:cstheme="minorHAnsi"/>
          <w:i/>
          <w:iCs/>
        </w:rPr>
        <w:t>Consultation</w:t>
      </w:r>
      <w:r w:rsidR="00553017">
        <w:rPr>
          <w:rFonts w:ascii="Roboto" w:hAnsi="Roboto" w:cstheme="minorHAnsi"/>
          <w:i/>
          <w:iCs/>
        </w:rPr>
        <w:t xml:space="preserve"> de </w:t>
      </w:r>
      <w:r w:rsidR="002B6277">
        <w:rPr>
          <w:rFonts w:ascii="Roboto" w:hAnsi="Roboto" w:cstheme="minorHAnsi"/>
          <w:i/>
          <w:iCs/>
        </w:rPr>
        <w:t>services</w:t>
      </w:r>
      <w:r w:rsidR="00553017">
        <w:rPr>
          <w:rFonts w:ascii="Roboto" w:hAnsi="Roboto" w:cstheme="minorHAnsi"/>
          <w:i/>
          <w:iCs/>
        </w:rPr>
        <w:t xml:space="preserve"> </w:t>
      </w:r>
      <w:r w:rsidR="00692625">
        <w:rPr>
          <w:rFonts w:ascii="Roboto" w:hAnsi="Roboto" w:cstheme="minorHAnsi"/>
          <w:i/>
          <w:iCs/>
        </w:rPr>
        <w:t>lancé</w:t>
      </w:r>
      <w:r>
        <w:rPr>
          <w:rFonts w:ascii="Roboto" w:hAnsi="Roboto" w:cstheme="minorHAnsi"/>
          <w:i/>
          <w:iCs/>
        </w:rPr>
        <w:t>e</w:t>
      </w:r>
      <w:r w:rsidR="00692625">
        <w:rPr>
          <w:rFonts w:ascii="Roboto" w:hAnsi="Roboto" w:cstheme="minorHAnsi"/>
          <w:i/>
          <w:iCs/>
        </w:rPr>
        <w:t xml:space="preserve"> en procédure adaptée</w:t>
      </w:r>
      <w:r w:rsidR="00FB6AD0" w:rsidRPr="00FB6AD0">
        <w:rPr>
          <w:rFonts w:ascii="Roboto" w:hAnsi="Roboto" w:cstheme="minorHAnsi"/>
          <w:i/>
          <w:iCs/>
        </w:rPr>
        <w:t xml:space="preserve"> conformément aux dispositions</w:t>
      </w:r>
      <w:r w:rsidR="00553017">
        <w:rPr>
          <w:rFonts w:ascii="Roboto" w:hAnsi="Roboto" w:cstheme="minorHAnsi"/>
          <w:i/>
          <w:iCs/>
        </w:rPr>
        <w:t xml:space="preserve"> de</w:t>
      </w:r>
      <w:r w:rsidR="00D72540">
        <w:rPr>
          <w:rFonts w:ascii="Roboto" w:hAnsi="Roboto" w:cstheme="minorHAnsi"/>
          <w:i/>
          <w:iCs/>
        </w:rPr>
        <w:t xml:space="preserve"> l’article L.212</w:t>
      </w:r>
      <w:r w:rsidR="00692625">
        <w:rPr>
          <w:rFonts w:ascii="Roboto" w:hAnsi="Roboto" w:cstheme="minorHAnsi"/>
          <w:i/>
          <w:iCs/>
        </w:rPr>
        <w:t>3</w:t>
      </w:r>
      <w:r w:rsidR="009B0136">
        <w:rPr>
          <w:rFonts w:ascii="Roboto" w:hAnsi="Roboto" w:cstheme="minorHAnsi"/>
          <w:i/>
          <w:iCs/>
        </w:rPr>
        <w:t>-</w:t>
      </w:r>
      <w:r w:rsidR="00D72540">
        <w:rPr>
          <w:rFonts w:ascii="Roboto" w:hAnsi="Roboto" w:cstheme="minorHAnsi"/>
          <w:i/>
          <w:iCs/>
        </w:rPr>
        <w:t>1</w:t>
      </w:r>
      <w:r w:rsidR="009B0136">
        <w:rPr>
          <w:rFonts w:ascii="Roboto" w:hAnsi="Roboto" w:cstheme="minorHAnsi"/>
          <w:i/>
          <w:iCs/>
        </w:rPr>
        <w:t xml:space="preserve"> du code de la commande publique </w:t>
      </w:r>
    </w:p>
    <w:p w14:paraId="60061E4C" w14:textId="77777777" w:rsidR="00F01037" w:rsidRPr="00E14F77" w:rsidRDefault="00F01037" w:rsidP="0088089E">
      <w:pPr>
        <w:pStyle w:val="05ARTICLENiv1-Texte"/>
        <w:widowControl w:val="0"/>
        <w:spacing w:after="0"/>
        <w:ind w:right="-142"/>
        <w:jc w:val="center"/>
        <w:rPr>
          <w:rFonts w:ascii="Roboto" w:hAnsi="Roboto" w:cstheme="minorHAnsi"/>
        </w:rPr>
      </w:pPr>
    </w:p>
    <w:p w14:paraId="44EAFD9C" w14:textId="28D2177C" w:rsidR="00F01037" w:rsidRDefault="00F01037" w:rsidP="0088089E">
      <w:pPr>
        <w:pStyle w:val="05ARTICLENiv1-Texte"/>
        <w:widowControl w:val="0"/>
        <w:spacing w:after="0"/>
        <w:ind w:right="-142"/>
        <w:jc w:val="center"/>
        <w:rPr>
          <w:rFonts w:ascii="Roboto" w:hAnsi="Roboto" w:cstheme="minorHAnsi"/>
        </w:rPr>
      </w:pPr>
    </w:p>
    <w:p w14:paraId="1EDBBEE0" w14:textId="77777777" w:rsidR="00E14F77" w:rsidRDefault="00E14F77" w:rsidP="0088089E">
      <w:pPr>
        <w:pStyle w:val="05ARTICLENiv1-Texte"/>
        <w:widowControl w:val="0"/>
        <w:spacing w:after="0"/>
        <w:ind w:right="-142"/>
        <w:jc w:val="center"/>
        <w:rPr>
          <w:rFonts w:ascii="Roboto" w:hAnsi="Roboto" w:cstheme="minorHAnsi"/>
        </w:rPr>
      </w:pPr>
    </w:p>
    <w:p w14:paraId="057ED2C7" w14:textId="77777777" w:rsidR="00E14F77" w:rsidRPr="00E14F77" w:rsidRDefault="00E14F77" w:rsidP="0088089E">
      <w:pPr>
        <w:pStyle w:val="05ARTICLENiv1-Texte"/>
        <w:widowControl w:val="0"/>
        <w:spacing w:after="0"/>
        <w:ind w:right="-142"/>
        <w:jc w:val="center"/>
        <w:rPr>
          <w:rFonts w:ascii="Roboto" w:hAnsi="Roboto" w:cstheme="minorHAnsi"/>
        </w:rPr>
      </w:pPr>
    </w:p>
    <w:p w14:paraId="1FB7A7B0" w14:textId="4DD8F017" w:rsidR="00F01037" w:rsidRPr="00E14F77" w:rsidRDefault="00F01037" w:rsidP="0088089E">
      <w:pPr>
        <w:pStyle w:val="05ARTICLENiv1-Texte"/>
        <w:widowControl w:val="0"/>
        <w:pBdr>
          <w:top w:val="single" w:sz="4" w:space="12" w:color="auto"/>
          <w:left w:val="single" w:sz="4" w:space="4" w:color="auto"/>
          <w:bottom w:val="single" w:sz="4" w:space="15" w:color="auto"/>
          <w:right w:val="single" w:sz="4" w:space="4" w:color="auto"/>
        </w:pBdr>
        <w:tabs>
          <w:tab w:val="clear" w:pos="9356"/>
          <w:tab w:val="left" w:leader="dot" w:pos="7371"/>
          <w:tab w:val="left" w:leader="dot" w:pos="9639"/>
        </w:tabs>
        <w:spacing w:after="0"/>
        <w:ind w:right="-142"/>
        <w:jc w:val="center"/>
        <w:rPr>
          <w:rFonts w:ascii="Roboto" w:hAnsi="Roboto" w:cstheme="minorHAnsi"/>
          <w:b/>
        </w:rPr>
      </w:pPr>
      <w:r w:rsidRPr="00E14F77">
        <w:rPr>
          <w:rFonts w:ascii="Roboto" w:hAnsi="Roboto" w:cstheme="minorHAnsi"/>
          <w:b/>
        </w:rPr>
        <w:t xml:space="preserve">Date limite de réception des </w:t>
      </w:r>
      <w:r w:rsidR="00554274">
        <w:rPr>
          <w:rFonts w:ascii="Roboto" w:hAnsi="Roboto" w:cstheme="minorHAnsi"/>
          <w:b/>
        </w:rPr>
        <w:t>offes</w:t>
      </w:r>
      <w:r w:rsidRPr="00E14F77">
        <w:rPr>
          <w:rFonts w:ascii="Roboto" w:hAnsi="Roboto" w:cstheme="minorHAnsi"/>
          <w:b/>
        </w:rPr>
        <w:t> :</w:t>
      </w:r>
    </w:p>
    <w:p w14:paraId="4B94D5A5" w14:textId="77777777" w:rsidR="00F01037" w:rsidRPr="00E14F77" w:rsidRDefault="00F01037" w:rsidP="0088089E">
      <w:pPr>
        <w:pStyle w:val="05ARTICLENiv1-Texte"/>
        <w:widowControl w:val="0"/>
        <w:pBdr>
          <w:top w:val="single" w:sz="4" w:space="12" w:color="auto"/>
          <w:left w:val="single" w:sz="4" w:space="4" w:color="auto"/>
          <w:bottom w:val="single" w:sz="4" w:space="15" w:color="auto"/>
          <w:right w:val="single" w:sz="4" w:space="4" w:color="auto"/>
        </w:pBdr>
        <w:tabs>
          <w:tab w:val="clear" w:pos="9356"/>
          <w:tab w:val="left" w:leader="dot" w:pos="7371"/>
          <w:tab w:val="left" w:leader="dot" w:pos="9639"/>
        </w:tabs>
        <w:spacing w:after="0"/>
        <w:ind w:right="-142"/>
        <w:jc w:val="center"/>
        <w:rPr>
          <w:rFonts w:ascii="Roboto" w:hAnsi="Roboto" w:cstheme="minorHAnsi"/>
          <w:b/>
          <w:color w:val="FF0000"/>
        </w:rPr>
      </w:pPr>
    </w:p>
    <w:p w14:paraId="69AF30D6" w14:textId="4D7BFE04" w:rsidR="00F01037" w:rsidRPr="002B1300" w:rsidRDefault="002F3236" w:rsidP="0088089E">
      <w:pPr>
        <w:pStyle w:val="05ARTICLENiv1-Texte"/>
        <w:widowControl w:val="0"/>
        <w:pBdr>
          <w:top w:val="single" w:sz="4" w:space="12" w:color="auto"/>
          <w:left w:val="single" w:sz="4" w:space="4" w:color="auto"/>
          <w:bottom w:val="single" w:sz="4" w:space="15" w:color="auto"/>
          <w:right w:val="single" w:sz="4" w:space="4" w:color="auto"/>
        </w:pBdr>
        <w:tabs>
          <w:tab w:val="clear" w:pos="9356"/>
          <w:tab w:val="left" w:leader="dot" w:pos="7371"/>
          <w:tab w:val="left" w:leader="dot" w:pos="9639"/>
        </w:tabs>
        <w:spacing w:after="0"/>
        <w:ind w:right="-142"/>
        <w:jc w:val="center"/>
        <w:rPr>
          <w:rFonts w:ascii="Roboto" w:hAnsi="Roboto" w:cstheme="minorHAnsi"/>
          <w:color w:val="FF0000"/>
          <w:sz w:val="22"/>
          <w:szCs w:val="22"/>
        </w:rPr>
      </w:pPr>
      <w:r>
        <w:rPr>
          <w:rFonts w:ascii="Roboto" w:hAnsi="Roboto" w:cstheme="minorHAnsi"/>
          <w:b/>
          <w:color w:val="FF0000"/>
          <w:sz w:val="22"/>
          <w:szCs w:val="22"/>
        </w:rPr>
        <w:t>12/01</w:t>
      </w:r>
      <w:r w:rsidR="00AC62EC">
        <w:rPr>
          <w:rFonts w:ascii="Roboto" w:hAnsi="Roboto" w:cstheme="minorHAnsi"/>
          <w:b/>
          <w:color w:val="FF0000"/>
          <w:sz w:val="22"/>
          <w:szCs w:val="22"/>
        </w:rPr>
        <w:t>/202</w:t>
      </w:r>
      <w:r w:rsidR="00147AF7">
        <w:rPr>
          <w:rFonts w:ascii="Roboto" w:hAnsi="Roboto" w:cstheme="minorHAnsi"/>
          <w:b/>
          <w:color w:val="FF0000"/>
          <w:sz w:val="22"/>
          <w:szCs w:val="22"/>
        </w:rPr>
        <w:t>4</w:t>
      </w:r>
      <w:r w:rsidR="00660EE4">
        <w:rPr>
          <w:rFonts w:ascii="Roboto" w:hAnsi="Roboto" w:cstheme="minorHAnsi"/>
          <w:b/>
          <w:color w:val="FF0000"/>
          <w:sz w:val="22"/>
          <w:szCs w:val="22"/>
        </w:rPr>
        <w:t xml:space="preserve"> à 16h</w:t>
      </w:r>
    </w:p>
    <w:p w14:paraId="3DEEC669" w14:textId="77777777" w:rsidR="00F01037" w:rsidRPr="00E14F77" w:rsidRDefault="00F01037" w:rsidP="0088089E">
      <w:pPr>
        <w:pStyle w:val="05ARTICLENiv1-Texte"/>
        <w:widowControl w:val="0"/>
        <w:spacing w:after="0"/>
        <w:ind w:right="-142"/>
        <w:jc w:val="center"/>
        <w:rPr>
          <w:rFonts w:ascii="Roboto" w:hAnsi="Roboto" w:cstheme="minorHAnsi"/>
        </w:rPr>
      </w:pPr>
    </w:p>
    <w:p w14:paraId="3461D779" w14:textId="77777777" w:rsidR="008F35D5" w:rsidRPr="00E14F77" w:rsidRDefault="008F35D5" w:rsidP="0088089E">
      <w:pPr>
        <w:ind w:right="-142"/>
        <w:jc w:val="both"/>
        <w:rPr>
          <w:rFonts w:ascii="Roboto" w:hAnsi="Roboto" w:cstheme="minorHAnsi"/>
          <w:b/>
          <w:sz w:val="20"/>
          <w:szCs w:val="20"/>
        </w:rPr>
      </w:pPr>
      <w:r w:rsidRPr="00E14F77">
        <w:rPr>
          <w:rFonts w:ascii="Roboto" w:hAnsi="Roboto" w:cstheme="minorHAnsi"/>
          <w:b/>
          <w:sz w:val="20"/>
          <w:szCs w:val="20"/>
        </w:rPr>
        <w:br w:type="page"/>
      </w:r>
    </w:p>
    <w:p w14:paraId="5710C88A" w14:textId="77777777" w:rsidR="00101EA2" w:rsidRPr="00E14F77" w:rsidRDefault="00392154" w:rsidP="0088089E">
      <w:pPr>
        <w:widowControl w:val="0"/>
        <w:autoSpaceDE w:val="0"/>
        <w:autoSpaceDN w:val="0"/>
        <w:spacing w:after="0" w:line="240" w:lineRule="auto"/>
        <w:ind w:right="-142"/>
        <w:jc w:val="center"/>
        <w:rPr>
          <w:rFonts w:ascii="Roboto" w:hAnsi="Roboto" w:cstheme="minorHAnsi"/>
          <w:b/>
          <w:sz w:val="20"/>
          <w:szCs w:val="20"/>
          <w:u w:val="single"/>
        </w:rPr>
      </w:pPr>
      <w:r w:rsidRPr="00E14F77">
        <w:rPr>
          <w:rFonts w:ascii="Roboto" w:hAnsi="Roboto" w:cstheme="minorHAnsi"/>
          <w:b/>
          <w:sz w:val="20"/>
          <w:szCs w:val="20"/>
          <w:u w:val="single"/>
        </w:rPr>
        <w:lastRenderedPageBreak/>
        <w:t>SOMMAIRE</w:t>
      </w:r>
    </w:p>
    <w:p w14:paraId="3CF2D8B6" w14:textId="77777777" w:rsidR="0009226A" w:rsidRPr="00E14F77" w:rsidRDefault="0009226A" w:rsidP="0088089E">
      <w:pPr>
        <w:widowControl w:val="0"/>
        <w:autoSpaceDE w:val="0"/>
        <w:autoSpaceDN w:val="0"/>
        <w:spacing w:after="0" w:line="240" w:lineRule="auto"/>
        <w:ind w:right="-142"/>
        <w:jc w:val="center"/>
        <w:rPr>
          <w:rFonts w:ascii="Roboto" w:hAnsi="Roboto" w:cstheme="minorHAnsi"/>
          <w:b/>
          <w:sz w:val="20"/>
          <w:szCs w:val="20"/>
          <w:u w:val="single"/>
        </w:rPr>
      </w:pPr>
    </w:p>
    <w:p w14:paraId="220778F0" w14:textId="71002BF6" w:rsidR="00EA54D7" w:rsidRDefault="00152665">
      <w:pPr>
        <w:pStyle w:val="TM1"/>
        <w:rPr>
          <w:b w:val="0"/>
          <w:bCs w:val="0"/>
          <w:caps w:val="0"/>
          <w:noProof/>
          <w:color w:val="auto"/>
          <w:kern w:val="2"/>
          <w:sz w:val="22"/>
          <w:szCs w:val="22"/>
          <w:lang w:eastAsia="fr-FR"/>
          <w14:ligatures w14:val="standardContextual"/>
        </w:rPr>
      </w:pPr>
      <w:r w:rsidRPr="00E14F77">
        <w:rPr>
          <w:rFonts w:ascii="Roboto" w:hAnsi="Roboto" w:cstheme="minorHAnsi"/>
          <w:b w:val="0"/>
        </w:rPr>
        <w:fldChar w:fldCharType="begin"/>
      </w:r>
      <w:r w:rsidR="00392154" w:rsidRPr="00E14F77">
        <w:rPr>
          <w:rFonts w:ascii="Roboto" w:hAnsi="Roboto" w:cstheme="minorHAnsi"/>
        </w:rPr>
        <w:instrText xml:space="preserve"> TOC \o "1-3" \h \z \u </w:instrText>
      </w:r>
      <w:r w:rsidRPr="00E14F77">
        <w:rPr>
          <w:rFonts w:ascii="Roboto" w:hAnsi="Roboto" w:cstheme="minorHAnsi"/>
          <w:b w:val="0"/>
        </w:rPr>
        <w:fldChar w:fldCharType="separate"/>
      </w:r>
      <w:hyperlink w:anchor="_Toc154042381" w:history="1">
        <w:r w:rsidR="00EA54D7" w:rsidRPr="00213E7F">
          <w:rPr>
            <w:rStyle w:val="Lienhypertexte"/>
            <w:rFonts w:ascii="Roboto" w:hAnsi="Roboto" w:cstheme="minorHAnsi"/>
            <w:noProof/>
          </w:rPr>
          <w:t>ARTICLE 1 – OBJET DE LA CONSULTATION</w:t>
        </w:r>
        <w:r w:rsidR="00EA54D7">
          <w:rPr>
            <w:noProof/>
            <w:webHidden/>
          </w:rPr>
          <w:tab/>
        </w:r>
        <w:r w:rsidR="00EA54D7">
          <w:rPr>
            <w:noProof/>
            <w:webHidden/>
          </w:rPr>
          <w:fldChar w:fldCharType="begin"/>
        </w:r>
        <w:r w:rsidR="00EA54D7">
          <w:rPr>
            <w:noProof/>
            <w:webHidden/>
          </w:rPr>
          <w:instrText xml:space="preserve"> PAGEREF _Toc154042381 \h </w:instrText>
        </w:r>
        <w:r w:rsidR="00EA54D7">
          <w:rPr>
            <w:noProof/>
            <w:webHidden/>
          </w:rPr>
        </w:r>
        <w:r w:rsidR="00EA54D7">
          <w:rPr>
            <w:noProof/>
            <w:webHidden/>
          </w:rPr>
          <w:fldChar w:fldCharType="separate"/>
        </w:r>
        <w:r w:rsidR="00EA54D7">
          <w:rPr>
            <w:noProof/>
            <w:webHidden/>
          </w:rPr>
          <w:t>3</w:t>
        </w:r>
        <w:r w:rsidR="00EA54D7">
          <w:rPr>
            <w:noProof/>
            <w:webHidden/>
          </w:rPr>
          <w:fldChar w:fldCharType="end"/>
        </w:r>
      </w:hyperlink>
    </w:p>
    <w:p w14:paraId="13B76176" w14:textId="3EF34438" w:rsidR="00EA54D7" w:rsidRDefault="00000000">
      <w:pPr>
        <w:pStyle w:val="TM1"/>
        <w:rPr>
          <w:b w:val="0"/>
          <w:bCs w:val="0"/>
          <w:caps w:val="0"/>
          <w:noProof/>
          <w:color w:val="auto"/>
          <w:kern w:val="2"/>
          <w:sz w:val="22"/>
          <w:szCs w:val="22"/>
          <w:lang w:eastAsia="fr-FR"/>
          <w14:ligatures w14:val="standardContextual"/>
        </w:rPr>
      </w:pPr>
      <w:hyperlink w:anchor="_Toc154042382" w:history="1">
        <w:r w:rsidR="00EA54D7" w:rsidRPr="00213E7F">
          <w:rPr>
            <w:rStyle w:val="Lienhypertexte"/>
            <w:rFonts w:ascii="Roboto" w:hAnsi="Roboto" w:cstheme="minorHAnsi"/>
            <w:noProof/>
          </w:rPr>
          <w:t>ARTICLE 2 – ALLOTISSEMENT</w:t>
        </w:r>
        <w:r w:rsidR="00EA54D7">
          <w:rPr>
            <w:noProof/>
            <w:webHidden/>
          </w:rPr>
          <w:tab/>
        </w:r>
        <w:r w:rsidR="00EA54D7">
          <w:rPr>
            <w:noProof/>
            <w:webHidden/>
          </w:rPr>
          <w:fldChar w:fldCharType="begin"/>
        </w:r>
        <w:r w:rsidR="00EA54D7">
          <w:rPr>
            <w:noProof/>
            <w:webHidden/>
          </w:rPr>
          <w:instrText xml:space="preserve"> PAGEREF _Toc154042382 \h </w:instrText>
        </w:r>
        <w:r w:rsidR="00EA54D7">
          <w:rPr>
            <w:noProof/>
            <w:webHidden/>
          </w:rPr>
        </w:r>
        <w:r w:rsidR="00EA54D7">
          <w:rPr>
            <w:noProof/>
            <w:webHidden/>
          </w:rPr>
          <w:fldChar w:fldCharType="separate"/>
        </w:r>
        <w:r w:rsidR="00EA54D7">
          <w:rPr>
            <w:noProof/>
            <w:webHidden/>
          </w:rPr>
          <w:t>3</w:t>
        </w:r>
        <w:r w:rsidR="00EA54D7">
          <w:rPr>
            <w:noProof/>
            <w:webHidden/>
          </w:rPr>
          <w:fldChar w:fldCharType="end"/>
        </w:r>
      </w:hyperlink>
    </w:p>
    <w:p w14:paraId="7D22B046" w14:textId="03AB8BF9" w:rsidR="00EA54D7" w:rsidRDefault="00000000">
      <w:pPr>
        <w:pStyle w:val="TM1"/>
        <w:rPr>
          <w:b w:val="0"/>
          <w:bCs w:val="0"/>
          <w:caps w:val="0"/>
          <w:noProof/>
          <w:color w:val="auto"/>
          <w:kern w:val="2"/>
          <w:sz w:val="22"/>
          <w:szCs w:val="22"/>
          <w:lang w:eastAsia="fr-FR"/>
          <w14:ligatures w14:val="standardContextual"/>
        </w:rPr>
      </w:pPr>
      <w:hyperlink w:anchor="_Toc154042383" w:history="1">
        <w:r w:rsidR="00EA54D7" w:rsidRPr="00213E7F">
          <w:rPr>
            <w:rStyle w:val="Lienhypertexte"/>
            <w:rFonts w:ascii="Roboto" w:hAnsi="Roboto" w:cstheme="minorHAnsi"/>
            <w:noProof/>
          </w:rPr>
          <w:t>ARTICLE 3 – PROCEDURE DE PASSATION</w:t>
        </w:r>
        <w:r w:rsidR="00EA54D7">
          <w:rPr>
            <w:noProof/>
            <w:webHidden/>
          </w:rPr>
          <w:tab/>
        </w:r>
        <w:r w:rsidR="00EA54D7">
          <w:rPr>
            <w:noProof/>
            <w:webHidden/>
          </w:rPr>
          <w:fldChar w:fldCharType="begin"/>
        </w:r>
        <w:r w:rsidR="00EA54D7">
          <w:rPr>
            <w:noProof/>
            <w:webHidden/>
          </w:rPr>
          <w:instrText xml:space="preserve"> PAGEREF _Toc154042383 \h </w:instrText>
        </w:r>
        <w:r w:rsidR="00EA54D7">
          <w:rPr>
            <w:noProof/>
            <w:webHidden/>
          </w:rPr>
        </w:r>
        <w:r w:rsidR="00EA54D7">
          <w:rPr>
            <w:noProof/>
            <w:webHidden/>
          </w:rPr>
          <w:fldChar w:fldCharType="separate"/>
        </w:r>
        <w:r w:rsidR="00EA54D7">
          <w:rPr>
            <w:noProof/>
            <w:webHidden/>
          </w:rPr>
          <w:t>3</w:t>
        </w:r>
        <w:r w:rsidR="00EA54D7">
          <w:rPr>
            <w:noProof/>
            <w:webHidden/>
          </w:rPr>
          <w:fldChar w:fldCharType="end"/>
        </w:r>
      </w:hyperlink>
    </w:p>
    <w:p w14:paraId="36D1676A" w14:textId="0259A26E" w:rsidR="00EA54D7" w:rsidRDefault="00000000">
      <w:pPr>
        <w:pStyle w:val="TM1"/>
        <w:rPr>
          <w:b w:val="0"/>
          <w:bCs w:val="0"/>
          <w:caps w:val="0"/>
          <w:noProof/>
          <w:color w:val="auto"/>
          <w:kern w:val="2"/>
          <w:sz w:val="22"/>
          <w:szCs w:val="22"/>
          <w:lang w:eastAsia="fr-FR"/>
          <w14:ligatures w14:val="standardContextual"/>
        </w:rPr>
      </w:pPr>
      <w:hyperlink w:anchor="_Toc154042384" w:history="1">
        <w:r w:rsidR="00EA54D7" w:rsidRPr="00213E7F">
          <w:rPr>
            <w:rStyle w:val="Lienhypertexte"/>
            <w:rFonts w:ascii="Roboto" w:hAnsi="Roboto" w:cstheme="minorHAnsi"/>
            <w:noProof/>
          </w:rPr>
          <w:t>ARTICLE 4 – FORME DU MARCHE</w:t>
        </w:r>
        <w:r w:rsidR="00EA54D7">
          <w:rPr>
            <w:noProof/>
            <w:webHidden/>
          </w:rPr>
          <w:tab/>
        </w:r>
        <w:r w:rsidR="00EA54D7">
          <w:rPr>
            <w:noProof/>
            <w:webHidden/>
          </w:rPr>
          <w:fldChar w:fldCharType="begin"/>
        </w:r>
        <w:r w:rsidR="00EA54D7">
          <w:rPr>
            <w:noProof/>
            <w:webHidden/>
          </w:rPr>
          <w:instrText xml:space="preserve"> PAGEREF _Toc154042384 \h </w:instrText>
        </w:r>
        <w:r w:rsidR="00EA54D7">
          <w:rPr>
            <w:noProof/>
            <w:webHidden/>
          </w:rPr>
        </w:r>
        <w:r w:rsidR="00EA54D7">
          <w:rPr>
            <w:noProof/>
            <w:webHidden/>
          </w:rPr>
          <w:fldChar w:fldCharType="separate"/>
        </w:r>
        <w:r w:rsidR="00EA54D7">
          <w:rPr>
            <w:noProof/>
            <w:webHidden/>
          </w:rPr>
          <w:t>3</w:t>
        </w:r>
        <w:r w:rsidR="00EA54D7">
          <w:rPr>
            <w:noProof/>
            <w:webHidden/>
          </w:rPr>
          <w:fldChar w:fldCharType="end"/>
        </w:r>
      </w:hyperlink>
    </w:p>
    <w:p w14:paraId="1A791C43" w14:textId="29C83837" w:rsidR="00EA54D7" w:rsidRDefault="00000000">
      <w:pPr>
        <w:pStyle w:val="TM1"/>
        <w:rPr>
          <w:b w:val="0"/>
          <w:bCs w:val="0"/>
          <w:caps w:val="0"/>
          <w:noProof/>
          <w:color w:val="auto"/>
          <w:kern w:val="2"/>
          <w:sz w:val="22"/>
          <w:szCs w:val="22"/>
          <w:lang w:eastAsia="fr-FR"/>
          <w14:ligatures w14:val="standardContextual"/>
        </w:rPr>
      </w:pPr>
      <w:hyperlink w:anchor="_Toc154042385" w:history="1">
        <w:r w:rsidR="00EA54D7" w:rsidRPr="00213E7F">
          <w:rPr>
            <w:rStyle w:val="Lienhypertexte"/>
            <w:rFonts w:ascii="Roboto" w:hAnsi="Roboto" w:cstheme="minorHAnsi"/>
            <w:noProof/>
          </w:rPr>
          <w:t>ARTICLE 5 –DUREE DU MARCHE</w:t>
        </w:r>
        <w:r w:rsidR="00EA54D7">
          <w:rPr>
            <w:noProof/>
            <w:webHidden/>
          </w:rPr>
          <w:tab/>
        </w:r>
        <w:r w:rsidR="00EA54D7">
          <w:rPr>
            <w:noProof/>
            <w:webHidden/>
          </w:rPr>
          <w:fldChar w:fldCharType="begin"/>
        </w:r>
        <w:r w:rsidR="00EA54D7">
          <w:rPr>
            <w:noProof/>
            <w:webHidden/>
          </w:rPr>
          <w:instrText xml:space="preserve"> PAGEREF _Toc154042385 \h </w:instrText>
        </w:r>
        <w:r w:rsidR="00EA54D7">
          <w:rPr>
            <w:noProof/>
            <w:webHidden/>
          </w:rPr>
        </w:r>
        <w:r w:rsidR="00EA54D7">
          <w:rPr>
            <w:noProof/>
            <w:webHidden/>
          </w:rPr>
          <w:fldChar w:fldCharType="separate"/>
        </w:r>
        <w:r w:rsidR="00EA54D7">
          <w:rPr>
            <w:noProof/>
            <w:webHidden/>
          </w:rPr>
          <w:t>4</w:t>
        </w:r>
        <w:r w:rsidR="00EA54D7">
          <w:rPr>
            <w:noProof/>
            <w:webHidden/>
          </w:rPr>
          <w:fldChar w:fldCharType="end"/>
        </w:r>
      </w:hyperlink>
    </w:p>
    <w:p w14:paraId="333DE625" w14:textId="3BC031F7" w:rsidR="00EA54D7" w:rsidRDefault="00000000">
      <w:pPr>
        <w:pStyle w:val="TM1"/>
        <w:rPr>
          <w:b w:val="0"/>
          <w:bCs w:val="0"/>
          <w:caps w:val="0"/>
          <w:noProof/>
          <w:color w:val="auto"/>
          <w:kern w:val="2"/>
          <w:sz w:val="22"/>
          <w:szCs w:val="22"/>
          <w:lang w:eastAsia="fr-FR"/>
          <w14:ligatures w14:val="standardContextual"/>
        </w:rPr>
      </w:pPr>
      <w:hyperlink w:anchor="_Toc154042386" w:history="1">
        <w:r w:rsidR="00EA54D7" w:rsidRPr="00213E7F">
          <w:rPr>
            <w:rStyle w:val="Lienhypertexte"/>
            <w:rFonts w:ascii="Roboto" w:hAnsi="Roboto" w:cstheme="minorHAnsi"/>
            <w:noProof/>
          </w:rPr>
          <w:t>ARTICLE 6 – VISITE DE SITE</w:t>
        </w:r>
        <w:r w:rsidR="00EA54D7">
          <w:rPr>
            <w:noProof/>
            <w:webHidden/>
          </w:rPr>
          <w:tab/>
        </w:r>
        <w:r w:rsidR="00EA54D7">
          <w:rPr>
            <w:noProof/>
            <w:webHidden/>
          </w:rPr>
          <w:fldChar w:fldCharType="begin"/>
        </w:r>
        <w:r w:rsidR="00EA54D7">
          <w:rPr>
            <w:noProof/>
            <w:webHidden/>
          </w:rPr>
          <w:instrText xml:space="preserve"> PAGEREF _Toc154042386 \h </w:instrText>
        </w:r>
        <w:r w:rsidR="00EA54D7">
          <w:rPr>
            <w:noProof/>
            <w:webHidden/>
          </w:rPr>
        </w:r>
        <w:r w:rsidR="00EA54D7">
          <w:rPr>
            <w:noProof/>
            <w:webHidden/>
          </w:rPr>
          <w:fldChar w:fldCharType="separate"/>
        </w:r>
        <w:r w:rsidR="00EA54D7">
          <w:rPr>
            <w:noProof/>
            <w:webHidden/>
          </w:rPr>
          <w:t>4</w:t>
        </w:r>
        <w:r w:rsidR="00EA54D7">
          <w:rPr>
            <w:noProof/>
            <w:webHidden/>
          </w:rPr>
          <w:fldChar w:fldCharType="end"/>
        </w:r>
      </w:hyperlink>
    </w:p>
    <w:p w14:paraId="68B2EEEF" w14:textId="7E2CA798" w:rsidR="00EA54D7" w:rsidRDefault="00000000">
      <w:pPr>
        <w:pStyle w:val="TM1"/>
        <w:rPr>
          <w:b w:val="0"/>
          <w:bCs w:val="0"/>
          <w:caps w:val="0"/>
          <w:noProof/>
          <w:color w:val="auto"/>
          <w:kern w:val="2"/>
          <w:sz w:val="22"/>
          <w:szCs w:val="22"/>
          <w:lang w:eastAsia="fr-FR"/>
          <w14:ligatures w14:val="standardContextual"/>
        </w:rPr>
      </w:pPr>
      <w:hyperlink w:anchor="_Toc154042387" w:history="1">
        <w:r w:rsidR="00EA54D7" w:rsidRPr="00213E7F">
          <w:rPr>
            <w:rStyle w:val="Lienhypertexte"/>
            <w:rFonts w:ascii="Roboto" w:hAnsi="Roboto" w:cstheme="minorHAnsi"/>
            <w:noProof/>
          </w:rPr>
          <w:t>ARTICLE 7 – VARIANTES</w:t>
        </w:r>
        <w:r w:rsidR="00EA54D7">
          <w:rPr>
            <w:noProof/>
            <w:webHidden/>
          </w:rPr>
          <w:tab/>
        </w:r>
        <w:r w:rsidR="00EA54D7">
          <w:rPr>
            <w:noProof/>
            <w:webHidden/>
          </w:rPr>
          <w:fldChar w:fldCharType="begin"/>
        </w:r>
        <w:r w:rsidR="00EA54D7">
          <w:rPr>
            <w:noProof/>
            <w:webHidden/>
          </w:rPr>
          <w:instrText xml:space="preserve"> PAGEREF _Toc154042387 \h </w:instrText>
        </w:r>
        <w:r w:rsidR="00EA54D7">
          <w:rPr>
            <w:noProof/>
            <w:webHidden/>
          </w:rPr>
        </w:r>
        <w:r w:rsidR="00EA54D7">
          <w:rPr>
            <w:noProof/>
            <w:webHidden/>
          </w:rPr>
          <w:fldChar w:fldCharType="separate"/>
        </w:r>
        <w:r w:rsidR="00EA54D7">
          <w:rPr>
            <w:noProof/>
            <w:webHidden/>
          </w:rPr>
          <w:t>4</w:t>
        </w:r>
        <w:r w:rsidR="00EA54D7">
          <w:rPr>
            <w:noProof/>
            <w:webHidden/>
          </w:rPr>
          <w:fldChar w:fldCharType="end"/>
        </w:r>
      </w:hyperlink>
    </w:p>
    <w:p w14:paraId="33852A54" w14:textId="59847ED5" w:rsidR="00EA54D7" w:rsidRDefault="00000000">
      <w:pPr>
        <w:pStyle w:val="TM1"/>
        <w:rPr>
          <w:b w:val="0"/>
          <w:bCs w:val="0"/>
          <w:caps w:val="0"/>
          <w:noProof/>
          <w:color w:val="auto"/>
          <w:kern w:val="2"/>
          <w:sz w:val="22"/>
          <w:szCs w:val="22"/>
          <w:lang w:eastAsia="fr-FR"/>
          <w14:ligatures w14:val="standardContextual"/>
        </w:rPr>
      </w:pPr>
      <w:hyperlink w:anchor="_Toc154042388" w:history="1">
        <w:r w:rsidR="00EA54D7" w:rsidRPr="00213E7F">
          <w:rPr>
            <w:rStyle w:val="Lienhypertexte"/>
            <w:rFonts w:ascii="Roboto" w:hAnsi="Roboto" w:cstheme="minorHAnsi"/>
            <w:noProof/>
          </w:rPr>
          <w:t>ARTICLE 8 – FORME JURIDIQUE DU GROUPEMENT</w:t>
        </w:r>
        <w:r w:rsidR="00EA54D7">
          <w:rPr>
            <w:noProof/>
            <w:webHidden/>
          </w:rPr>
          <w:tab/>
        </w:r>
        <w:r w:rsidR="00EA54D7">
          <w:rPr>
            <w:noProof/>
            <w:webHidden/>
          </w:rPr>
          <w:fldChar w:fldCharType="begin"/>
        </w:r>
        <w:r w:rsidR="00EA54D7">
          <w:rPr>
            <w:noProof/>
            <w:webHidden/>
          </w:rPr>
          <w:instrText xml:space="preserve"> PAGEREF _Toc154042388 \h </w:instrText>
        </w:r>
        <w:r w:rsidR="00EA54D7">
          <w:rPr>
            <w:noProof/>
            <w:webHidden/>
          </w:rPr>
        </w:r>
        <w:r w:rsidR="00EA54D7">
          <w:rPr>
            <w:noProof/>
            <w:webHidden/>
          </w:rPr>
          <w:fldChar w:fldCharType="separate"/>
        </w:r>
        <w:r w:rsidR="00EA54D7">
          <w:rPr>
            <w:noProof/>
            <w:webHidden/>
          </w:rPr>
          <w:t>4</w:t>
        </w:r>
        <w:r w:rsidR="00EA54D7">
          <w:rPr>
            <w:noProof/>
            <w:webHidden/>
          </w:rPr>
          <w:fldChar w:fldCharType="end"/>
        </w:r>
      </w:hyperlink>
    </w:p>
    <w:p w14:paraId="16B5BAC0" w14:textId="78737BF1" w:rsidR="00EA54D7" w:rsidRDefault="00000000">
      <w:pPr>
        <w:pStyle w:val="TM1"/>
        <w:rPr>
          <w:b w:val="0"/>
          <w:bCs w:val="0"/>
          <w:caps w:val="0"/>
          <w:noProof/>
          <w:color w:val="auto"/>
          <w:kern w:val="2"/>
          <w:sz w:val="22"/>
          <w:szCs w:val="22"/>
          <w:lang w:eastAsia="fr-FR"/>
          <w14:ligatures w14:val="standardContextual"/>
        </w:rPr>
      </w:pPr>
      <w:hyperlink w:anchor="_Toc154042389" w:history="1">
        <w:r w:rsidR="00EA54D7" w:rsidRPr="00213E7F">
          <w:rPr>
            <w:rStyle w:val="Lienhypertexte"/>
            <w:rFonts w:ascii="Roboto" w:hAnsi="Roboto" w:cstheme="minorHAnsi"/>
            <w:noProof/>
          </w:rPr>
          <w:t>ARTICLE 9 – DOSSIER DE CONSULTATION</w:t>
        </w:r>
        <w:r w:rsidR="00EA54D7">
          <w:rPr>
            <w:noProof/>
            <w:webHidden/>
          </w:rPr>
          <w:tab/>
        </w:r>
        <w:r w:rsidR="00EA54D7">
          <w:rPr>
            <w:noProof/>
            <w:webHidden/>
          </w:rPr>
          <w:fldChar w:fldCharType="begin"/>
        </w:r>
        <w:r w:rsidR="00EA54D7">
          <w:rPr>
            <w:noProof/>
            <w:webHidden/>
          </w:rPr>
          <w:instrText xml:space="preserve"> PAGEREF _Toc154042389 \h </w:instrText>
        </w:r>
        <w:r w:rsidR="00EA54D7">
          <w:rPr>
            <w:noProof/>
            <w:webHidden/>
          </w:rPr>
        </w:r>
        <w:r w:rsidR="00EA54D7">
          <w:rPr>
            <w:noProof/>
            <w:webHidden/>
          </w:rPr>
          <w:fldChar w:fldCharType="separate"/>
        </w:r>
        <w:r w:rsidR="00EA54D7">
          <w:rPr>
            <w:noProof/>
            <w:webHidden/>
          </w:rPr>
          <w:t>4</w:t>
        </w:r>
        <w:r w:rsidR="00EA54D7">
          <w:rPr>
            <w:noProof/>
            <w:webHidden/>
          </w:rPr>
          <w:fldChar w:fldCharType="end"/>
        </w:r>
      </w:hyperlink>
    </w:p>
    <w:p w14:paraId="54CA103F" w14:textId="7DBD488F" w:rsidR="00EA54D7" w:rsidRDefault="00000000">
      <w:pPr>
        <w:pStyle w:val="TM1"/>
        <w:rPr>
          <w:b w:val="0"/>
          <w:bCs w:val="0"/>
          <w:caps w:val="0"/>
          <w:noProof/>
          <w:color w:val="auto"/>
          <w:kern w:val="2"/>
          <w:sz w:val="22"/>
          <w:szCs w:val="22"/>
          <w:lang w:eastAsia="fr-FR"/>
          <w14:ligatures w14:val="standardContextual"/>
        </w:rPr>
      </w:pPr>
      <w:hyperlink w:anchor="_Toc154042390" w:history="1">
        <w:r w:rsidR="00EA54D7" w:rsidRPr="00213E7F">
          <w:rPr>
            <w:rStyle w:val="Lienhypertexte"/>
            <w:rFonts w:ascii="Roboto" w:hAnsi="Roboto" w:cstheme="minorHAnsi"/>
            <w:noProof/>
          </w:rPr>
          <w:t>Article 10 –DOSSIER DE « CANDIDATURE »</w:t>
        </w:r>
        <w:r w:rsidR="00EA54D7">
          <w:rPr>
            <w:noProof/>
            <w:webHidden/>
          </w:rPr>
          <w:tab/>
        </w:r>
        <w:r w:rsidR="00EA54D7">
          <w:rPr>
            <w:noProof/>
            <w:webHidden/>
          </w:rPr>
          <w:fldChar w:fldCharType="begin"/>
        </w:r>
        <w:r w:rsidR="00EA54D7">
          <w:rPr>
            <w:noProof/>
            <w:webHidden/>
          </w:rPr>
          <w:instrText xml:space="preserve"> PAGEREF _Toc154042390 \h </w:instrText>
        </w:r>
        <w:r w:rsidR="00EA54D7">
          <w:rPr>
            <w:noProof/>
            <w:webHidden/>
          </w:rPr>
        </w:r>
        <w:r w:rsidR="00EA54D7">
          <w:rPr>
            <w:noProof/>
            <w:webHidden/>
          </w:rPr>
          <w:fldChar w:fldCharType="separate"/>
        </w:r>
        <w:r w:rsidR="00EA54D7">
          <w:rPr>
            <w:noProof/>
            <w:webHidden/>
          </w:rPr>
          <w:t>7</w:t>
        </w:r>
        <w:r w:rsidR="00EA54D7">
          <w:rPr>
            <w:noProof/>
            <w:webHidden/>
          </w:rPr>
          <w:fldChar w:fldCharType="end"/>
        </w:r>
      </w:hyperlink>
    </w:p>
    <w:p w14:paraId="66DE1913" w14:textId="35FBA999" w:rsidR="00EA54D7" w:rsidRDefault="00000000">
      <w:pPr>
        <w:pStyle w:val="TM1"/>
        <w:rPr>
          <w:b w:val="0"/>
          <w:bCs w:val="0"/>
          <w:caps w:val="0"/>
          <w:noProof/>
          <w:color w:val="auto"/>
          <w:kern w:val="2"/>
          <w:sz w:val="22"/>
          <w:szCs w:val="22"/>
          <w:lang w:eastAsia="fr-FR"/>
          <w14:ligatures w14:val="standardContextual"/>
        </w:rPr>
      </w:pPr>
      <w:hyperlink w:anchor="_Toc154042391" w:history="1">
        <w:r w:rsidR="00EA54D7" w:rsidRPr="00213E7F">
          <w:rPr>
            <w:rStyle w:val="Lienhypertexte"/>
            <w:rFonts w:ascii="Roboto" w:hAnsi="Roboto" w:cstheme="minorHAnsi"/>
            <w:noProof/>
          </w:rPr>
          <w:t>ARTICLE 11 – DOSSIER D’OFFRE</w:t>
        </w:r>
        <w:r w:rsidR="00EA54D7">
          <w:rPr>
            <w:noProof/>
            <w:webHidden/>
          </w:rPr>
          <w:tab/>
        </w:r>
        <w:r w:rsidR="00EA54D7">
          <w:rPr>
            <w:noProof/>
            <w:webHidden/>
          </w:rPr>
          <w:fldChar w:fldCharType="begin"/>
        </w:r>
        <w:r w:rsidR="00EA54D7">
          <w:rPr>
            <w:noProof/>
            <w:webHidden/>
          </w:rPr>
          <w:instrText xml:space="preserve"> PAGEREF _Toc154042391 \h </w:instrText>
        </w:r>
        <w:r w:rsidR="00EA54D7">
          <w:rPr>
            <w:noProof/>
            <w:webHidden/>
          </w:rPr>
        </w:r>
        <w:r w:rsidR="00EA54D7">
          <w:rPr>
            <w:noProof/>
            <w:webHidden/>
          </w:rPr>
          <w:fldChar w:fldCharType="separate"/>
        </w:r>
        <w:r w:rsidR="00EA54D7">
          <w:rPr>
            <w:noProof/>
            <w:webHidden/>
          </w:rPr>
          <w:t>9</w:t>
        </w:r>
        <w:r w:rsidR="00EA54D7">
          <w:rPr>
            <w:noProof/>
            <w:webHidden/>
          </w:rPr>
          <w:fldChar w:fldCharType="end"/>
        </w:r>
      </w:hyperlink>
    </w:p>
    <w:p w14:paraId="7174E616" w14:textId="696EEF74" w:rsidR="00EA54D7" w:rsidRDefault="00000000">
      <w:pPr>
        <w:pStyle w:val="TM1"/>
        <w:rPr>
          <w:b w:val="0"/>
          <w:bCs w:val="0"/>
          <w:caps w:val="0"/>
          <w:noProof/>
          <w:color w:val="auto"/>
          <w:kern w:val="2"/>
          <w:sz w:val="22"/>
          <w:szCs w:val="22"/>
          <w:lang w:eastAsia="fr-FR"/>
          <w14:ligatures w14:val="standardContextual"/>
        </w:rPr>
      </w:pPr>
      <w:hyperlink w:anchor="_Toc154042392" w:history="1">
        <w:r w:rsidR="00EA54D7" w:rsidRPr="00213E7F">
          <w:rPr>
            <w:rStyle w:val="Lienhypertexte"/>
            <w:rFonts w:ascii="Roboto" w:hAnsi="Roboto" w:cstheme="minorHAnsi"/>
            <w:noProof/>
          </w:rPr>
          <w:t>ARTICLE 12 – SELECTION DES CANDIDATURES ET DES OFFRES</w:t>
        </w:r>
        <w:r w:rsidR="00EA54D7">
          <w:rPr>
            <w:noProof/>
            <w:webHidden/>
          </w:rPr>
          <w:tab/>
        </w:r>
        <w:r w:rsidR="00EA54D7">
          <w:rPr>
            <w:noProof/>
            <w:webHidden/>
          </w:rPr>
          <w:fldChar w:fldCharType="begin"/>
        </w:r>
        <w:r w:rsidR="00EA54D7">
          <w:rPr>
            <w:noProof/>
            <w:webHidden/>
          </w:rPr>
          <w:instrText xml:space="preserve"> PAGEREF _Toc154042392 \h </w:instrText>
        </w:r>
        <w:r w:rsidR="00EA54D7">
          <w:rPr>
            <w:noProof/>
            <w:webHidden/>
          </w:rPr>
        </w:r>
        <w:r w:rsidR="00EA54D7">
          <w:rPr>
            <w:noProof/>
            <w:webHidden/>
          </w:rPr>
          <w:fldChar w:fldCharType="separate"/>
        </w:r>
        <w:r w:rsidR="00EA54D7">
          <w:rPr>
            <w:noProof/>
            <w:webHidden/>
          </w:rPr>
          <w:t>9</w:t>
        </w:r>
        <w:r w:rsidR="00EA54D7">
          <w:rPr>
            <w:noProof/>
            <w:webHidden/>
          </w:rPr>
          <w:fldChar w:fldCharType="end"/>
        </w:r>
      </w:hyperlink>
    </w:p>
    <w:p w14:paraId="2CABC152" w14:textId="0B285ED4" w:rsidR="00EA54D7" w:rsidRDefault="00000000">
      <w:pPr>
        <w:pStyle w:val="TM1"/>
        <w:rPr>
          <w:b w:val="0"/>
          <w:bCs w:val="0"/>
          <w:caps w:val="0"/>
          <w:noProof/>
          <w:color w:val="auto"/>
          <w:kern w:val="2"/>
          <w:sz w:val="22"/>
          <w:szCs w:val="22"/>
          <w:lang w:eastAsia="fr-FR"/>
          <w14:ligatures w14:val="standardContextual"/>
        </w:rPr>
      </w:pPr>
      <w:hyperlink w:anchor="_Toc154042393" w:history="1">
        <w:r w:rsidR="00EA54D7" w:rsidRPr="00213E7F">
          <w:rPr>
            <w:rStyle w:val="Lienhypertexte"/>
            <w:rFonts w:ascii="Roboto" w:hAnsi="Roboto" w:cstheme="minorHAnsi"/>
            <w:noProof/>
          </w:rPr>
          <w:t>ARTICLE 13 – RENSEIGNEMENTS COMPLEMENTAIRES</w:t>
        </w:r>
        <w:r w:rsidR="00EA54D7">
          <w:rPr>
            <w:noProof/>
            <w:webHidden/>
          </w:rPr>
          <w:tab/>
        </w:r>
        <w:r w:rsidR="00EA54D7">
          <w:rPr>
            <w:noProof/>
            <w:webHidden/>
          </w:rPr>
          <w:fldChar w:fldCharType="begin"/>
        </w:r>
        <w:r w:rsidR="00EA54D7">
          <w:rPr>
            <w:noProof/>
            <w:webHidden/>
          </w:rPr>
          <w:instrText xml:space="preserve"> PAGEREF _Toc154042393 \h </w:instrText>
        </w:r>
        <w:r w:rsidR="00EA54D7">
          <w:rPr>
            <w:noProof/>
            <w:webHidden/>
          </w:rPr>
        </w:r>
        <w:r w:rsidR="00EA54D7">
          <w:rPr>
            <w:noProof/>
            <w:webHidden/>
          </w:rPr>
          <w:fldChar w:fldCharType="separate"/>
        </w:r>
        <w:r w:rsidR="00EA54D7">
          <w:rPr>
            <w:noProof/>
            <w:webHidden/>
          </w:rPr>
          <w:t>10</w:t>
        </w:r>
        <w:r w:rsidR="00EA54D7">
          <w:rPr>
            <w:noProof/>
            <w:webHidden/>
          </w:rPr>
          <w:fldChar w:fldCharType="end"/>
        </w:r>
      </w:hyperlink>
    </w:p>
    <w:p w14:paraId="0FB78278" w14:textId="54242CD9" w:rsidR="00C43F03" w:rsidRPr="00E14F77" w:rsidRDefault="00152665" w:rsidP="0088089E">
      <w:pPr>
        <w:widowControl w:val="0"/>
        <w:spacing w:after="0" w:line="240" w:lineRule="auto"/>
        <w:ind w:right="-142"/>
        <w:jc w:val="both"/>
        <w:rPr>
          <w:rFonts w:ascii="Roboto" w:hAnsi="Roboto" w:cstheme="minorHAnsi"/>
          <w:b/>
          <w:sz w:val="20"/>
          <w:szCs w:val="20"/>
        </w:rPr>
      </w:pPr>
      <w:r w:rsidRPr="00E14F77">
        <w:rPr>
          <w:rFonts w:ascii="Roboto" w:hAnsi="Roboto" w:cstheme="minorHAnsi"/>
          <w:b/>
          <w:sz w:val="20"/>
          <w:szCs w:val="20"/>
        </w:rPr>
        <w:fldChar w:fldCharType="end"/>
      </w:r>
      <w:r w:rsidR="00101EA2" w:rsidRPr="00E14F77">
        <w:rPr>
          <w:rFonts w:ascii="Roboto" w:hAnsi="Roboto" w:cstheme="minorHAnsi"/>
          <w:b/>
          <w:sz w:val="20"/>
          <w:szCs w:val="20"/>
        </w:rPr>
        <w:br w:type="page"/>
      </w:r>
    </w:p>
    <w:p w14:paraId="22D8C676" w14:textId="5979FB0C" w:rsidR="002451FA" w:rsidRPr="00E14F77" w:rsidRDefault="008405D2" w:rsidP="0088089E">
      <w:pPr>
        <w:pStyle w:val="Titre1"/>
        <w:spacing w:before="0" w:after="0"/>
        <w:ind w:right="-142"/>
        <w:rPr>
          <w:rFonts w:ascii="Roboto" w:hAnsi="Roboto" w:cstheme="minorHAnsi"/>
          <w:sz w:val="20"/>
          <w:szCs w:val="20"/>
        </w:rPr>
      </w:pPr>
      <w:bookmarkStart w:id="2" w:name="_Toc154042381"/>
      <w:r w:rsidRPr="00E14F77">
        <w:rPr>
          <w:rFonts w:ascii="Roboto" w:hAnsi="Roboto" w:cstheme="minorHAnsi"/>
          <w:sz w:val="20"/>
          <w:szCs w:val="20"/>
        </w:rPr>
        <w:lastRenderedPageBreak/>
        <w:t xml:space="preserve">ARTICLE </w:t>
      </w:r>
      <w:r w:rsidR="009A7B55" w:rsidRPr="00E14F77">
        <w:rPr>
          <w:rFonts w:ascii="Roboto" w:hAnsi="Roboto" w:cstheme="minorHAnsi"/>
          <w:sz w:val="20"/>
          <w:szCs w:val="20"/>
        </w:rPr>
        <w:t>1 – OBJET DE LA CONSULTATION</w:t>
      </w:r>
      <w:bookmarkEnd w:id="2"/>
      <w:r w:rsidR="002451FA" w:rsidRPr="00E14F77">
        <w:rPr>
          <w:rFonts w:ascii="Roboto" w:hAnsi="Roboto" w:cstheme="minorHAnsi"/>
          <w:sz w:val="20"/>
          <w:szCs w:val="20"/>
        </w:rPr>
        <w:t xml:space="preserve"> </w:t>
      </w:r>
    </w:p>
    <w:p w14:paraId="1FC39945" w14:textId="77777777" w:rsidR="009A7B55" w:rsidRPr="00E14F77" w:rsidRDefault="009A7B55" w:rsidP="0088089E">
      <w:pPr>
        <w:pStyle w:val="05ARTICLENiv1-Texte"/>
        <w:widowControl w:val="0"/>
        <w:spacing w:after="0"/>
        <w:ind w:right="-142"/>
        <w:rPr>
          <w:rFonts w:ascii="Roboto" w:hAnsi="Roboto" w:cstheme="minorHAnsi"/>
        </w:rPr>
      </w:pPr>
    </w:p>
    <w:p w14:paraId="409645E0" w14:textId="77777777" w:rsidR="002B6277" w:rsidRPr="002B6277" w:rsidRDefault="002B6277" w:rsidP="002B6277">
      <w:pPr>
        <w:pStyle w:val="05ARTICLENiv1-Texte"/>
        <w:widowControl w:val="0"/>
        <w:spacing w:after="0"/>
        <w:ind w:right="-142"/>
        <w:rPr>
          <w:rFonts w:ascii="Roboto" w:hAnsi="Roboto" w:cstheme="minorHAnsi"/>
        </w:rPr>
      </w:pPr>
      <w:r w:rsidRPr="002B6277">
        <w:rPr>
          <w:rFonts w:ascii="Roboto" w:hAnsi="Roboto" w:cstheme="minorHAnsi"/>
        </w:rPr>
        <w:t>La Fédération des Parcs naturels régionaux de France est le porte-parole du réseau des Parcs naturels régionaux (PNR).</w:t>
      </w:r>
    </w:p>
    <w:p w14:paraId="60038534" w14:textId="77777777" w:rsidR="002B6277" w:rsidRPr="002B6277" w:rsidRDefault="002B6277" w:rsidP="002B6277">
      <w:pPr>
        <w:pStyle w:val="05ARTICLENiv1-Texte"/>
        <w:widowControl w:val="0"/>
        <w:spacing w:after="0"/>
        <w:ind w:right="-142"/>
        <w:rPr>
          <w:rFonts w:ascii="Roboto" w:hAnsi="Roboto" w:cstheme="minorHAnsi"/>
        </w:rPr>
      </w:pPr>
      <w:r w:rsidRPr="002B6277">
        <w:rPr>
          <w:rFonts w:ascii="Roboto" w:hAnsi="Roboto" w:cstheme="minorHAnsi"/>
        </w:rPr>
        <w:t>Outil privilégié de leurs réflexions et de leurs actions communes, elle est chargée de la représentation de leurs intérêts auprès des administrations, des assemblées parlementaires et des organismes institutionnels, et de leur prise en compte dans l'élaboration des textes et politiques les concernant.</w:t>
      </w:r>
    </w:p>
    <w:p w14:paraId="021A0C23" w14:textId="77777777" w:rsidR="002B6277" w:rsidRPr="002B6277" w:rsidRDefault="002B6277" w:rsidP="002B6277">
      <w:pPr>
        <w:pStyle w:val="05ARTICLENiv1-Texte"/>
        <w:widowControl w:val="0"/>
        <w:spacing w:after="0"/>
        <w:ind w:right="-142"/>
        <w:rPr>
          <w:rFonts w:ascii="Roboto" w:hAnsi="Roboto" w:cstheme="minorHAnsi"/>
        </w:rPr>
      </w:pPr>
      <w:r w:rsidRPr="002B6277">
        <w:rPr>
          <w:rFonts w:ascii="Roboto" w:hAnsi="Roboto" w:cstheme="minorHAnsi"/>
        </w:rPr>
        <w:t>Elle est aussi une structure de concertation avec les régions et les partenaires nationaux de l’action des parcs, notamment les autres aires protégées françaises et européennes.</w:t>
      </w:r>
    </w:p>
    <w:p w14:paraId="3C5051F0" w14:textId="77777777" w:rsidR="002B6277" w:rsidRPr="002B6277" w:rsidRDefault="002B6277" w:rsidP="002B6277">
      <w:pPr>
        <w:pStyle w:val="05ARTICLENiv1-Texte"/>
        <w:widowControl w:val="0"/>
        <w:spacing w:after="0"/>
        <w:ind w:right="-142"/>
        <w:rPr>
          <w:rFonts w:ascii="Roboto" w:hAnsi="Roboto" w:cstheme="minorHAnsi"/>
        </w:rPr>
      </w:pPr>
      <w:r w:rsidRPr="002B6277">
        <w:rPr>
          <w:rFonts w:ascii="Roboto" w:hAnsi="Roboto" w:cstheme="minorHAnsi"/>
        </w:rPr>
        <w:t>Les Parcs naturels régionaux, au nombre de 58 en 2021, sont créés pour protéger et mettre en valeur de grands espaces ruraux habités. Un parc naturel régional s’organise autour d’un projet concerté de développement et de protection défini pour 15 ans, la charte.</w:t>
      </w:r>
    </w:p>
    <w:p w14:paraId="70643902" w14:textId="77777777" w:rsidR="002B6277" w:rsidRPr="002B6277" w:rsidRDefault="002B6277" w:rsidP="002B6277">
      <w:pPr>
        <w:pStyle w:val="05ARTICLENiv1-Texte"/>
        <w:widowControl w:val="0"/>
        <w:spacing w:after="0"/>
        <w:ind w:right="-142"/>
        <w:rPr>
          <w:rFonts w:ascii="Roboto" w:hAnsi="Roboto" w:cstheme="minorHAnsi"/>
        </w:rPr>
      </w:pPr>
      <w:r w:rsidRPr="002B6277">
        <w:rPr>
          <w:rFonts w:ascii="Roboto" w:hAnsi="Roboto" w:cstheme="minorHAnsi"/>
        </w:rPr>
        <w:t>Les dispositions principales concernant les Parcs naturels régionaux sont codifiées aux articles L.333-1 à L. 333-16 du code de l’environnement.</w:t>
      </w:r>
    </w:p>
    <w:p w14:paraId="19DC6689" w14:textId="27922D25" w:rsidR="0033442F" w:rsidRDefault="002B6277" w:rsidP="002B6277">
      <w:pPr>
        <w:pStyle w:val="05ARTICLENiv1-Texte"/>
        <w:widowControl w:val="0"/>
        <w:spacing w:after="0"/>
        <w:ind w:right="-142"/>
        <w:rPr>
          <w:rFonts w:ascii="Roboto" w:hAnsi="Roboto" w:cstheme="minorHAnsi"/>
        </w:rPr>
      </w:pPr>
      <w:r w:rsidRPr="002B6277">
        <w:rPr>
          <w:rFonts w:ascii="Roboto" w:hAnsi="Roboto" w:cstheme="minorHAnsi"/>
        </w:rPr>
        <w:t>Les actions d'un Parc naturel régional sont mises en œuvre par un syndicat mixte ouvert</w:t>
      </w:r>
      <w:r w:rsidR="002C2D22">
        <w:rPr>
          <w:rFonts w:ascii="Roboto" w:hAnsi="Roboto" w:cstheme="minorHAnsi"/>
        </w:rPr>
        <w:t xml:space="preserve">. </w:t>
      </w:r>
    </w:p>
    <w:p w14:paraId="085F789A" w14:textId="2DDAA854" w:rsidR="00692625" w:rsidRDefault="00692625" w:rsidP="00692625">
      <w:pPr>
        <w:pStyle w:val="05ARTICLENiv1-Texte"/>
        <w:widowControl w:val="0"/>
        <w:spacing w:after="0"/>
        <w:ind w:right="-142"/>
        <w:rPr>
          <w:rFonts w:ascii="Roboto" w:hAnsi="Roboto" w:cstheme="minorHAnsi"/>
          <w:bCs/>
        </w:rPr>
      </w:pPr>
    </w:p>
    <w:p w14:paraId="49FE1591" w14:textId="5CF31DE5" w:rsidR="0010567E" w:rsidRPr="006B1A92" w:rsidRDefault="0010567E" w:rsidP="0010567E">
      <w:pPr>
        <w:pStyle w:val="05ARTICLENiv1-Texte"/>
        <w:widowControl w:val="0"/>
        <w:spacing w:after="0"/>
        <w:ind w:right="-142"/>
        <w:rPr>
          <w:rFonts w:ascii="Roboto" w:hAnsi="Roboto" w:cstheme="minorHAnsi"/>
          <w:bCs/>
        </w:rPr>
      </w:pPr>
      <w:r w:rsidRPr="006B1A92">
        <w:rPr>
          <w:rFonts w:ascii="Roboto" w:hAnsi="Roboto" w:cstheme="minorHAnsi"/>
          <w:bCs/>
        </w:rPr>
        <w:t xml:space="preserve">La consultation porte sur </w:t>
      </w:r>
      <w:r w:rsidR="006B1A92" w:rsidRPr="006B1A92">
        <w:rPr>
          <w:rFonts w:ascii="Roboto" w:hAnsi="Roboto" w:cstheme="minorHAnsi"/>
          <w:bCs/>
        </w:rPr>
        <w:t xml:space="preserve">la fourniture d’un </w:t>
      </w:r>
      <w:r w:rsidR="006B1A92">
        <w:rPr>
          <w:rFonts w:ascii="Roboto" w:hAnsi="Roboto" w:cstheme="minorHAnsi"/>
          <w:bCs/>
        </w:rPr>
        <w:t>s</w:t>
      </w:r>
      <w:r w:rsidR="006B1A92" w:rsidRPr="006B1A92">
        <w:rPr>
          <w:rFonts w:ascii="Roboto" w:hAnsi="Roboto" w:cstheme="minorHAnsi"/>
          <w:bCs/>
        </w:rPr>
        <w:t>ervice de gestion des inscriptions et des réservations d’hébergement</w:t>
      </w:r>
      <w:r w:rsidR="006B1A92">
        <w:rPr>
          <w:rFonts w:ascii="Roboto" w:hAnsi="Roboto" w:cstheme="minorHAnsi"/>
          <w:bCs/>
        </w:rPr>
        <w:t xml:space="preserve"> et sur des supports de communication.</w:t>
      </w:r>
    </w:p>
    <w:p w14:paraId="1DB5C3F9" w14:textId="77777777" w:rsidR="0010567E" w:rsidRDefault="0010567E" w:rsidP="0010567E">
      <w:pPr>
        <w:pStyle w:val="05ARTICLENiv1-Texte"/>
        <w:widowControl w:val="0"/>
        <w:spacing w:after="0"/>
        <w:ind w:right="-142"/>
        <w:rPr>
          <w:rFonts w:ascii="Roboto" w:hAnsi="Roboto" w:cstheme="minorHAnsi"/>
          <w:bCs/>
        </w:rPr>
      </w:pPr>
    </w:p>
    <w:p w14:paraId="338E4686" w14:textId="2215143A" w:rsidR="0010567E" w:rsidRPr="0010567E" w:rsidRDefault="0010567E" w:rsidP="0010567E">
      <w:pPr>
        <w:pStyle w:val="05ARTICLENiv1-Texte"/>
        <w:widowControl w:val="0"/>
        <w:spacing w:after="0"/>
        <w:ind w:right="-142"/>
        <w:rPr>
          <w:rFonts w:ascii="Roboto" w:hAnsi="Roboto" w:cstheme="minorHAnsi"/>
          <w:bCs/>
        </w:rPr>
      </w:pPr>
      <w:r w:rsidRPr="0010567E">
        <w:rPr>
          <w:rFonts w:ascii="Roboto" w:hAnsi="Roboto" w:cstheme="minorHAnsi"/>
          <w:bCs/>
        </w:rPr>
        <w:t>Marché privé de services, soumis aux règles de la commande publique en application de l’article L. 1211</w:t>
      </w:r>
      <w:r>
        <w:rPr>
          <w:rFonts w:ascii="Roboto" w:hAnsi="Roboto" w:cstheme="minorHAnsi"/>
          <w:bCs/>
        </w:rPr>
        <w:t>-</w:t>
      </w:r>
      <w:r w:rsidRPr="0010567E">
        <w:rPr>
          <w:rFonts w:ascii="Roboto" w:hAnsi="Roboto" w:cstheme="minorHAnsi"/>
          <w:bCs/>
        </w:rPr>
        <w:t>1 du Code de la commande publique.</w:t>
      </w:r>
    </w:p>
    <w:p w14:paraId="11CF8933" w14:textId="61CF14E9" w:rsidR="00A805A6" w:rsidRDefault="00A805A6" w:rsidP="0088089E">
      <w:pPr>
        <w:pStyle w:val="05ARTICLENiv1-Texte"/>
        <w:widowControl w:val="0"/>
        <w:spacing w:after="0"/>
        <w:ind w:right="-142"/>
        <w:rPr>
          <w:rFonts w:ascii="Roboto" w:hAnsi="Roboto" w:cstheme="minorHAnsi"/>
          <w:bCs/>
        </w:rPr>
      </w:pPr>
    </w:p>
    <w:p w14:paraId="6FD21C94" w14:textId="45B4392D" w:rsidR="00A805A6" w:rsidRPr="00E14F77" w:rsidRDefault="00A805A6" w:rsidP="0088089E">
      <w:pPr>
        <w:pStyle w:val="Titre1"/>
        <w:spacing w:before="0" w:after="0"/>
        <w:ind w:right="-142"/>
        <w:rPr>
          <w:rFonts w:ascii="Roboto" w:hAnsi="Roboto" w:cstheme="minorHAnsi"/>
          <w:sz w:val="20"/>
          <w:szCs w:val="20"/>
        </w:rPr>
      </w:pPr>
      <w:bookmarkStart w:id="3" w:name="_Toc154042382"/>
      <w:r w:rsidRPr="00E14F77">
        <w:rPr>
          <w:rFonts w:ascii="Roboto" w:hAnsi="Roboto" w:cstheme="minorHAnsi"/>
          <w:sz w:val="20"/>
          <w:szCs w:val="20"/>
        </w:rPr>
        <w:t xml:space="preserve">ARTICLE </w:t>
      </w:r>
      <w:r>
        <w:rPr>
          <w:rFonts w:ascii="Roboto" w:hAnsi="Roboto" w:cstheme="minorHAnsi"/>
          <w:sz w:val="20"/>
          <w:szCs w:val="20"/>
        </w:rPr>
        <w:t>2</w:t>
      </w:r>
      <w:r w:rsidRPr="00E14F77">
        <w:rPr>
          <w:rFonts w:ascii="Roboto" w:hAnsi="Roboto" w:cstheme="minorHAnsi"/>
          <w:sz w:val="20"/>
          <w:szCs w:val="20"/>
        </w:rPr>
        <w:t xml:space="preserve"> – </w:t>
      </w:r>
      <w:r>
        <w:rPr>
          <w:rFonts w:ascii="Roboto" w:hAnsi="Roboto" w:cstheme="minorHAnsi"/>
          <w:sz w:val="20"/>
          <w:szCs w:val="20"/>
        </w:rPr>
        <w:t>ALLOTISSEMENT</w:t>
      </w:r>
      <w:bookmarkEnd w:id="3"/>
      <w:r w:rsidRPr="00E14F77">
        <w:rPr>
          <w:rFonts w:ascii="Roboto" w:hAnsi="Roboto" w:cstheme="minorHAnsi"/>
          <w:sz w:val="20"/>
          <w:szCs w:val="20"/>
        </w:rPr>
        <w:t xml:space="preserve"> </w:t>
      </w:r>
    </w:p>
    <w:p w14:paraId="60620F00" w14:textId="5C2E7CE4" w:rsidR="00A805A6" w:rsidRDefault="00A805A6" w:rsidP="0088089E">
      <w:pPr>
        <w:pStyle w:val="05ARTICLENiv1-Texte"/>
        <w:widowControl w:val="0"/>
        <w:spacing w:after="0"/>
        <w:ind w:right="-142"/>
        <w:rPr>
          <w:rFonts w:ascii="Roboto" w:hAnsi="Roboto" w:cstheme="minorHAnsi"/>
          <w:bCs/>
        </w:rPr>
      </w:pPr>
    </w:p>
    <w:p w14:paraId="0DEB6162" w14:textId="7754FD14" w:rsidR="00E047FD" w:rsidRDefault="00E047FD" w:rsidP="00E047FD">
      <w:pPr>
        <w:pStyle w:val="05ARTICLENiv1-Texte"/>
        <w:widowControl w:val="0"/>
        <w:spacing w:after="0"/>
        <w:ind w:right="-142"/>
        <w:rPr>
          <w:rFonts w:ascii="Roboto" w:hAnsi="Roboto" w:cstheme="minorHAnsi"/>
        </w:rPr>
      </w:pPr>
      <w:bookmarkStart w:id="4" w:name="_Hlk99642792"/>
      <w:r>
        <w:rPr>
          <w:rFonts w:ascii="Roboto" w:hAnsi="Roboto" w:cstheme="minorHAnsi"/>
        </w:rPr>
        <w:t xml:space="preserve">L’opération a été allotie en </w:t>
      </w:r>
      <w:r w:rsidR="0010567E">
        <w:rPr>
          <w:rFonts w:ascii="Roboto" w:hAnsi="Roboto" w:cstheme="minorHAnsi"/>
        </w:rPr>
        <w:t>2</w:t>
      </w:r>
      <w:r>
        <w:rPr>
          <w:rFonts w:ascii="Roboto" w:hAnsi="Roboto" w:cstheme="minorHAnsi"/>
        </w:rPr>
        <w:t xml:space="preserve"> lots : </w:t>
      </w:r>
    </w:p>
    <w:p w14:paraId="1A0392D1" w14:textId="77777777" w:rsidR="00E047FD" w:rsidRDefault="00E047FD" w:rsidP="008951D7">
      <w:pPr>
        <w:pStyle w:val="05ARTICLENiv1-Texte"/>
        <w:widowControl w:val="0"/>
        <w:spacing w:after="0"/>
        <w:ind w:right="-142" w:firstLine="708"/>
        <w:rPr>
          <w:rFonts w:ascii="Roboto" w:hAnsi="Roboto" w:cstheme="minorHAnsi"/>
        </w:rPr>
      </w:pPr>
    </w:p>
    <w:p w14:paraId="0ADDCC60" w14:textId="202B5843" w:rsidR="0010567E" w:rsidRPr="0010567E" w:rsidRDefault="0010567E" w:rsidP="0010567E">
      <w:pPr>
        <w:spacing w:after="0"/>
        <w:ind w:right="-142"/>
        <w:rPr>
          <w:rFonts w:ascii="Roboto" w:eastAsia="Times New Roman" w:hAnsi="Roboto" w:cstheme="minorHAnsi"/>
          <w:noProof/>
          <w:sz w:val="20"/>
          <w:szCs w:val="20"/>
          <w:lang w:eastAsia="fr-FR"/>
        </w:rPr>
      </w:pPr>
      <w:r w:rsidRPr="0010567E">
        <w:rPr>
          <w:rFonts w:ascii="Roboto" w:eastAsia="Times New Roman" w:hAnsi="Roboto" w:cstheme="minorHAnsi"/>
          <w:noProof/>
          <w:sz w:val="20"/>
          <w:szCs w:val="20"/>
          <w:lang w:eastAsia="fr-FR"/>
        </w:rPr>
        <w:t xml:space="preserve">Lot 1 – </w:t>
      </w:r>
      <w:r w:rsidR="00F203A7">
        <w:rPr>
          <w:rFonts w:ascii="Roboto" w:hAnsi="Roboto" w:cstheme="minorHAnsi"/>
          <w:bCs/>
        </w:rPr>
        <w:t>S</w:t>
      </w:r>
      <w:r w:rsidR="00F203A7" w:rsidRPr="006B1A92">
        <w:rPr>
          <w:rFonts w:ascii="Roboto" w:hAnsi="Roboto" w:cstheme="minorHAnsi"/>
          <w:bCs/>
          <w:sz w:val="20"/>
          <w:szCs w:val="20"/>
        </w:rPr>
        <w:t>ervice de gestion des inscriptions et des réservations d’hébergement</w:t>
      </w:r>
    </w:p>
    <w:p w14:paraId="465E0C95" w14:textId="39E5C567" w:rsidR="00F203A7" w:rsidRPr="006B1A92" w:rsidRDefault="0010567E" w:rsidP="00F203A7">
      <w:pPr>
        <w:pStyle w:val="05ARTICLENiv1-Texte"/>
        <w:widowControl w:val="0"/>
        <w:spacing w:after="0"/>
        <w:ind w:right="-142"/>
        <w:rPr>
          <w:rFonts w:ascii="Roboto" w:hAnsi="Roboto" w:cstheme="minorHAnsi"/>
          <w:bCs/>
        </w:rPr>
      </w:pPr>
      <w:r w:rsidRPr="0010567E">
        <w:rPr>
          <w:rFonts w:ascii="Roboto" w:hAnsi="Roboto" w:cstheme="minorHAnsi"/>
        </w:rPr>
        <w:t xml:space="preserve">Lot 2 – </w:t>
      </w:r>
      <w:r w:rsidR="00F203A7">
        <w:rPr>
          <w:rFonts w:ascii="Roboto" w:hAnsi="Roboto" w:cstheme="minorHAnsi"/>
          <w:bCs/>
        </w:rPr>
        <w:t>Supports de communication</w:t>
      </w:r>
    </w:p>
    <w:p w14:paraId="1DAB0338" w14:textId="21158BD8" w:rsidR="00E047FD" w:rsidRDefault="00E047FD" w:rsidP="0010567E">
      <w:pPr>
        <w:spacing w:after="0"/>
        <w:ind w:right="-142"/>
        <w:rPr>
          <w:rFonts w:ascii="Roboto" w:eastAsia="Times New Roman" w:hAnsi="Roboto" w:cstheme="minorHAnsi"/>
          <w:bCs/>
          <w:noProof/>
          <w:sz w:val="20"/>
          <w:szCs w:val="20"/>
          <w:lang w:eastAsia="fr-FR"/>
        </w:rPr>
      </w:pPr>
    </w:p>
    <w:bookmarkEnd w:id="4"/>
    <w:p w14:paraId="137125F2" w14:textId="77777777" w:rsidR="00DC0EBD" w:rsidRPr="00784052" w:rsidRDefault="00DC0EBD" w:rsidP="0088089E">
      <w:pPr>
        <w:widowControl w:val="0"/>
        <w:spacing w:after="0"/>
        <w:ind w:right="-142"/>
        <w:rPr>
          <w:rFonts w:ascii="Roboto" w:hAnsi="Roboto" w:cstheme="minorHAnsi"/>
          <w:b/>
          <w:sz w:val="20"/>
          <w:szCs w:val="20"/>
        </w:rPr>
      </w:pPr>
    </w:p>
    <w:p w14:paraId="70DDCCB1" w14:textId="46AD1E9C" w:rsidR="00AA10A1" w:rsidRPr="00991BC8" w:rsidRDefault="009A7B55" w:rsidP="0088089E">
      <w:pPr>
        <w:pStyle w:val="Titre1"/>
        <w:spacing w:before="0" w:after="0"/>
        <w:ind w:right="-142"/>
        <w:rPr>
          <w:rFonts w:ascii="Roboto" w:hAnsi="Roboto" w:cstheme="minorHAnsi"/>
          <w:sz w:val="20"/>
          <w:szCs w:val="20"/>
        </w:rPr>
      </w:pPr>
      <w:bookmarkStart w:id="5" w:name="_Toc154042383"/>
      <w:bookmarkStart w:id="6" w:name="_Toc2328140"/>
      <w:r w:rsidRPr="00991BC8">
        <w:rPr>
          <w:rFonts w:ascii="Roboto" w:hAnsi="Roboto" w:cstheme="minorHAnsi"/>
          <w:sz w:val="20"/>
          <w:szCs w:val="20"/>
        </w:rPr>
        <w:t xml:space="preserve">ARTICLE </w:t>
      </w:r>
      <w:r w:rsidR="005C285D">
        <w:rPr>
          <w:rFonts w:ascii="Roboto" w:hAnsi="Roboto" w:cstheme="minorHAnsi"/>
          <w:sz w:val="20"/>
          <w:szCs w:val="20"/>
        </w:rPr>
        <w:t>3</w:t>
      </w:r>
      <w:r w:rsidRPr="00991BC8">
        <w:rPr>
          <w:rFonts w:ascii="Roboto" w:hAnsi="Roboto" w:cstheme="minorHAnsi"/>
          <w:sz w:val="20"/>
          <w:szCs w:val="20"/>
        </w:rPr>
        <w:t xml:space="preserve"> – PROCEDURE DE PASSATION</w:t>
      </w:r>
      <w:bookmarkEnd w:id="5"/>
    </w:p>
    <w:p w14:paraId="23DE523C" w14:textId="77777777" w:rsidR="009A7B55" w:rsidRPr="00991BC8" w:rsidRDefault="009A7B55" w:rsidP="0088089E">
      <w:pPr>
        <w:spacing w:after="0" w:line="240" w:lineRule="auto"/>
        <w:ind w:right="-142"/>
        <w:jc w:val="both"/>
        <w:rPr>
          <w:rFonts w:ascii="Roboto" w:hAnsi="Roboto" w:cstheme="minorHAnsi"/>
          <w:sz w:val="20"/>
          <w:szCs w:val="20"/>
          <w:lang w:val="it-IT"/>
        </w:rPr>
      </w:pPr>
    </w:p>
    <w:p w14:paraId="7C41DC02" w14:textId="07D910BD" w:rsidR="00FB6AD0" w:rsidRPr="00FB6AD0" w:rsidRDefault="00AA10A1" w:rsidP="00FB6AD0">
      <w:pPr>
        <w:widowControl w:val="0"/>
        <w:spacing w:after="0" w:line="240" w:lineRule="auto"/>
        <w:ind w:right="-142"/>
        <w:jc w:val="both"/>
        <w:rPr>
          <w:rFonts w:ascii="Roboto" w:hAnsi="Roboto" w:cstheme="minorHAnsi"/>
          <w:sz w:val="20"/>
          <w:szCs w:val="20"/>
        </w:rPr>
      </w:pPr>
      <w:r w:rsidRPr="00991BC8">
        <w:rPr>
          <w:rFonts w:ascii="Roboto" w:hAnsi="Roboto" w:cstheme="minorHAnsi"/>
          <w:sz w:val="20"/>
          <w:szCs w:val="20"/>
        </w:rPr>
        <w:t>La présente consultation est passée sous la forme d</w:t>
      </w:r>
      <w:r w:rsidR="006B529E">
        <w:rPr>
          <w:rFonts w:ascii="Roboto" w:hAnsi="Roboto" w:cstheme="minorHAnsi"/>
          <w:sz w:val="20"/>
          <w:szCs w:val="20"/>
        </w:rPr>
        <w:t xml:space="preserve">e </w:t>
      </w:r>
      <w:r w:rsidR="00D7314C">
        <w:rPr>
          <w:rFonts w:ascii="Roboto" w:hAnsi="Roboto" w:cstheme="minorHAnsi"/>
          <w:sz w:val="20"/>
          <w:szCs w:val="20"/>
        </w:rPr>
        <w:t>marché à procédure adaptée</w:t>
      </w:r>
      <w:r w:rsidR="00C34FB2">
        <w:rPr>
          <w:rFonts w:ascii="Roboto" w:hAnsi="Roboto" w:cstheme="minorHAnsi"/>
          <w:sz w:val="20"/>
          <w:szCs w:val="20"/>
        </w:rPr>
        <w:t xml:space="preserve"> </w:t>
      </w:r>
      <w:r w:rsidR="00FB6AD0" w:rsidRPr="00FB6AD0">
        <w:rPr>
          <w:rFonts w:ascii="Roboto" w:hAnsi="Roboto" w:cstheme="minorHAnsi"/>
          <w:sz w:val="20"/>
          <w:szCs w:val="20"/>
        </w:rPr>
        <w:t xml:space="preserve">conformément </w:t>
      </w:r>
      <w:r w:rsidR="006B529E">
        <w:rPr>
          <w:rFonts w:ascii="Roboto" w:hAnsi="Roboto" w:cstheme="minorHAnsi"/>
          <w:sz w:val="20"/>
          <w:szCs w:val="20"/>
        </w:rPr>
        <w:t xml:space="preserve">à </w:t>
      </w:r>
      <w:r w:rsidR="009B0136" w:rsidRPr="009B0136">
        <w:rPr>
          <w:rFonts w:ascii="Roboto" w:hAnsi="Roboto" w:cstheme="minorHAnsi"/>
          <w:sz w:val="20"/>
          <w:szCs w:val="20"/>
        </w:rPr>
        <w:t>l’article L.212</w:t>
      </w:r>
      <w:r w:rsidR="00D7314C">
        <w:rPr>
          <w:rFonts w:ascii="Roboto" w:hAnsi="Roboto" w:cstheme="minorHAnsi"/>
          <w:sz w:val="20"/>
          <w:szCs w:val="20"/>
        </w:rPr>
        <w:t>3</w:t>
      </w:r>
      <w:r w:rsidR="009B0136" w:rsidRPr="009B0136">
        <w:rPr>
          <w:rFonts w:ascii="Roboto" w:hAnsi="Roboto" w:cstheme="minorHAnsi"/>
          <w:sz w:val="20"/>
          <w:szCs w:val="20"/>
        </w:rPr>
        <w:t>-1 du code de la commande publique</w:t>
      </w:r>
      <w:r w:rsidR="00FB6AD0" w:rsidRPr="00FB6AD0">
        <w:rPr>
          <w:rFonts w:ascii="Roboto" w:hAnsi="Roboto" w:cstheme="minorHAnsi"/>
          <w:sz w:val="20"/>
          <w:szCs w:val="20"/>
        </w:rPr>
        <w:t>.</w:t>
      </w:r>
    </w:p>
    <w:p w14:paraId="398529AB" w14:textId="77777777" w:rsidR="00765483" w:rsidRDefault="002534EA" w:rsidP="00FB6AD0">
      <w:pPr>
        <w:widowControl w:val="0"/>
        <w:spacing w:after="0" w:line="240" w:lineRule="auto"/>
        <w:ind w:right="-142"/>
        <w:jc w:val="both"/>
        <w:rPr>
          <w:rFonts w:ascii="Roboto" w:hAnsi="Roboto" w:cstheme="minorHAnsi"/>
          <w:sz w:val="20"/>
          <w:szCs w:val="20"/>
        </w:rPr>
      </w:pPr>
      <w:r>
        <w:rPr>
          <w:rFonts w:ascii="Roboto" w:hAnsi="Roboto" w:cstheme="minorHAnsi"/>
          <w:sz w:val="20"/>
          <w:szCs w:val="20"/>
        </w:rPr>
        <w:t>Le marché est conclu</w:t>
      </w:r>
      <w:r w:rsidR="00765483">
        <w:rPr>
          <w:rFonts w:ascii="Roboto" w:hAnsi="Roboto" w:cstheme="minorHAnsi"/>
          <w:sz w:val="20"/>
          <w:szCs w:val="20"/>
        </w:rPr>
        <w:t xml:space="preserve"> pour les montants suivants :</w:t>
      </w:r>
    </w:p>
    <w:p w14:paraId="218B0866" w14:textId="77777777" w:rsidR="00765483" w:rsidRDefault="00765483" w:rsidP="00FB6AD0">
      <w:pPr>
        <w:widowControl w:val="0"/>
        <w:spacing w:after="0" w:line="240" w:lineRule="auto"/>
        <w:ind w:right="-142"/>
        <w:jc w:val="both"/>
        <w:rPr>
          <w:rFonts w:ascii="Roboto" w:hAnsi="Roboto" w:cstheme="minorHAnsi"/>
          <w:sz w:val="20"/>
          <w:szCs w:val="20"/>
        </w:rPr>
      </w:pPr>
      <w:r>
        <w:rPr>
          <w:rFonts w:ascii="Roboto" w:hAnsi="Roboto" w:cstheme="minorHAnsi"/>
          <w:sz w:val="20"/>
          <w:szCs w:val="20"/>
        </w:rPr>
        <w:t>Période initiale :</w:t>
      </w:r>
    </w:p>
    <w:p w14:paraId="509473CA" w14:textId="5C89D55D" w:rsidR="00765483" w:rsidRPr="001448B5" w:rsidRDefault="00765483" w:rsidP="00FB6AD0">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 xml:space="preserve">Lot 1 : </w:t>
      </w:r>
      <w:r w:rsidR="002534EA" w:rsidRPr="001448B5">
        <w:rPr>
          <w:rFonts w:ascii="Roboto" w:hAnsi="Roboto" w:cstheme="minorHAnsi"/>
          <w:color w:val="000000" w:themeColor="text1"/>
          <w:sz w:val="20"/>
          <w:szCs w:val="20"/>
        </w:rPr>
        <w:t xml:space="preserve"> sans montant minimum</w:t>
      </w:r>
      <w:r w:rsidRPr="001448B5">
        <w:rPr>
          <w:rFonts w:ascii="Roboto" w:hAnsi="Roboto" w:cstheme="minorHAnsi"/>
          <w:color w:val="000000" w:themeColor="text1"/>
          <w:sz w:val="20"/>
          <w:szCs w:val="20"/>
        </w:rPr>
        <w:t>, montant maximum de</w:t>
      </w:r>
      <w:r w:rsidR="003C2AB2" w:rsidRPr="001448B5">
        <w:rPr>
          <w:rFonts w:ascii="Roboto" w:hAnsi="Roboto" w:cstheme="minorHAnsi"/>
          <w:color w:val="000000" w:themeColor="text1"/>
          <w:sz w:val="20"/>
          <w:szCs w:val="20"/>
        </w:rPr>
        <w:t xml:space="preserve"> </w:t>
      </w:r>
      <w:r w:rsidRPr="001448B5">
        <w:rPr>
          <w:rFonts w:ascii="Roboto" w:hAnsi="Roboto" w:cstheme="minorHAnsi"/>
          <w:color w:val="000000" w:themeColor="text1"/>
          <w:sz w:val="20"/>
          <w:szCs w:val="20"/>
        </w:rPr>
        <w:t xml:space="preserve"> </w:t>
      </w:r>
      <w:r w:rsidR="0042311B" w:rsidRPr="001448B5">
        <w:rPr>
          <w:rFonts w:ascii="Roboto" w:hAnsi="Roboto" w:cstheme="minorHAnsi"/>
          <w:color w:val="000000" w:themeColor="text1"/>
          <w:sz w:val="20"/>
          <w:szCs w:val="20"/>
        </w:rPr>
        <w:t>30.000€ HT</w:t>
      </w:r>
    </w:p>
    <w:p w14:paraId="6BA87287" w14:textId="33632401" w:rsidR="0042311B" w:rsidRPr="001448B5" w:rsidRDefault="0042311B" w:rsidP="00FB6AD0">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(montant estimatif, non contractuel : 21.050€ HT)</w:t>
      </w:r>
    </w:p>
    <w:p w14:paraId="664112F4" w14:textId="76D3F87A" w:rsidR="00765483" w:rsidRPr="001448B5" w:rsidRDefault="00765483" w:rsidP="00765483">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 xml:space="preserve">Lot 2 :  sans montant minimum, montant maximum de </w:t>
      </w:r>
      <w:r w:rsidR="0042311B" w:rsidRPr="001448B5">
        <w:rPr>
          <w:rFonts w:ascii="Roboto" w:hAnsi="Roboto" w:cstheme="minorHAnsi"/>
          <w:color w:val="000000" w:themeColor="text1"/>
          <w:sz w:val="20"/>
          <w:szCs w:val="20"/>
        </w:rPr>
        <w:t xml:space="preserve"> 35.000€ HT</w:t>
      </w:r>
    </w:p>
    <w:p w14:paraId="1AF843C3" w14:textId="670CE64F" w:rsidR="0042311B" w:rsidRPr="001448B5" w:rsidRDefault="0042311B" w:rsidP="0042311B">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(montant estimatif, non contractuel : 25.690€ HT)</w:t>
      </w:r>
    </w:p>
    <w:p w14:paraId="69952D50" w14:textId="77777777" w:rsidR="0042311B" w:rsidRPr="001448B5" w:rsidRDefault="0042311B" w:rsidP="00765483">
      <w:pPr>
        <w:widowControl w:val="0"/>
        <w:spacing w:after="0" w:line="240" w:lineRule="auto"/>
        <w:ind w:right="-142"/>
        <w:jc w:val="both"/>
        <w:rPr>
          <w:rFonts w:ascii="Roboto" w:hAnsi="Roboto" w:cstheme="minorHAnsi"/>
          <w:color w:val="000000" w:themeColor="text1"/>
          <w:sz w:val="20"/>
          <w:szCs w:val="20"/>
        </w:rPr>
      </w:pPr>
    </w:p>
    <w:p w14:paraId="7C267A8F" w14:textId="77777777" w:rsidR="00765483" w:rsidRPr="001448B5" w:rsidRDefault="00765483" w:rsidP="00FB6AD0">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Période de reconduction :</w:t>
      </w:r>
    </w:p>
    <w:p w14:paraId="4CD144D9" w14:textId="79F93315" w:rsidR="0042311B" w:rsidRPr="001448B5" w:rsidRDefault="0042311B" w:rsidP="0042311B">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Lot 1 :  sans montant minimum, montant maximum de  3</w:t>
      </w:r>
      <w:r w:rsidR="00C86A79" w:rsidRPr="001448B5">
        <w:rPr>
          <w:rFonts w:ascii="Roboto" w:hAnsi="Roboto" w:cstheme="minorHAnsi"/>
          <w:color w:val="000000" w:themeColor="text1"/>
          <w:sz w:val="20"/>
          <w:szCs w:val="20"/>
        </w:rPr>
        <w:t>2</w:t>
      </w:r>
      <w:r w:rsidRPr="001448B5">
        <w:rPr>
          <w:rFonts w:ascii="Roboto" w:hAnsi="Roboto" w:cstheme="minorHAnsi"/>
          <w:color w:val="000000" w:themeColor="text1"/>
          <w:sz w:val="20"/>
          <w:szCs w:val="20"/>
        </w:rPr>
        <w:t>.000€ HT</w:t>
      </w:r>
    </w:p>
    <w:p w14:paraId="134B1705" w14:textId="1DC86597" w:rsidR="0042311B" w:rsidRPr="001448B5" w:rsidRDefault="0042311B" w:rsidP="0042311B">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(montant estimatif, non contractuel : 2</w:t>
      </w:r>
      <w:r w:rsidR="00C86A79" w:rsidRPr="001448B5">
        <w:rPr>
          <w:rFonts w:ascii="Roboto" w:hAnsi="Roboto" w:cstheme="minorHAnsi"/>
          <w:color w:val="000000" w:themeColor="text1"/>
          <w:sz w:val="20"/>
          <w:szCs w:val="20"/>
        </w:rPr>
        <w:t>3</w:t>
      </w:r>
      <w:r w:rsidRPr="001448B5">
        <w:rPr>
          <w:rFonts w:ascii="Roboto" w:hAnsi="Roboto" w:cstheme="minorHAnsi"/>
          <w:color w:val="000000" w:themeColor="text1"/>
          <w:sz w:val="20"/>
          <w:szCs w:val="20"/>
        </w:rPr>
        <w:t>.0</w:t>
      </w:r>
      <w:r w:rsidR="00C86A79" w:rsidRPr="001448B5">
        <w:rPr>
          <w:rFonts w:ascii="Roboto" w:hAnsi="Roboto" w:cstheme="minorHAnsi"/>
          <w:color w:val="000000" w:themeColor="text1"/>
          <w:sz w:val="20"/>
          <w:szCs w:val="20"/>
        </w:rPr>
        <w:t>0</w:t>
      </w:r>
      <w:r w:rsidRPr="001448B5">
        <w:rPr>
          <w:rFonts w:ascii="Roboto" w:hAnsi="Roboto" w:cstheme="minorHAnsi"/>
          <w:color w:val="000000" w:themeColor="text1"/>
          <w:sz w:val="20"/>
          <w:szCs w:val="20"/>
        </w:rPr>
        <w:t>0€ HT)</w:t>
      </w:r>
    </w:p>
    <w:p w14:paraId="42BEDAA8" w14:textId="1FAA9238" w:rsidR="0042311B" w:rsidRPr="001448B5" w:rsidRDefault="0042311B" w:rsidP="0042311B">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Lot 2 :  sans montant minimum, montant maximum de  3</w:t>
      </w:r>
      <w:r w:rsidR="00C86A79" w:rsidRPr="001448B5">
        <w:rPr>
          <w:rFonts w:ascii="Roboto" w:hAnsi="Roboto" w:cstheme="minorHAnsi"/>
          <w:color w:val="000000" w:themeColor="text1"/>
          <w:sz w:val="20"/>
          <w:szCs w:val="20"/>
        </w:rPr>
        <w:t>8</w:t>
      </w:r>
      <w:r w:rsidRPr="001448B5">
        <w:rPr>
          <w:rFonts w:ascii="Roboto" w:hAnsi="Roboto" w:cstheme="minorHAnsi"/>
          <w:color w:val="000000" w:themeColor="text1"/>
          <w:sz w:val="20"/>
          <w:szCs w:val="20"/>
        </w:rPr>
        <w:t>.000€ HT</w:t>
      </w:r>
    </w:p>
    <w:p w14:paraId="2ED72F95" w14:textId="26FC3398" w:rsidR="0042311B" w:rsidRPr="001448B5" w:rsidRDefault="0042311B" w:rsidP="0042311B">
      <w:pPr>
        <w:widowControl w:val="0"/>
        <w:spacing w:after="0" w:line="240" w:lineRule="auto"/>
        <w:ind w:right="-142"/>
        <w:jc w:val="both"/>
        <w:rPr>
          <w:rFonts w:ascii="Roboto" w:hAnsi="Roboto" w:cstheme="minorHAnsi"/>
          <w:color w:val="000000" w:themeColor="text1"/>
          <w:sz w:val="20"/>
          <w:szCs w:val="20"/>
        </w:rPr>
      </w:pPr>
      <w:r w:rsidRPr="001448B5">
        <w:rPr>
          <w:rFonts w:ascii="Roboto" w:hAnsi="Roboto" w:cstheme="minorHAnsi"/>
          <w:color w:val="000000" w:themeColor="text1"/>
          <w:sz w:val="20"/>
          <w:szCs w:val="20"/>
        </w:rPr>
        <w:t>(montant estimatif, non contractuel : 2</w:t>
      </w:r>
      <w:r w:rsidR="00C86A79" w:rsidRPr="001448B5">
        <w:rPr>
          <w:rFonts w:ascii="Roboto" w:hAnsi="Roboto" w:cstheme="minorHAnsi"/>
          <w:color w:val="000000" w:themeColor="text1"/>
          <w:sz w:val="20"/>
          <w:szCs w:val="20"/>
        </w:rPr>
        <w:t>8</w:t>
      </w:r>
      <w:r w:rsidRPr="001448B5">
        <w:rPr>
          <w:rFonts w:ascii="Roboto" w:hAnsi="Roboto" w:cstheme="minorHAnsi"/>
          <w:color w:val="000000" w:themeColor="text1"/>
          <w:sz w:val="20"/>
          <w:szCs w:val="20"/>
        </w:rPr>
        <w:t>.</w:t>
      </w:r>
      <w:r w:rsidR="00C86A79" w:rsidRPr="001448B5">
        <w:rPr>
          <w:rFonts w:ascii="Roboto" w:hAnsi="Roboto" w:cstheme="minorHAnsi"/>
          <w:color w:val="000000" w:themeColor="text1"/>
          <w:sz w:val="20"/>
          <w:szCs w:val="20"/>
        </w:rPr>
        <w:t>00</w:t>
      </w:r>
      <w:r w:rsidRPr="001448B5">
        <w:rPr>
          <w:rFonts w:ascii="Roboto" w:hAnsi="Roboto" w:cstheme="minorHAnsi"/>
          <w:color w:val="000000" w:themeColor="text1"/>
          <w:sz w:val="20"/>
          <w:szCs w:val="20"/>
        </w:rPr>
        <w:t>0€ HT)</w:t>
      </w:r>
    </w:p>
    <w:p w14:paraId="1DE08F3C" w14:textId="77777777" w:rsidR="00A87D68" w:rsidRDefault="00A87D68" w:rsidP="00FB6AD0">
      <w:pPr>
        <w:widowControl w:val="0"/>
        <w:spacing w:after="0" w:line="240" w:lineRule="auto"/>
        <w:ind w:right="-142"/>
        <w:jc w:val="both"/>
        <w:rPr>
          <w:rFonts w:ascii="Roboto" w:hAnsi="Roboto" w:cstheme="minorHAnsi"/>
          <w:color w:val="FF0000"/>
          <w:sz w:val="20"/>
          <w:szCs w:val="20"/>
        </w:rPr>
      </w:pPr>
    </w:p>
    <w:p w14:paraId="2A7CE88A" w14:textId="77777777" w:rsidR="001448B5" w:rsidRPr="00B34221" w:rsidRDefault="001448B5" w:rsidP="00FB6AD0">
      <w:pPr>
        <w:widowControl w:val="0"/>
        <w:spacing w:after="0" w:line="240" w:lineRule="auto"/>
        <w:ind w:right="-142"/>
        <w:jc w:val="both"/>
        <w:rPr>
          <w:rFonts w:ascii="Roboto" w:hAnsi="Roboto" w:cstheme="minorHAnsi"/>
          <w:color w:val="FF0000"/>
          <w:sz w:val="20"/>
          <w:szCs w:val="20"/>
        </w:rPr>
      </w:pPr>
    </w:p>
    <w:p w14:paraId="6FE9AE66" w14:textId="06571A82" w:rsidR="000704DD" w:rsidRPr="00E14F77" w:rsidRDefault="009A7B55" w:rsidP="0088089E">
      <w:pPr>
        <w:pStyle w:val="Titre1"/>
        <w:spacing w:before="0" w:after="0" w:line="259" w:lineRule="auto"/>
        <w:ind w:right="-142"/>
        <w:rPr>
          <w:rFonts w:ascii="Roboto" w:hAnsi="Roboto" w:cstheme="minorHAnsi"/>
          <w:sz w:val="20"/>
          <w:szCs w:val="20"/>
        </w:rPr>
      </w:pPr>
      <w:bookmarkStart w:id="7" w:name="_Toc154042384"/>
      <w:r w:rsidRPr="00E14F77">
        <w:rPr>
          <w:rFonts w:ascii="Roboto" w:hAnsi="Roboto" w:cstheme="minorHAnsi"/>
          <w:sz w:val="20"/>
          <w:szCs w:val="20"/>
        </w:rPr>
        <w:t xml:space="preserve">ARTICLE </w:t>
      </w:r>
      <w:r w:rsidR="005C285D">
        <w:rPr>
          <w:rFonts w:ascii="Roboto" w:hAnsi="Roboto" w:cstheme="minorHAnsi"/>
          <w:sz w:val="20"/>
          <w:szCs w:val="20"/>
        </w:rPr>
        <w:t>4</w:t>
      </w:r>
      <w:r w:rsidRPr="00E14F77">
        <w:rPr>
          <w:rFonts w:ascii="Roboto" w:hAnsi="Roboto" w:cstheme="minorHAnsi"/>
          <w:sz w:val="20"/>
          <w:szCs w:val="20"/>
        </w:rPr>
        <w:t xml:space="preserve"> – </w:t>
      </w:r>
      <w:r w:rsidR="009315F1" w:rsidRPr="00E14F77">
        <w:rPr>
          <w:rFonts w:ascii="Roboto" w:hAnsi="Roboto" w:cstheme="minorHAnsi"/>
          <w:sz w:val="20"/>
          <w:szCs w:val="20"/>
        </w:rPr>
        <w:t>F</w:t>
      </w:r>
      <w:r w:rsidRPr="00E14F77">
        <w:rPr>
          <w:rFonts w:ascii="Roboto" w:hAnsi="Roboto" w:cstheme="minorHAnsi"/>
          <w:sz w:val="20"/>
          <w:szCs w:val="20"/>
        </w:rPr>
        <w:t>ORME DU MARCHE</w:t>
      </w:r>
      <w:bookmarkEnd w:id="7"/>
      <w:r w:rsidR="0021429F" w:rsidRPr="00E14F77">
        <w:rPr>
          <w:rFonts w:ascii="Roboto" w:hAnsi="Roboto" w:cstheme="minorHAnsi"/>
          <w:sz w:val="20"/>
          <w:szCs w:val="20"/>
        </w:rPr>
        <w:t xml:space="preserve"> </w:t>
      </w:r>
    </w:p>
    <w:p w14:paraId="07459315" w14:textId="77777777" w:rsidR="009315F1" w:rsidRPr="00E14F77" w:rsidRDefault="009315F1" w:rsidP="0088089E">
      <w:pPr>
        <w:widowControl w:val="0"/>
        <w:spacing w:after="0" w:line="240" w:lineRule="auto"/>
        <w:ind w:right="-142"/>
        <w:jc w:val="both"/>
        <w:rPr>
          <w:rFonts w:ascii="Roboto" w:hAnsi="Roboto" w:cstheme="minorHAnsi"/>
          <w:sz w:val="20"/>
          <w:szCs w:val="20"/>
        </w:rPr>
      </w:pPr>
    </w:p>
    <w:bookmarkEnd w:id="6"/>
    <w:p w14:paraId="69B72783" w14:textId="0C0A9B58" w:rsidR="00A93CA5" w:rsidRPr="00765483" w:rsidRDefault="00E06EE6" w:rsidP="0088089E">
      <w:pPr>
        <w:spacing w:after="0" w:line="240" w:lineRule="auto"/>
        <w:ind w:right="-142"/>
        <w:jc w:val="both"/>
        <w:rPr>
          <w:rFonts w:ascii="Roboto" w:hAnsi="Roboto" w:cstheme="minorHAnsi"/>
          <w:sz w:val="20"/>
          <w:szCs w:val="20"/>
        </w:rPr>
      </w:pPr>
      <w:r>
        <w:rPr>
          <w:rFonts w:ascii="Roboto" w:hAnsi="Roboto" w:cstheme="minorHAnsi"/>
          <w:sz w:val="20"/>
          <w:szCs w:val="20"/>
        </w:rPr>
        <w:t>L</w:t>
      </w:r>
      <w:r w:rsidR="00693055" w:rsidRPr="00E06EE6">
        <w:rPr>
          <w:rFonts w:ascii="Roboto" w:hAnsi="Roboto" w:cstheme="minorHAnsi"/>
          <w:sz w:val="20"/>
          <w:szCs w:val="20"/>
        </w:rPr>
        <w:t xml:space="preserve">e </w:t>
      </w:r>
      <w:r w:rsidR="00991BC8" w:rsidRPr="00E06EE6">
        <w:rPr>
          <w:rFonts w:ascii="Roboto" w:hAnsi="Roboto" w:cstheme="minorHAnsi"/>
          <w:sz w:val="20"/>
          <w:szCs w:val="20"/>
        </w:rPr>
        <w:t>marché</w:t>
      </w:r>
      <w:r w:rsidR="00693055" w:rsidRPr="00E06EE6">
        <w:rPr>
          <w:rFonts w:ascii="Roboto" w:hAnsi="Roboto" w:cstheme="minorHAnsi"/>
          <w:sz w:val="20"/>
          <w:szCs w:val="20"/>
        </w:rPr>
        <w:t xml:space="preserve"> </w:t>
      </w:r>
      <w:r w:rsidR="00991BC8" w:rsidRPr="00E06EE6">
        <w:rPr>
          <w:rFonts w:ascii="Roboto" w:hAnsi="Roboto" w:cstheme="minorHAnsi"/>
          <w:sz w:val="20"/>
          <w:szCs w:val="20"/>
        </w:rPr>
        <w:t xml:space="preserve">prend la forme </w:t>
      </w:r>
      <w:r w:rsidR="00D72540" w:rsidRPr="00D72540">
        <w:rPr>
          <w:rFonts w:ascii="Roboto" w:hAnsi="Roboto" w:cstheme="minorHAnsi"/>
          <w:sz w:val="20"/>
          <w:szCs w:val="20"/>
        </w:rPr>
        <w:t xml:space="preserve">d'un </w:t>
      </w:r>
      <w:r w:rsidR="0010567E">
        <w:rPr>
          <w:rFonts w:ascii="Roboto" w:hAnsi="Roboto" w:cstheme="minorHAnsi"/>
          <w:sz w:val="20"/>
          <w:szCs w:val="20"/>
        </w:rPr>
        <w:t>accord cadre</w:t>
      </w:r>
      <w:r w:rsidR="0010567E" w:rsidRPr="00765483">
        <w:rPr>
          <w:rFonts w:ascii="Roboto" w:hAnsi="Roboto" w:cstheme="minorHAnsi"/>
          <w:sz w:val="20"/>
          <w:szCs w:val="20"/>
        </w:rPr>
        <w:t xml:space="preserve"> à bons de commande</w:t>
      </w:r>
      <w:r w:rsidR="00B34221" w:rsidRPr="00765483">
        <w:rPr>
          <w:rFonts w:ascii="Roboto" w:hAnsi="Roboto" w:cstheme="minorHAnsi"/>
          <w:sz w:val="20"/>
          <w:szCs w:val="20"/>
        </w:rPr>
        <w:t> </w:t>
      </w:r>
      <w:r w:rsidR="00765483" w:rsidRPr="00765483">
        <w:rPr>
          <w:rFonts w:ascii="Roboto" w:hAnsi="Roboto" w:cstheme="minorHAnsi"/>
          <w:sz w:val="20"/>
          <w:szCs w:val="20"/>
        </w:rPr>
        <w:t>mono attributaire</w:t>
      </w:r>
    </w:p>
    <w:p w14:paraId="39CE3603" w14:textId="36FAEFA6" w:rsidR="0010567E" w:rsidRDefault="0010567E" w:rsidP="0088089E">
      <w:pPr>
        <w:spacing w:after="0" w:line="240" w:lineRule="auto"/>
        <w:ind w:right="-142"/>
        <w:jc w:val="both"/>
        <w:rPr>
          <w:rFonts w:ascii="Roboto" w:hAnsi="Roboto" w:cstheme="minorHAnsi"/>
          <w:sz w:val="20"/>
          <w:szCs w:val="20"/>
        </w:rPr>
      </w:pPr>
    </w:p>
    <w:p w14:paraId="363031B3" w14:textId="07036ACD" w:rsidR="00A93CA5" w:rsidRPr="00E14F77" w:rsidRDefault="00A93CA5" w:rsidP="0088089E">
      <w:pPr>
        <w:spacing w:after="0" w:line="240" w:lineRule="auto"/>
        <w:ind w:right="-142"/>
        <w:jc w:val="both"/>
        <w:rPr>
          <w:rFonts w:ascii="Roboto" w:hAnsi="Roboto" w:cstheme="minorHAnsi"/>
          <w:sz w:val="20"/>
          <w:szCs w:val="20"/>
          <w:shd w:val="clear" w:color="auto" w:fill="FFFFFF" w:themeFill="background1"/>
        </w:rPr>
      </w:pPr>
      <w:r w:rsidRPr="00117D87">
        <w:rPr>
          <w:rFonts w:ascii="Roboto" w:hAnsi="Roboto" w:cstheme="minorHAnsi"/>
          <w:sz w:val="20"/>
          <w:szCs w:val="20"/>
        </w:rPr>
        <w:t xml:space="preserve">Le cahier des clauses administratives générales (CCAG) de référence est celui applicable aux marchés publics </w:t>
      </w:r>
      <w:r w:rsidRPr="00117D87">
        <w:rPr>
          <w:rFonts w:ascii="Roboto" w:hAnsi="Roboto" w:cstheme="minorHAnsi"/>
          <w:sz w:val="20"/>
          <w:szCs w:val="20"/>
          <w:shd w:val="clear" w:color="auto" w:fill="FFFFFF" w:themeFill="background1"/>
        </w:rPr>
        <w:t xml:space="preserve">de </w:t>
      </w:r>
      <w:r w:rsidR="007A3DD5">
        <w:rPr>
          <w:rFonts w:ascii="Roboto" w:hAnsi="Roboto" w:cstheme="minorHAnsi"/>
          <w:sz w:val="20"/>
          <w:szCs w:val="20"/>
          <w:shd w:val="clear" w:color="auto" w:fill="FFFFFF" w:themeFill="background1"/>
        </w:rPr>
        <w:t>Fournitures Courantes et Services</w:t>
      </w:r>
      <w:r w:rsidRPr="00E06EE6">
        <w:rPr>
          <w:rFonts w:ascii="Roboto" w:hAnsi="Roboto" w:cstheme="minorHAnsi"/>
          <w:sz w:val="20"/>
          <w:szCs w:val="20"/>
          <w:shd w:val="clear" w:color="auto" w:fill="FFFFFF" w:themeFill="background1"/>
        </w:rPr>
        <w:t xml:space="preserve"> issu de l'a</w:t>
      </w:r>
      <w:r w:rsidR="00E06EE6" w:rsidRPr="00E06EE6">
        <w:rPr>
          <w:rFonts w:ascii="Roboto" w:hAnsi="Roboto" w:cstheme="minorHAnsi"/>
          <w:sz w:val="20"/>
          <w:szCs w:val="20"/>
          <w:shd w:val="clear" w:color="auto" w:fill="FFFFFF" w:themeFill="background1"/>
        </w:rPr>
        <w:t xml:space="preserve">rrêté du 30 mars 2021 portant approbation du cahier des clauses administratives générales des marchés publics de </w:t>
      </w:r>
      <w:r w:rsidR="007A3DD5">
        <w:rPr>
          <w:rFonts w:ascii="Roboto" w:hAnsi="Roboto" w:cstheme="minorHAnsi"/>
          <w:sz w:val="20"/>
          <w:szCs w:val="20"/>
          <w:shd w:val="clear" w:color="auto" w:fill="FFFFFF" w:themeFill="background1"/>
        </w:rPr>
        <w:t>fournitures courantes et services</w:t>
      </w:r>
      <w:r w:rsidR="00E06EE6" w:rsidRPr="00E06EE6">
        <w:rPr>
          <w:rFonts w:ascii="Roboto" w:hAnsi="Roboto" w:cstheme="minorHAnsi"/>
          <w:sz w:val="20"/>
          <w:szCs w:val="20"/>
          <w:shd w:val="clear" w:color="auto" w:fill="FFFFFF" w:themeFill="background1"/>
        </w:rPr>
        <w:t xml:space="preserve"> </w:t>
      </w:r>
      <w:r w:rsidR="001E4CC3" w:rsidRPr="00117D87">
        <w:rPr>
          <w:rFonts w:ascii="Roboto" w:hAnsi="Roboto" w:cstheme="minorHAnsi"/>
          <w:sz w:val="20"/>
          <w:szCs w:val="20"/>
          <w:shd w:val="clear" w:color="auto" w:fill="FFFFFF" w:themeFill="background1"/>
        </w:rPr>
        <w:t>et modifié selon la dernière version.</w:t>
      </w:r>
    </w:p>
    <w:p w14:paraId="12DBFDD4" w14:textId="77777777" w:rsidR="00554274" w:rsidRDefault="00554274" w:rsidP="0088089E">
      <w:pPr>
        <w:spacing w:after="0" w:line="240" w:lineRule="auto"/>
        <w:ind w:right="-142"/>
        <w:jc w:val="both"/>
        <w:rPr>
          <w:rFonts w:ascii="Roboto" w:hAnsi="Roboto" w:cstheme="minorHAnsi"/>
          <w:sz w:val="20"/>
          <w:szCs w:val="20"/>
          <w:shd w:val="clear" w:color="auto" w:fill="FFFFFF" w:themeFill="background1"/>
        </w:rPr>
      </w:pPr>
    </w:p>
    <w:p w14:paraId="1D8AD9C3" w14:textId="77777777" w:rsidR="00765483" w:rsidRPr="00E14F77" w:rsidRDefault="00765483" w:rsidP="0088089E">
      <w:pPr>
        <w:spacing w:after="0" w:line="240" w:lineRule="auto"/>
        <w:ind w:right="-142"/>
        <w:jc w:val="both"/>
        <w:rPr>
          <w:rFonts w:ascii="Roboto" w:hAnsi="Roboto" w:cstheme="minorHAnsi"/>
          <w:sz w:val="20"/>
          <w:szCs w:val="20"/>
          <w:shd w:val="clear" w:color="auto" w:fill="FFFFFF" w:themeFill="background1"/>
        </w:rPr>
      </w:pPr>
    </w:p>
    <w:p w14:paraId="4402940F" w14:textId="7C015607" w:rsidR="005E79A2" w:rsidRPr="00E14F77" w:rsidRDefault="005E79A2" w:rsidP="0088089E">
      <w:pPr>
        <w:pStyle w:val="Titre1"/>
        <w:spacing w:before="0" w:after="0"/>
        <w:ind w:right="-142"/>
        <w:rPr>
          <w:rFonts w:ascii="Roboto" w:hAnsi="Roboto" w:cstheme="minorHAnsi"/>
          <w:sz w:val="20"/>
          <w:szCs w:val="20"/>
        </w:rPr>
      </w:pPr>
      <w:bookmarkStart w:id="8" w:name="_Toc154042385"/>
      <w:r w:rsidRPr="00E14F77">
        <w:rPr>
          <w:rFonts w:ascii="Roboto" w:hAnsi="Roboto" w:cstheme="minorHAnsi"/>
          <w:sz w:val="20"/>
          <w:szCs w:val="20"/>
        </w:rPr>
        <w:t xml:space="preserve">ARTICLE </w:t>
      </w:r>
      <w:r w:rsidR="005C285D">
        <w:rPr>
          <w:rFonts w:ascii="Roboto" w:hAnsi="Roboto" w:cstheme="minorHAnsi"/>
          <w:sz w:val="20"/>
          <w:szCs w:val="20"/>
        </w:rPr>
        <w:t>5</w:t>
      </w:r>
      <w:r w:rsidRPr="00E14F77">
        <w:rPr>
          <w:rFonts w:ascii="Roboto" w:hAnsi="Roboto" w:cstheme="minorHAnsi"/>
          <w:sz w:val="20"/>
          <w:szCs w:val="20"/>
        </w:rPr>
        <w:t xml:space="preserve"> –</w:t>
      </w:r>
      <w:r w:rsidR="007A3DD5">
        <w:rPr>
          <w:rFonts w:ascii="Roboto" w:hAnsi="Roboto" w:cstheme="minorHAnsi"/>
          <w:sz w:val="20"/>
          <w:szCs w:val="20"/>
        </w:rPr>
        <w:t>DUREE DU MARCHE</w:t>
      </w:r>
      <w:bookmarkEnd w:id="8"/>
    </w:p>
    <w:p w14:paraId="70DF9E56" w14:textId="1D74E32D" w:rsidR="005E79A2" w:rsidRDefault="005E79A2" w:rsidP="0088089E">
      <w:pPr>
        <w:spacing w:after="0" w:line="240" w:lineRule="auto"/>
        <w:ind w:right="-142"/>
        <w:jc w:val="both"/>
        <w:rPr>
          <w:rFonts w:ascii="Roboto" w:hAnsi="Roboto" w:cstheme="minorHAnsi"/>
          <w:sz w:val="20"/>
          <w:szCs w:val="20"/>
        </w:rPr>
      </w:pPr>
    </w:p>
    <w:p w14:paraId="0548F84E" w14:textId="7FA49EFE" w:rsidR="00FF6721" w:rsidRDefault="00CF5EDF" w:rsidP="00FF6721">
      <w:pPr>
        <w:spacing w:after="0" w:line="240" w:lineRule="auto"/>
        <w:ind w:right="-142"/>
        <w:jc w:val="both"/>
        <w:rPr>
          <w:rFonts w:ascii="Roboto" w:hAnsi="Roboto" w:cstheme="minorHAnsi"/>
          <w:sz w:val="20"/>
          <w:szCs w:val="20"/>
        </w:rPr>
      </w:pPr>
      <w:bookmarkStart w:id="9" w:name="_Hlk93437453"/>
      <w:r>
        <w:rPr>
          <w:rFonts w:ascii="Roboto" w:hAnsi="Roboto" w:cstheme="minorHAnsi"/>
          <w:sz w:val="20"/>
          <w:szCs w:val="20"/>
        </w:rPr>
        <w:t xml:space="preserve">Le marché </w:t>
      </w:r>
      <w:r w:rsidR="00693055">
        <w:rPr>
          <w:rFonts w:ascii="Roboto" w:hAnsi="Roboto" w:cstheme="minorHAnsi"/>
          <w:sz w:val="20"/>
          <w:szCs w:val="20"/>
        </w:rPr>
        <w:t xml:space="preserve">est conclu à compter de sa </w:t>
      </w:r>
      <w:r w:rsidR="00AA54F5">
        <w:rPr>
          <w:rFonts w:ascii="Roboto" w:hAnsi="Roboto" w:cstheme="minorHAnsi"/>
          <w:sz w:val="20"/>
          <w:szCs w:val="20"/>
        </w:rPr>
        <w:t xml:space="preserve">date de notification </w:t>
      </w:r>
      <w:r w:rsidR="00FB6AD0">
        <w:rPr>
          <w:rFonts w:ascii="Roboto" w:hAnsi="Roboto" w:cstheme="minorHAnsi"/>
          <w:sz w:val="20"/>
          <w:szCs w:val="20"/>
        </w:rPr>
        <w:t xml:space="preserve">pour une durée </w:t>
      </w:r>
      <w:r w:rsidRPr="001448B5">
        <w:rPr>
          <w:rFonts w:ascii="Roboto" w:hAnsi="Roboto" w:cstheme="minorHAnsi"/>
          <w:color w:val="000000" w:themeColor="text1"/>
          <w:sz w:val="20"/>
          <w:szCs w:val="20"/>
        </w:rPr>
        <w:t xml:space="preserve">de </w:t>
      </w:r>
      <w:r w:rsidR="00765483" w:rsidRPr="001448B5">
        <w:rPr>
          <w:rFonts w:ascii="Roboto" w:hAnsi="Roboto" w:cstheme="minorHAnsi"/>
          <w:color w:val="000000" w:themeColor="text1"/>
          <w:sz w:val="20"/>
          <w:szCs w:val="20"/>
        </w:rPr>
        <w:t>2</w:t>
      </w:r>
      <w:r w:rsidR="007A3DD5" w:rsidRPr="001448B5">
        <w:rPr>
          <w:rFonts w:ascii="Roboto" w:hAnsi="Roboto" w:cstheme="minorHAnsi"/>
          <w:color w:val="000000" w:themeColor="text1"/>
          <w:sz w:val="20"/>
          <w:szCs w:val="20"/>
        </w:rPr>
        <w:t xml:space="preserve"> ans ferme</w:t>
      </w:r>
      <w:r w:rsidR="00954C60" w:rsidRPr="001448B5">
        <w:rPr>
          <w:rFonts w:ascii="Roboto" w:hAnsi="Roboto" w:cstheme="minorHAnsi"/>
          <w:color w:val="000000" w:themeColor="text1"/>
          <w:sz w:val="20"/>
          <w:szCs w:val="20"/>
        </w:rPr>
        <w:t xml:space="preserve"> à compter de la date de notification du marché</w:t>
      </w:r>
      <w:bookmarkEnd w:id="9"/>
      <w:r w:rsidR="007A3DD5" w:rsidRPr="001448B5">
        <w:rPr>
          <w:rFonts w:ascii="Roboto" w:hAnsi="Roboto" w:cstheme="minorHAnsi"/>
          <w:color w:val="000000" w:themeColor="text1"/>
          <w:sz w:val="20"/>
          <w:szCs w:val="20"/>
        </w:rPr>
        <w:t xml:space="preserve">. Il est reconductible </w:t>
      </w:r>
      <w:r w:rsidR="00765483" w:rsidRPr="001448B5">
        <w:rPr>
          <w:rFonts w:ascii="Roboto" w:hAnsi="Roboto" w:cstheme="minorHAnsi"/>
          <w:color w:val="000000" w:themeColor="text1"/>
          <w:sz w:val="20"/>
          <w:szCs w:val="20"/>
        </w:rPr>
        <w:t>une</w:t>
      </w:r>
      <w:r w:rsidR="007A3DD5" w:rsidRPr="001448B5">
        <w:rPr>
          <w:rFonts w:ascii="Roboto" w:hAnsi="Roboto" w:cstheme="minorHAnsi"/>
          <w:color w:val="000000" w:themeColor="text1"/>
          <w:sz w:val="20"/>
          <w:szCs w:val="20"/>
        </w:rPr>
        <w:t xml:space="preserve"> fois pour </w:t>
      </w:r>
      <w:r w:rsidR="00765483" w:rsidRPr="001448B5">
        <w:rPr>
          <w:rFonts w:ascii="Roboto" w:hAnsi="Roboto" w:cstheme="minorHAnsi"/>
          <w:color w:val="000000" w:themeColor="text1"/>
          <w:sz w:val="20"/>
          <w:szCs w:val="20"/>
        </w:rPr>
        <w:t>une</w:t>
      </w:r>
      <w:r w:rsidR="007A3DD5" w:rsidRPr="001448B5">
        <w:rPr>
          <w:rFonts w:ascii="Roboto" w:hAnsi="Roboto" w:cstheme="minorHAnsi"/>
          <w:color w:val="000000" w:themeColor="text1"/>
          <w:sz w:val="20"/>
          <w:szCs w:val="20"/>
        </w:rPr>
        <w:t xml:space="preserve"> période de </w:t>
      </w:r>
      <w:r w:rsidR="00765483" w:rsidRPr="001448B5">
        <w:rPr>
          <w:rFonts w:ascii="Roboto" w:hAnsi="Roboto" w:cstheme="minorHAnsi"/>
          <w:color w:val="000000" w:themeColor="text1"/>
          <w:sz w:val="20"/>
          <w:szCs w:val="20"/>
        </w:rPr>
        <w:t>2</w:t>
      </w:r>
      <w:r w:rsidR="007A3DD5" w:rsidRPr="001448B5">
        <w:rPr>
          <w:rFonts w:ascii="Roboto" w:hAnsi="Roboto" w:cstheme="minorHAnsi"/>
          <w:color w:val="000000" w:themeColor="text1"/>
          <w:sz w:val="20"/>
          <w:szCs w:val="20"/>
        </w:rPr>
        <w:t xml:space="preserve"> an</w:t>
      </w:r>
      <w:r w:rsidR="00765483" w:rsidRPr="001448B5">
        <w:rPr>
          <w:rFonts w:ascii="Roboto" w:hAnsi="Roboto" w:cstheme="minorHAnsi"/>
          <w:color w:val="000000" w:themeColor="text1"/>
          <w:sz w:val="20"/>
          <w:szCs w:val="20"/>
        </w:rPr>
        <w:t>s</w:t>
      </w:r>
      <w:r w:rsidR="007A3DD5" w:rsidRPr="001448B5">
        <w:rPr>
          <w:rFonts w:ascii="Roboto" w:hAnsi="Roboto" w:cstheme="minorHAnsi"/>
          <w:color w:val="000000" w:themeColor="text1"/>
          <w:sz w:val="20"/>
          <w:szCs w:val="20"/>
        </w:rPr>
        <w:t>.</w:t>
      </w:r>
    </w:p>
    <w:p w14:paraId="5B6A6AA7" w14:textId="77777777" w:rsidR="00FF6721" w:rsidRPr="00DE3851" w:rsidRDefault="00FF6721" w:rsidP="00FF6721">
      <w:pPr>
        <w:spacing w:after="0" w:line="240" w:lineRule="auto"/>
        <w:ind w:right="-142"/>
        <w:jc w:val="both"/>
        <w:rPr>
          <w:rFonts w:ascii="Roboto" w:hAnsi="Roboto" w:cstheme="minorHAnsi"/>
          <w:color w:val="FF0000"/>
          <w:sz w:val="20"/>
          <w:szCs w:val="20"/>
        </w:rPr>
      </w:pPr>
    </w:p>
    <w:p w14:paraId="3A0F6F22" w14:textId="7DF3B409" w:rsidR="00357FB7" w:rsidRPr="00E14F77" w:rsidRDefault="00357FB7" w:rsidP="0088089E">
      <w:pPr>
        <w:pStyle w:val="Titre1"/>
        <w:spacing w:before="0" w:after="0"/>
        <w:ind w:right="-142"/>
        <w:rPr>
          <w:rFonts w:ascii="Roboto" w:hAnsi="Roboto" w:cstheme="minorHAnsi"/>
          <w:sz w:val="20"/>
          <w:szCs w:val="20"/>
        </w:rPr>
      </w:pPr>
      <w:bookmarkStart w:id="10" w:name="_Toc154042386"/>
      <w:bookmarkStart w:id="11" w:name="_Hlk37923242"/>
      <w:r w:rsidRPr="00E14F77">
        <w:rPr>
          <w:rFonts w:ascii="Roboto" w:hAnsi="Roboto" w:cstheme="minorHAnsi"/>
          <w:sz w:val="20"/>
          <w:szCs w:val="20"/>
        </w:rPr>
        <w:t xml:space="preserve">ARTICLE </w:t>
      </w:r>
      <w:r w:rsidR="005C285D">
        <w:rPr>
          <w:rFonts w:ascii="Roboto" w:hAnsi="Roboto" w:cstheme="minorHAnsi"/>
          <w:sz w:val="20"/>
          <w:szCs w:val="20"/>
        </w:rPr>
        <w:t>6</w:t>
      </w:r>
      <w:r w:rsidRPr="00E14F77">
        <w:rPr>
          <w:rFonts w:ascii="Roboto" w:hAnsi="Roboto" w:cstheme="minorHAnsi"/>
          <w:sz w:val="20"/>
          <w:szCs w:val="20"/>
        </w:rPr>
        <w:t xml:space="preserve"> –</w:t>
      </w:r>
      <w:r w:rsidR="002F3B4A">
        <w:rPr>
          <w:rFonts w:ascii="Roboto" w:hAnsi="Roboto" w:cstheme="minorHAnsi"/>
          <w:sz w:val="20"/>
          <w:szCs w:val="20"/>
        </w:rPr>
        <w:t xml:space="preserve"> </w:t>
      </w:r>
      <w:r w:rsidR="00F534BE">
        <w:rPr>
          <w:rFonts w:ascii="Roboto" w:hAnsi="Roboto" w:cstheme="minorHAnsi"/>
          <w:sz w:val="20"/>
          <w:szCs w:val="20"/>
        </w:rPr>
        <w:t>VISITE DE SITE</w:t>
      </w:r>
      <w:bookmarkEnd w:id="10"/>
    </w:p>
    <w:p w14:paraId="463F29E8" w14:textId="5A687FAC" w:rsidR="00357FB7" w:rsidRDefault="00357FB7" w:rsidP="0088089E">
      <w:pPr>
        <w:widowControl w:val="0"/>
        <w:spacing w:after="0" w:line="240" w:lineRule="auto"/>
        <w:ind w:right="-142"/>
        <w:jc w:val="both"/>
        <w:rPr>
          <w:rFonts w:ascii="Roboto" w:hAnsi="Roboto" w:cstheme="minorHAnsi"/>
          <w:bCs/>
          <w:color w:val="1F3864" w:themeColor="accent1" w:themeShade="80"/>
          <w:sz w:val="20"/>
          <w:szCs w:val="20"/>
        </w:rPr>
      </w:pPr>
    </w:p>
    <w:p w14:paraId="347466BB" w14:textId="5B155060" w:rsidR="00C54E5B" w:rsidRPr="00C232F3" w:rsidRDefault="007A3DD5" w:rsidP="00C54E5B">
      <w:pPr>
        <w:spacing w:line="259" w:lineRule="auto"/>
        <w:rPr>
          <w:rFonts w:ascii="Roboto" w:hAnsi="Roboto" w:cstheme="minorHAnsi"/>
          <w:sz w:val="20"/>
          <w:szCs w:val="20"/>
        </w:rPr>
      </w:pPr>
      <w:r>
        <w:rPr>
          <w:rFonts w:ascii="Roboto" w:hAnsi="Roboto" w:cstheme="minorHAnsi"/>
          <w:sz w:val="20"/>
          <w:szCs w:val="20"/>
        </w:rPr>
        <w:t>Sans objet</w:t>
      </w:r>
    </w:p>
    <w:p w14:paraId="24350476" w14:textId="77777777" w:rsidR="00FB6AD0" w:rsidRPr="00FD5022" w:rsidRDefault="00FB6AD0" w:rsidP="00FD5022">
      <w:pPr>
        <w:widowControl w:val="0"/>
        <w:spacing w:after="0" w:line="240" w:lineRule="auto"/>
        <w:ind w:right="-142"/>
        <w:jc w:val="both"/>
        <w:rPr>
          <w:rFonts w:ascii="Roboto" w:hAnsi="Roboto" w:cstheme="minorHAnsi"/>
          <w:bCs/>
          <w:sz w:val="20"/>
          <w:szCs w:val="20"/>
        </w:rPr>
      </w:pPr>
    </w:p>
    <w:p w14:paraId="7E64ACF0" w14:textId="044C612A" w:rsidR="001B5CA0" w:rsidRPr="00E14F77" w:rsidRDefault="00152665" w:rsidP="0088089E">
      <w:pPr>
        <w:pStyle w:val="Titre1"/>
        <w:spacing w:before="0" w:after="0"/>
        <w:ind w:right="-142"/>
        <w:rPr>
          <w:rFonts w:ascii="Roboto" w:hAnsi="Roboto" w:cstheme="minorHAnsi"/>
          <w:sz w:val="20"/>
          <w:szCs w:val="20"/>
        </w:rPr>
      </w:pPr>
      <w:bookmarkStart w:id="12" w:name="_Toc154042387"/>
      <w:bookmarkStart w:id="13" w:name="_Hlk38271891"/>
      <w:r w:rsidRPr="00E14F77">
        <w:rPr>
          <w:rFonts w:ascii="Roboto" w:hAnsi="Roboto" w:cstheme="minorHAnsi"/>
          <w:sz w:val="20"/>
          <w:szCs w:val="20"/>
        </w:rPr>
        <w:t xml:space="preserve">ARTICLE </w:t>
      </w:r>
      <w:r w:rsidR="005C285D">
        <w:rPr>
          <w:rFonts w:ascii="Roboto" w:hAnsi="Roboto" w:cstheme="minorHAnsi"/>
          <w:sz w:val="20"/>
          <w:szCs w:val="20"/>
        </w:rPr>
        <w:t>7</w:t>
      </w:r>
      <w:r w:rsidRPr="00E14F77">
        <w:rPr>
          <w:rFonts w:ascii="Roboto" w:hAnsi="Roboto" w:cstheme="minorHAnsi"/>
          <w:sz w:val="20"/>
          <w:szCs w:val="20"/>
        </w:rPr>
        <w:t xml:space="preserve"> – VARIANTES</w:t>
      </w:r>
      <w:bookmarkEnd w:id="12"/>
      <w:r w:rsidRPr="00E14F77">
        <w:rPr>
          <w:rFonts w:ascii="Roboto" w:hAnsi="Roboto" w:cstheme="minorHAnsi"/>
          <w:sz w:val="20"/>
          <w:szCs w:val="20"/>
        </w:rPr>
        <w:t xml:space="preserve"> </w:t>
      </w:r>
    </w:p>
    <w:p w14:paraId="0DE4B5B7" w14:textId="77777777" w:rsidR="001B5CA0" w:rsidRPr="00E14F77" w:rsidRDefault="001B5CA0" w:rsidP="0088089E">
      <w:pPr>
        <w:widowControl w:val="0"/>
        <w:spacing w:after="0" w:line="240" w:lineRule="auto"/>
        <w:ind w:right="-142"/>
        <w:jc w:val="both"/>
        <w:rPr>
          <w:rFonts w:ascii="Roboto" w:hAnsi="Roboto" w:cstheme="minorHAnsi"/>
          <w:b/>
          <w:color w:val="1F3864" w:themeColor="accent1" w:themeShade="80"/>
          <w:sz w:val="20"/>
          <w:szCs w:val="20"/>
        </w:rPr>
      </w:pPr>
    </w:p>
    <w:bookmarkEnd w:id="13"/>
    <w:p w14:paraId="22D77400" w14:textId="12B3399A" w:rsidR="008E108A" w:rsidRDefault="008E108A" w:rsidP="0088089E">
      <w:pPr>
        <w:widowControl w:val="0"/>
        <w:spacing w:after="0" w:line="240" w:lineRule="auto"/>
        <w:ind w:right="-142"/>
        <w:jc w:val="both"/>
        <w:rPr>
          <w:rFonts w:ascii="Roboto" w:hAnsi="Roboto" w:cstheme="minorHAnsi"/>
          <w:bCs/>
          <w:sz w:val="20"/>
          <w:szCs w:val="20"/>
        </w:rPr>
      </w:pPr>
      <w:r w:rsidRPr="00C54E5B">
        <w:rPr>
          <w:rFonts w:ascii="Roboto" w:hAnsi="Roboto" w:cstheme="minorHAnsi"/>
          <w:bCs/>
          <w:sz w:val="20"/>
          <w:szCs w:val="20"/>
          <w:u w:val="single"/>
        </w:rPr>
        <w:t>A l’initiative du pouvoir adjudicateur</w:t>
      </w:r>
      <w:r>
        <w:rPr>
          <w:rFonts w:ascii="Roboto" w:hAnsi="Roboto" w:cstheme="minorHAnsi"/>
          <w:bCs/>
          <w:sz w:val="20"/>
          <w:szCs w:val="20"/>
        </w:rPr>
        <w:t> :</w:t>
      </w:r>
    </w:p>
    <w:bookmarkEnd w:id="11"/>
    <w:p w14:paraId="562A0A0C" w14:textId="46DD6F6A" w:rsidR="007E3546" w:rsidRDefault="00BD6115" w:rsidP="00C54E5B">
      <w:pPr>
        <w:widowControl w:val="0"/>
        <w:spacing w:after="0" w:line="240" w:lineRule="auto"/>
        <w:ind w:right="-142"/>
        <w:jc w:val="both"/>
        <w:rPr>
          <w:rFonts w:ascii="Roboto" w:hAnsi="Roboto" w:cstheme="minorHAnsi"/>
          <w:bCs/>
          <w:sz w:val="20"/>
          <w:szCs w:val="20"/>
        </w:rPr>
      </w:pPr>
      <w:r>
        <w:rPr>
          <w:rFonts w:ascii="Roboto" w:hAnsi="Roboto" w:cstheme="minorHAnsi"/>
          <w:bCs/>
          <w:sz w:val="20"/>
          <w:szCs w:val="20"/>
        </w:rPr>
        <w:t>Il n’est pas prévu de variante</w:t>
      </w:r>
    </w:p>
    <w:p w14:paraId="38081D49" w14:textId="77777777" w:rsidR="00BD6115" w:rsidRDefault="00BD6115" w:rsidP="00C54E5B">
      <w:pPr>
        <w:widowControl w:val="0"/>
        <w:spacing w:after="0" w:line="240" w:lineRule="auto"/>
        <w:ind w:right="-142"/>
        <w:jc w:val="both"/>
        <w:rPr>
          <w:rFonts w:ascii="Roboto" w:hAnsi="Roboto" w:cstheme="minorHAnsi"/>
          <w:bCs/>
          <w:sz w:val="20"/>
          <w:szCs w:val="20"/>
        </w:rPr>
      </w:pPr>
    </w:p>
    <w:p w14:paraId="52676C8C" w14:textId="1D1CC4D2" w:rsidR="00A87D68" w:rsidRDefault="00A87D68" w:rsidP="00A87D68">
      <w:pPr>
        <w:widowControl w:val="0"/>
        <w:spacing w:after="0" w:line="240" w:lineRule="auto"/>
        <w:ind w:right="-142"/>
        <w:jc w:val="both"/>
        <w:rPr>
          <w:rFonts w:ascii="Roboto" w:hAnsi="Roboto" w:cstheme="minorHAnsi"/>
          <w:bCs/>
          <w:sz w:val="20"/>
          <w:szCs w:val="20"/>
        </w:rPr>
      </w:pPr>
      <w:r w:rsidRPr="008E108A">
        <w:rPr>
          <w:rFonts w:ascii="Roboto" w:hAnsi="Roboto" w:cstheme="minorHAnsi"/>
          <w:bCs/>
          <w:sz w:val="20"/>
          <w:szCs w:val="20"/>
          <w:u w:val="single"/>
        </w:rPr>
        <w:t>A l’initiative du soumissionnaire</w:t>
      </w:r>
      <w:r>
        <w:rPr>
          <w:rFonts w:ascii="Roboto" w:hAnsi="Roboto" w:cstheme="minorHAnsi"/>
          <w:bCs/>
          <w:sz w:val="20"/>
          <w:szCs w:val="20"/>
        </w:rPr>
        <w:t> :</w:t>
      </w:r>
    </w:p>
    <w:p w14:paraId="3F3CF38F" w14:textId="419063A1" w:rsidR="00FC6A4E" w:rsidRDefault="007A3DD5" w:rsidP="00FC6A4E">
      <w:pPr>
        <w:widowControl w:val="0"/>
        <w:spacing w:after="0" w:line="240" w:lineRule="auto"/>
        <w:ind w:right="-142"/>
        <w:jc w:val="both"/>
      </w:pPr>
      <w:r>
        <w:rPr>
          <w:rFonts w:ascii="Roboto" w:hAnsi="Roboto" w:cstheme="minorHAnsi"/>
          <w:bCs/>
          <w:sz w:val="20"/>
          <w:szCs w:val="20"/>
        </w:rPr>
        <w:t>Il n’est pas prévu de variante</w:t>
      </w:r>
      <w:r w:rsidR="009E4F1D">
        <w:rPr>
          <w:rFonts w:ascii="Roboto" w:hAnsi="Roboto" w:cstheme="minorHAnsi"/>
          <w:bCs/>
          <w:sz w:val="20"/>
          <w:szCs w:val="20"/>
        </w:rPr>
        <w:t>.</w:t>
      </w:r>
    </w:p>
    <w:p w14:paraId="622F05D9" w14:textId="5B4AF393" w:rsidR="00084F19" w:rsidRDefault="00084F19" w:rsidP="00FC6A4E">
      <w:pPr>
        <w:widowControl w:val="0"/>
        <w:spacing w:after="0" w:line="240" w:lineRule="auto"/>
        <w:ind w:right="-142"/>
        <w:jc w:val="both"/>
      </w:pPr>
    </w:p>
    <w:p w14:paraId="656F314E" w14:textId="77777777" w:rsidR="007A3DD5" w:rsidRPr="00C54E5B" w:rsidRDefault="007A3DD5" w:rsidP="00FC6A4E">
      <w:pPr>
        <w:widowControl w:val="0"/>
        <w:spacing w:after="0" w:line="240" w:lineRule="auto"/>
        <w:ind w:right="-142"/>
        <w:jc w:val="both"/>
      </w:pPr>
    </w:p>
    <w:p w14:paraId="3191FF5E" w14:textId="59DDB1E1" w:rsidR="006F06C8" w:rsidRPr="00E14F77" w:rsidRDefault="006F06C8" w:rsidP="0088089E">
      <w:pPr>
        <w:pStyle w:val="Titre1"/>
        <w:spacing w:before="0" w:after="0"/>
        <w:ind w:right="-142"/>
        <w:rPr>
          <w:rFonts w:ascii="Roboto" w:hAnsi="Roboto" w:cstheme="minorHAnsi"/>
          <w:sz w:val="20"/>
          <w:szCs w:val="20"/>
        </w:rPr>
      </w:pPr>
      <w:bookmarkStart w:id="14" w:name="_Toc154042388"/>
      <w:r w:rsidRPr="00E14F77">
        <w:rPr>
          <w:rFonts w:ascii="Roboto" w:hAnsi="Roboto" w:cstheme="minorHAnsi"/>
          <w:sz w:val="20"/>
          <w:szCs w:val="20"/>
        </w:rPr>
        <w:t xml:space="preserve">ARTICLE </w:t>
      </w:r>
      <w:r w:rsidR="00117D87">
        <w:rPr>
          <w:rFonts w:ascii="Roboto" w:hAnsi="Roboto" w:cstheme="minorHAnsi"/>
          <w:sz w:val="20"/>
          <w:szCs w:val="20"/>
        </w:rPr>
        <w:t>8</w:t>
      </w:r>
      <w:r w:rsidRPr="00E14F77">
        <w:rPr>
          <w:rFonts w:ascii="Roboto" w:hAnsi="Roboto" w:cstheme="minorHAnsi"/>
          <w:sz w:val="20"/>
          <w:szCs w:val="20"/>
        </w:rPr>
        <w:t xml:space="preserve"> – FORME JURIDIQUE DU GROUPEMENT</w:t>
      </w:r>
      <w:bookmarkEnd w:id="14"/>
    </w:p>
    <w:p w14:paraId="54CD245A" w14:textId="77777777" w:rsidR="006F06C8" w:rsidRPr="00E14F77" w:rsidRDefault="006F06C8" w:rsidP="0088089E">
      <w:pPr>
        <w:widowControl w:val="0"/>
        <w:spacing w:after="0" w:line="240" w:lineRule="auto"/>
        <w:ind w:right="-142"/>
        <w:jc w:val="both"/>
        <w:rPr>
          <w:rFonts w:ascii="Roboto" w:hAnsi="Roboto" w:cstheme="minorHAnsi"/>
          <w:color w:val="000000"/>
          <w:sz w:val="20"/>
          <w:szCs w:val="20"/>
          <w:lang w:val="it-IT"/>
        </w:rPr>
      </w:pPr>
    </w:p>
    <w:p w14:paraId="46830875" w14:textId="77777777" w:rsidR="006F06C8" w:rsidRPr="00E14F77" w:rsidRDefault="006F06C8" w:rsidP="0088089E">
      <w:pPr>
        <w:widowControl w:val="0"/>
        <w:spacing w:after="0" w:line="240" w:lineRule="auto"/>
        <w:ind w:right="-142"/>
        <w:jc w:val="both"/>
        <w:rPr>
          <w:rFonts w:ascii="Roboto" w:hAnsi="Roboto" w:cstheme="minorHAnsi"/>
          <w:color w:val="000000"/>
          <w:sz w:val="20"/>
          <w:szCs w:val="20"/>
          <w:lang w:val="it-IT"/>
        </w:rPr>
      </w:pPr>
      <w:bookmarkStart w:id="15" w:name="_Hlk29810695"/>
      <w:r w:rsidRPr="00E14F77">
        <w:rPr>
          <w:rFonts w:ascii="Roboto" w:hAnsi="Roboto" w:cstheme="minorHAnsi"/>
          <w:color w:val="000000"/>
          <w:sz w:val="20"/>
          <w:szCs w:val="20"/>
          <w:lang w:val="it-IT"/>
        </w:rPr>
        <w:t>Le candidat peut se présenter en tant qu’opérateur économique unique ou en tant que groupement.</w:t>
      </w:r>
    </w:p>
    <w:p w14:paraId="07DB920D" w14:textId="77777777" w:rsidR="002F120C" w:rsidRDefault="002F120C" w:rsidP="0088089E">
      <w:pPr>
        <w:widowControl w:val="0"/>
        <w:spacing w:after="0" w:line="240" w:lineRule="auto"/>
        <w:ind w:right="-142"/>
        <w:jc w:val="both"/>
        <w:rPr>
          <w:rFonts w:ascii="Roboto" w:hAnsi="Roboto" w:cstheme="minorHAnsi"/>
          <w:color w:val="000000"/>
          <w:sz w:val="20"/>
          <w:szCs w:val="20"/>
          <w:lang w:val="it-IT"/>
        </w:rPr>
      </w:pPr>
    </w:p>
    <w:p w14:paraId="1DFFEAC5" w14:textId="77777777" w:rsidR="006F06C8" w:rsidRPr="00E14F77" w:rsidRDefault="006F06C8" w:rsidP="0088089E">
      <w:pPr>
        <w:widowControl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Il est interdit au candidat d’être mandataire de plus d’un groupement pour le même marché (article R. 2142-23 du Code de la Commande Publique).</w:t>
      </w:r>
    </w:p>
    <w:p w14:paraId="36FEB5B0" w14:textId="77777777" w:rsidR="00D52A10" w:rsidRPr="00E14F77" w:rsidRDefault="00D52A10" w:rsidP="0088089E">
      <w:pPr>
        <w:widowControl w:val="0"/>
        <w:spacing w:after="0" w:line="240" w:lineRule="auto"/>
        <w:ind w:right="-142"/>
        <w:jc w:val="both"/>
        <w:rPr>
          <w:rFonts w:ascii="Roboto" w:hAnsi="Roboto" w:cstheme="minorHAnsi"/>
          <w:color w:val="000000"/>
          <w:sz w:val="20"/>
          <w:szCs w:val="20"/>
          <w:lang w:val="it-IT"/>
        </w:rPr>
      </w:pPr>
    </w:p>
    <w:p w14:paraId="3E6396AD" w14:textId="77777777" w:rsidR="00A167E4" w:rsidRPr="00E14F77" w:rsidRDefault="00AC4CEB" w:rsidP="0088089E">
      <w:pPr>
        <w:shd w:val="clear" w:color="auto" w:fill="FFFFFF"/>
        <w:spacing w:after="0" w:line="240" w:lineRule="auto"/>
        <w:ind w:right="-142"/>
        <w:jc w:val="both"/>
        <w:rPr>
          <w:rFonts w:ascii="Roboto" w:eastAsia="Times New Roman" w:hAnsi="Roboto" w:cstheme="minorHAnsi"/>
          <w:color w:val="000000"/>
          <w:sz w:val="20"/>
          <w:szCs w:val="20"/>
          <w:lang w:eastAsia="fr-FR"/>
        </w:rPr>
      </w:pPr>
      <w:r w:rsidRPr="00E14F77">
        <w:rPr>
          <w:rFonts w:ascii="Roboto" w:eastAsia="Times New Roman" w:hAnsi="Roboto" w:cstheme="minorHAnsi"/>
          <w:color w:val="000000"/>
          <w:sz w:val="20"/>
          <w:szCs w:val="20"/>
          <w:lang w:eastAsia="fr-FR"/>
        </w:rPr>
        <w:t>C</w:t>
      </w:r>
      <w:r w:rsidR="0085421E" w:rsidRPr="00E14F77">
        <w:rPr>
          <w:rFonts w:ascii="Roboto" w:eastAsia="Times New Roman" w:hAnsi="Roboto" w:cstheme="minorHAnsi"/>
          <w:color w:val="000000"/>
          <w:sz w:val="20"/>
          <w:szCs w:val="20"/>
          <w:lang w:eastAsia="fr-FR"/>
        </w:rPr>
        <w:t xml:space="preserve">onformément à l’article </w:t>
      </w:r>
      <w:r w:rsidR="0085421E" w:rsidRPr="00E14F77">
        <w:rPr>
          <w:rFonts w:ascii="Roboto" w:hAnsi="Roboto" w:cstheme="minorHAnsi"/>
          <w:color w:val="000000"/>
          <w:sz w:val="20"/>
          <w:szCs w:val="20"/>
          <w:lang w:val="it-IT"/>
        </w:rPr>
        <w:t xml:space="preserve">R. 2142-21 du Code de la </w:t>
      </w:r>
      <w:r w:rsidR="00A87A0C" w:rsidRPr="00E14F77">
        <w:rPr>
          <w:rFonts w:ascii="Roboto" w:hAnsi="Roboto" w:cstheme="minorHAnsi"/>
          <w:color w:val="000000"/>
          <w:sz w:val="20"/>
          <w:szCs w:val="20"/>
          <w:lang w:val="it-IT"/>
        </w:rPr>
        <w:t>c</w:t>
      </w:r>
      <w:r w:rsidR="0085421E" w:rsidRPr="00E14F77">
        <w:rPr>
          <w:rFonts w:ascii="Roboto" w:hAnsi="Roboto" w:cstheme="minorHAnsi"/>
          <w:color w:val="000000"/>
          <w:sz w:val="20"/>
          <w:szCs w:val="20"/>
          <w:lang w:val="it-IT"/>
        </w:rPr>
        <w:t xml:space="preserve">ommande </w:t>
      </w:r>
      <w:r w:rsidR="00A87A0C" w:rsidRPr="00E14F77">
        <w:rPr>
          <w:rFonts w:ascii="Roboto" w:hAnsi="Roboto" w:cstheme="minorHAnsi"/>
          <w:color w:val="000000"/>
          <w:sz w:val="20"/>
          <w:szCs w:val="20"/>
          <w:lang w:val="it-IT"/>
        </w:rPr>
        <w:t>p</w:t>
      </w:r>
      <w:r w:rsidR="0085421E" w:rsidRPr="00E14F77">
        <w:rPr>
          <w:rFonts w:ascii="Roboto" w:hAnsi="Roboto" w:cstheme="minorHAnsi"/>
          <w:color w:val="000000"/>
          <w:sz w:val="20"/>
          <w:szCs w:val="20"/>
          <w:lang w:val="it-IT"/>
        </w:rPr>
        <w:t xml:space="preserve">ublique, il est interdit au candidat de se présenter </w:t>
      </w:r>
      <w:r w:rsidR="00A167E4" w:rsidRPr="00E14F77">
        <w:rPr>
          <w:rFonts w:ascii="Roboto" w:eastAsia="Times New Roman" w:hAnsi="Roboto" w:cstheme="minorHAnsi"/>
          <w:color w:val="000000"/>
          <w:sz w:val="20"/>
          <w:szCs w:val="20"/>
          <w:lang w:eastAsia="fr-FR"/>
        </w:rPr>
        <w:t>e</w:t>
      </w:r>
      <w:r w:rsidR="0085421E" w:rsidRPr="00E14F77">
        <w:rPr>
          <w:rFonts w:ascii="Roboto" w:eastAsia="Times New Roman" w:hAnsi="Roboto" w:cstheme="minorHAnsi"/>
          <w:color w:val="000000"/>
          <w:sz w:val="20"/>
          <w:szCs w:val="20"/>
          <w:lang w:eastAsia="fr-FR"/>
        </w:rPr>
        <w:t>n qualité de candidats individuels et de membres d’un ou plusieurs groupements</w:t>
      </w:r>
      <w:r w:rsidR="00A167E4" w:rsidRPr="00E14F77">
        <w:rPr>
          <w:rFonts w:ascii="Roboto" w:eastAsia="Times New Roman" w:hAnsi="Roboto" w:cstheme="minorHAnsi"/>
          <w:color w:val="000000"/>
          <w:sz w:val="20"/>
          <w:szCs w:val="20"/>
          <w:lang w:eastAsia="fr-FR"/>
        </w:rPr>
        <w:t>.</w:t>
      </w:r>
    </w:p>
    <w:bookmarkEnd w:id="15"/>
    <w:p w14:paraId="0462BB39" w14:textId="75C3748B" w:rsidR="00CF5EDF" w:rsidRDefault="00CF5EDF" w:rsidP="0088089E">
      <w:pPr>
        <w:autoSpaceDE w:val="0"/>
        <w:autoSpaceDN w:val="0"/>
        <w:adjustRightInd w:val="0"/>
        <w:spacing w:after="0" w:line="240" w:lineRule="auto"/>
        <w:ind w:right="-142"/>
        <w:jc w:val="both"/>
        <w:rPr>
          <w:rFonts w:ascii="Roboto" w:hAnsi="Roboto" w:cstheme="minorHAnsi"/>
          <w:sz w:val="20"/>
          <w:szCs w:val="20"/>
        </w:rPr>
      </w:pPr>
    </w:p>
    <w:p w14:paraId="665AF852" w14:textId="77777777" w:rsidR="007A3DD5" w:rsidRPr="00E14F77" w:rsidRDefault="007A3DD5" w:rsidP="0088089E">
      <w:pPr>
        <w:autoSpaceDE w:val="0"/>
        <w:autoSpaceDN w:val="0"/>
        <w:adjustRightInd w:val="0"/>
        <w:spacing w:after="0" w:line="240" w:lineRule="auto"/>
        <w:ind w:right="-142"/>
        <w:jc w:val="both"/>
        <w:rPr>
          <w:rFonts w:ascii="Roboto" w:hAnsi="Roboto" w:cstheme="minorHAnsi"/>
          <w:sz w:val="20"/>
          <w:szCs w:val="20"/>
        </w:rPr>
      </w:pPr>
    </w:p>
    <w:p w14:paraId="5EA34495" w14:textId="76CCDACA" w:rsidR="000D52EF" w:rsidRPr="00E14F77" w:rsidRDefault="000D52EF" w:rsidP="0088089E">
      <w:pPr>
        <w:pStyle w:val="Titre1"/>
        <w:spacing w:before="0" w:after="0"/>
        <w:ind w:right="-142"/>
        <w:rPr>
          <w:rFonts w:ascii="Roboto" w:hAnsi="Roboto" w:cstheme="minorHAnsi"/>
          <w:sz w:val="20"/>
          <w:szCs w:val="20"/>
        </w:rPr>
      </w:pPr>
      <w:bookmarkStart w:id="16" w:name="_Toc154042389"/>
      <w:r w:rsidRPr="00E14F77">
        <w:rPr>
          <w:rFonts w:ascii="Roboto" w:hAnsi="Roboto" w:cstheme="minorHAnsi"/>
          <w:sz w:val="20"/>
          <w:szCs w:val="20"/>
        </w:rPr>
        <w:t xml:space="preserve">ARTICLE </w:t>
      </w:r>
      <w:r w:rsidR="00117D87">
        <w:rPr>
          <w:rFonts w:ascii="Roboto" w:hAnsi="Roboto" w:cstheme="minorHAnsi"/>
          <w:sz w:val="20"/>
          <w:szCs w:val="20"/>
        </w:rPr>
        <w:t>9</w:t>
      </w:r>
      <w:r w:rsidR="00BD6DE4" w:rsidRPr="00E14F77">
        <w:rPr>
          <w:rFonts w:ascii="Roboto" w:hAnsi="Roboto" w:cstheme="minorHAnsi"/>
          <w:sz w:val="20"/>
          <w:szCs w:val="20"/>
        </w:rPr>
        <w:t xml:space="preserve"> – </w:t>
      </w:r>
      <w:r w:rsidRPr="00E14F77">
        <w:rPr>
          <w:rFonts w:ascii="Roboto" w:hAnsi="Roboto" w:cstheme="minorHAnsi"/>
          <w:sz w:val="20"/>
          <w:szCs w:val="20"/>
        </w:rPr>
        <w:t>DOSSIER DE CONSULTATION</w:t>
      </w:r>
      <w:bookmarkEnd w:id="16"/>
    </w:p>
    <w:p w14:paraId="2A1F701D" w14:textId="77777777" w:rsidR="004A28BA" w:rsidRPr="00E14F77" w:rsidRDefault="004A28BA" w:rsidP="0088089E">
      <w:pPr>
        <w:spacing w:after="0" w:line="240" w:lineRule="auto"/>
        <w:ind w:right="-142"/>
        <w:jc w:val="both"/>
        <w:rPr>
          <w:rFonts w:ascii="Roboto" w:hAnsi="Roboto" w:cstheme="minorHAnsi"/>
          <w:sz w:val="20"/>
          <w:szCs w:val="20"/>
        </w:rPr>
      </w:pPr>
    </w:p>
    <w:p w14:paraId="258D9E92" w14:textId="35169F5E" w:rsidR="004A28BA" w:rsidRPr="00E14F77" w:rsidRDefault="00117D87" w:rsidP="0088089E">
      <w:pPr>
        <w:spacing w:after="0" w:line="240" w:lineRule="auto"/>
        <w:ind w:right="-142"/>
        <w:jc w:val="both"/>
        <w:rPr>
          <w:rFonts w:ascii="Roboto" w:hAnsi="Roboto" w:cstheme="minorHAnsi"/>
          <w:b/>
          <w:bCs/>
          <w:color w:val="1F3864" w:themeColor="accent1" w:themeShade="80"/>
          <w:sz w:val="20"/>
          <w:szCs w:val="20"/>
        </w:rPr>
      </w:pPr>
      <w:r>
        <w:rPr>
          <w:rFonts w:ascii="Roboto" w:hAnsi="Roboto" w:cstheme="minorHAnsi"/>
          <w:b/>
          <w:bCs/>
          <w:color w:val="1F3864" w:themeColor="accent1" w:themeShade="80"/>
          <w:sz w:val="20"/>
          <w:szCs w:val="20"/>
        </w:rPr>
        <w:t>9</w:t>
      </w:r>
      <w:r w:rsidR="004A28BA" w:rsidRPr="00E14F77">
        <w:rPr>
          <w:rFonts w:ascii="Roboto" w:hAnsi="Roboto" w:cstheme="minorHAnsi"/>
          <w:b/>
          <w:bCs/>
          <w:color w:val="1F3864" w:themeColor="accent1" w:themeShade="80"/>
          <w:sz w:val="20"/>
          <w:szCs w:val="20"/>
        </w:rPr>
        <w:t>.1</w:t>
      </w:r>
      <w:r w:rsidR="00F26F56" w:rsidRPr="00E14F77">
        <w:rPr>
          <w:rFonts w:ascii="Roboto" w:hAnsi="Roboto" w:cstheme="minorHAnsi"/>
          <w:sz w:val="20"/>
          <w:szCs w:val="20"/>
        </w:rPr>
        <w:t xml:space="preserve"> </w:t>
      </w:r>
      <w:r w:rsidR="004A28BA" w:rsidRPr="00E14F77">
        <w:rPr>
          <w:rFonts w:ascii="Roboto" w:hAnsi="Roboto" w:cstheme="minorHAnsi"/>
          <w:b/>
          <w:bCs/>
          <w:color w:val="1F3864" w:themeColor="accent1" w:themeShade="80"/>
          <w:sz w:val="20"/>
          <w:szCs w:val="20"/>
        </w:rPr>
        <w:t>Contenu du dossier de consultation</w:t>
      </w:r>
    </w:p>
    <w:p w14:paraId="03EFCA41" w14:textId="77777777" w:rsidR="004A28BA" w:rsidRPr="00E14F77" w:rsidRDefault="004A28BA" w:rsidP="0088089E">
      <w:pPr>
        <w:autoSpaceDE w:val="0"/>
        <w:autoSpaceDN w:val="0"/>
        <w:adjustRightInd w:val="0"/>
        <w:spacing w:after="0" w:line="240" w:lineRule="auto"/>
        <w:ind w:right="-142"/>
        <w:jc w:val="both"/>
        <w:rPr>
          <w:rFonts w:ascii="Roboto" w:hAnsi="Roboto" w:cstheme="minorHAnsi"/>
          <w:color w:val="000000"/>
          <w:sz w:val="20"/>
          <w:szCs w:val="20"/>
        </w:rPr>
      </w:pPr>
    </w:p>
    <w:p w14:paraId="78FD519B" w14:textId="77777777" w:rsidR="004A28BA" w:rsidRPr="00E14F77" w:rsidRDefault="004A28BA" w:rsidP="0088089E">
      <w:pPr>
        <w:autoSpaceDE w:val="0"/>
        <w:autoSpaceDN w:val="0"/>
        <w:adjustRightInd w:val="0"/>
        <w:spacing w:after="0" w:line="240" w:lineRule="auto"/>
        <w:ind w:right="-142"/>
        <w:jc w:val="both"/>
        <w:rPr>
          <w:rFonts w:ascii="Roboto" w:hAnsi="Roboto" w:cstheme="minorHAnsi"/>
          <w:color w:val="000000"/>
          <w:sz w:val="20"/>
          <w:szCs w:val="20"/>
        </w:rPr>
      </w:pPr>
      <w:r w:rsidRPr="00E14F77">
        <w:rPr>
          <w:rFonts w:ascii="Roboto" w:hAnsi="Roboto" w:cstheme="minorHAnsi"/>
          <w:color w:val="000000"/>
          <w:sz w:val="20"/>
          <w:szCs w:val="20"/>
        </w:rPr>
        <w:t xml:space="preserve">Le dossier de consultation (DCE) remis aux candidats comporte : </w:t>
      </w:r>
    </w:p>
    <w:p w14:paraId="10739702" w14:textId="169A6027" w:rsidR="000F7DAB" w:rsidRDefault="00BD6115" w:rsidP="00BD6115">
      <w:pPr>
        <w:widowControl w:val="0"/>
        <w:spacing w:after="0" w:line="240" w:lineRule="auto"/>
        <w:ind w:right="-142"/>
        <w:jc w:val="both"/>
        <w:rPr>
          <w:rFonts w:ascii="Roboto" w:hAnsi="Roboto" w:cstheme="minorHAnsi"/>
          <w:sz w:val="20"/>
          <w:szCs w:val="20"/>
        </w:rPr>
      </w:pPr>
      <w:r w:rsidRPr="00A41132">
        <w:rPr>
          <w:rFonts w:ascii="Roboto" w:hAnsi="Roboto" w:cstheme="minorHAnsi"/>
          <w:sz w:val="20"/>
          <w:szCs w:val="20"/>
        </w:rPr>
        <w:t>-</w:t>
      </w:r>
      <w:r w:rsidRPr="00A41132">
        <w:rPr>
          <w:rFonts w:ascii="Roboto" w:hAnsi="Roboto" w:cstheme="minorHAnsi"/>
          <w:sz w:val="20"/>
          <w:szCs w:val="20"/>
        </w:rPr>
        <w:tab/>
        <w:t>Le présent règlement de consultation</w:t>
      </w:r>
      <w:r w:rsidR="00EA54D7">
        <w:rPr>
          <w:rFonts w:ascii="Roboto" w:hAnsi="Roboto" w:cstheme="minorHAnsi"/>
          <w:sz w:val="20"/>
          <w:szCs w:val="20"/>
        </w:rPr>
        <w:t>, l</w:t>
      </w:r>
      <w:r w:rsidR="000F7DAB">
        <w:rPr>
          <w:rFonts w:ascii="Roboto" w:hAnsi="Roboto" w:cstheme="minorHAnsi"/>
          <w:sz w:val="20"/>
          <w:szCs w:val="20"/>
        </w:rPr>
        <w:t>e BPU</w:t>
      </w:r>
      <w:r w:rsidR="00EA54D7">
        <w:rPr>
          <w:rFonts w:ascii="Roboto" w:hAnsi="Roboto" w:cstheme="minorHAnsi"/>
          <w:sz w:val="20"/>
          <w:szCs w:val="20"/>
        </w:rPr>
        <w:t>, l</w:t>
      </w:r>
      <w:r w:rsidR="000F7DAB">
        <w:rPr>
          <w:rFonts w:ascii="Roboto" w:hAnsi="Roboto" w:cstheme="minorHAnsi"/>
          <w:sz w:val="20"/>
          <w:szCs w:val="20"/>
        </w:rPr>
        <w:t>e DQE</w:t>
      </w:r>
      <w:r w:rsidR="00EA54D7">
        <w:rPr>
          <w:rFonts w:ascii="Roboto" w:hAnsi="Roboto" w:cstheme="minorHAnsi"/>
          <w:sz w:val="20"/>
          <w:szCs w:val="20"/>
        </w:rPr>
        <w:t>, fusionnés en un fichier</w:t>
      </w:r>
    </w:p>
    <w:p w14:paraId="43228E73" w14:textId="50C48168" w:rsidR="00EA54D7" w:rsidRDefault="00EA54D7" w:rsidP="00BD6115">
      <w:pPr>
        <w:widowControl w:val="0"/>
        <w:spacing w:after="0" w:line="240" w:lineRule="auto"/>
        <w:ind w:right="-142"/>
        <w:jc w:val="both"/>
        <w:rPr>
          <w:rFonts w:ascii="Roboto" w:hAnsi="Roboto" w:cstheme="minorHAnsi"/>
          <w:sz w:val="20"/>
          <w:szCs w:val="20"/>
        </w:rPr>
      </w:pPr>
      <w:r>
        <w:rPr>
          <w:rFonts w:ascii="Roboto" w:hAnsi="Roboto" w:cstheme="minorHAnsi"/>
          <w:sz w:val="20"/>
          <w:szCs w:val="20"/>
        </w:rPr>
        <w:t xml:space="preserve">- </w:t>
      </w:r>
      <w:r>
        <w:rPr>
          <w:rFonts w:ascii="Roboto" w:hAnsi="Roboto" w:cstheme="minorHAnsi"/>
          <w:sz w:val="20"/>
          <w:szCs w:val="20"/>
        </w:rPr>
        <w:tab/>
        <w:t>Les Annexes au règlement de consultation :</w:t>
      </w:r>
    </w:p>
    <w:p w14:paraId="3ED39BEE" w14:textId="77777777" w:rsidR="00EA54D7" w:rsidRDefault="00EA54D7" w:rsidP="00EA54D7">
      <w:pPr>
        <w:pStyle w:val="Paragraphedeliste"/>
        <w:widowControl w:val="0"/>
        <w:numPr>
          <w:ilvl w:val="0"/>
          <w:numId w:val="1"/>
        </w:numPr>
        <w:autoSpaceDE w:val="0"/>
        <w:autoSpaceDN w:val="0"/>
        <w:spacing w:after="0" w:line="240" w:lineRule="auto"/>
        <w:ind w:right="-142"/>
        <w:jc w:val="both"/>
        <w:rPr>
          <w:rFonts w:cstheme="minorHAnsi"/>
          <w:bCs/>
          <w:sz w:val="20"/>
          <w:szCs w:val="20"/>
        </w:rPr>
      </w:pPr>
      <w:r w:rsidRPr="00EA54D7">
        <w:rPr>
          <w:rFonts w:cstheme="minorHAnsi"/>
          <w:bCs/>
          <w:sz w:val="20"/>
          <w:szCs w:val="20"/>
        </w:rPr>
        <w:t>exemple de CCTP appli mobile congres 2022</w:t>
      </w:r>
      <w:r>
        <w:rPr>
          <w:rFonts w:cstheme="minorHAnsi"/>
          <w:bCs/>
          <w:sz w:val="20"/>
          <w:szCs w:val="20"/>
        </w:rPr>
        <w:t xml:space="preserve"> (Annexe 1)</w:t>
      </w:r>
    </w:p>
    <w:p w14:paraId="5711BE3E" w14:textId="77777777" w:rsidR="00EA54D7" w:rsidRDefault="00EA54D7" w:rsidP="00EA54D7">
      <w:pPr>
        <w:pStyle w:val="Paragraphedeliste"/>
        <w:widowControl w:val="0"/>
        <w:numPr>
          <w:ilvl w:val="0"/>
          <w:numId w:val="1"/>
        </w:numPr>
        <w:autoSpaceDE w:val="0"/>
        <w:autoSpaceDN w:val="0"/>
        <w:spacing w:after="0" w:line="240" w:lineRule="auto"/>
        <w:ind w:right="-142"/>
        <w:jc w:val="both"/>
        <w:rPr>
          <w:rFonts w:cstheme="minorHAnsi"/>
          <w:bCs/>
          <w:sz w:val="20"/>
          <w:szCs w:val="20"/>
        </w:rPr>
      </w:pPr>
      <w:r w:rsidRPr="00EA54D7">
        <w:rPr>
          <w:rFonts w:cstheme="minorHAnsi"/>
          <w:bCs/>
          <w:sz w:val="20"/>
          <w:szCs w:val="20"/>
        </w:rPr>
        <w:t xml:space="preserve">exemple panneau </w:t>
      </w:r>
      <w:proofErr w:type="spellStart"/>
      <w:r w:rsidRPr="00EA54D7">
        <w:rPr>
          <w:rFonts w:cstheme="minorHAnsi"/>
          <w:bCs/>
          <w:sz w:val="20"/>
          <w:szCs w:val="20"/>
        </w:rPr>
        <w:t>MAIHaut</w:t>
      </w:r>
      <w:proofErr w:type="spellEnd"/>
      <w:r w:rsidRPr="00EA54D7">
        <w:rPr>
          <w:rFonts w:cstheme="minorHAnsi"/>
          <w:bCs/>
          <w:sz w:val="20"/>
          <w:szCs w:val="20"/>
        </w:rPr>
        <w:t xml:space="preserve"> Languedoc gestion forestière</w:t>
      </w:r>
      <w:r>
        <w:rPr>
          <w:rFonts w:cstheme="minorHAnsi"/>
          <w:bCs/>
          <w:sz w:val="20"/>
          <w:szCs w:val="20"/>
        </w:rPr>
        <w:t xml:space="preserve"> (Annexe 2)</w:t>
      </w:r>
    </w:p>
    <w:p w14:paraId="5EBC46FC" w14:textId="77777777" w:rsidR="00EA54D7" w:rsidRDefault="00EA54D7" w:rsidP="00EA54D7">
      <w:pPr>
        <w:pStyle w:val="Paragraphedeliste"/>
        <w:widowControl w:val="0"/>
        <w:numPr>
          <w:ilvl w:val="0"/>
          <w:numId w:val="1"/>
        </w:numPr>
        <w:autoSpaceDE w:val="0"/>
        <w:autoSpaceDN w:val="0"/>
        <w:spacing w:after="0" w:line="240" w:lineRule="auto"/>
        <w:ind w:right="-142"/>
        <w:jc w:val="both"/>
        <w:rPr>
          <w:rFonts w:cstheme="minorHAnsi"/>
          <w:bCs/>
          <w:sz w:val="20"/>
          <w:szCs w:val="20"/>
        </w:rPr>
      </w:pPr>
      <w:r w:rsidRPr="00EA54D7">
        <w:rPr>
          <w:rFonts w:cstheme="minorHAnsi"/>
          <w:bCs/>
          <w:sz w:val="20"/>
          <w:szCs w:val="20"/>
        </w:rPr>
        <w:t>page de présentation site Web Congrès</w:t>
      </w:r>
      <w:r>
        <w:rPr>
          <w:rFonts w:cstheme="minorHAnsi"/>
          <w:bCs/>
          <w:sz w:val="20"/>
          <w:szCs w:val="20"/>
        </w:rPr>
        <w:t xml:space="preserve"> (Annexe 3)</w:t>
      </w:r>
    </w:p>
    <w:p w14:paraId="77FC120D" w14:textId="77777777" w:rsidR="00EA54D7" w:rsidRDefault="00EA54D7" w:rsidP="00EA54D7">
      <w:pPr>
        <w:pStyle w:val="Paragraphedeliste"/>
        <w:widowControl w:val="0"/>
        <w:numPr>
          <w:ilvl w:val="0"/>
          <w:numId w:val="1"/>
        </w:numPr>
        <w:autoSpaceDE w:val="0"/>
        <w:autoSpaceDN w:val="0"/>
        <w:spacing w:after="0" w:line="240" w:lineRule="auto"/>
        <w:ind w:right="-142"/>
        <w:jc w:val="both"/>
        <w:rPr>
          <w:rFonts w:cstheme="minorHAnsi"/>
          <w:bCs/>
          <w:sz w:val="20"/>
          <w:szCs w:val="20"/>
        </w:rPr>
      </w:pPr>
      <w:r>
        <w:rPr>
          <w:rFonts w:cstheme="minorHAnsi"/>
          <w:bCs/>
          <w:sz w:val="20"/>
          <w:szCs w:val="20"/>
        </w:rPr>
        <w:t>exemplaire d’un « Actes » (Annexe 4)</w:t>
      </w:r>
    </w:p>
    <w:p w14:paraId="1C4D7B21" w14:textId="77777777" w:rsidR="00EA54D7" w:rsidRPr="00EA54D7" w:rsidRDefault="00EA54D7" w:rsidP="00EA54D7">
      <w:pPr>
        <w:pStyle w:val="Paragraphedeliste"/>
        <w:widowControl w:val="0"/>
        <w:numPr>
          <w:ilvl w:val="0"/>
          <w:numId w:val="1"/>
        </w:numPr>
        <w:autoSpaceDE w:val="0"/>
        <w:autoSpaceDN w:val="0"/>
        <w:spacing w:after="0" w:line="240" w:lineRule="auto"/>
        <w:ind w:right="-142"/>
        <w:jc w:val="both"/>
        <w:rPr>
          <w:rFonts w:cstheme="minorHAnsi"/>
          <w:bCs/>
          <w:sz w:val="20"/>
          <w:szCs w:val="20"/>
        </w:rPr>
      </w:pPr>
      <w:r>
        <w:rPr>
          <w:rFonts w:cstheme="minorHAnsi"/>
          <w:bCs/>
          <w:sz w:val="20"/>
          <w:szCs w:val="20"/>
        </w:rPr>
        <w:t>programme du congrès 2022 (Annexe 5)</w:t>
      </w:r>
    </w:p>
    <w:p w14:paraId="53CC035B" w14:textId="74099A8D" w:rsidR="000F7DAB" w:rsidRPr="00A41132" w:rsidRDefault="000F7DAB" w:rsidP="00BD6115">
      <w:pPr>
        <w:widowControl w:val="0"/>
        <w:spacing w:after="0" w:line="240" w:lineRule="auto"/>
        <w:ind w:right="-142"/>
        <w:jc w:val="both"/>
        <w:rPr>
          <w:rFonts w:ascii="Roboto" w:hAnsi="Roboto" w:cstheme="minorHAnsi"/>
          <w:sz w:val="20"/>
          <w:szCs w:val="20"/>
        </w:rPr>
      </w:pPr>
      <w:r>
        <w:rPr>
          <w:rFonts w:ascii="Roboto" w:hAnsi="Roboto" w:cstheme="minorHAnsi"/>
          <w:sz w:val="20"/>
          <w:szCs w:val="20"/>
        </w:rPr>
        <w:t xml:space="preserve">- </w:t>
      </w:r>
      <w:r>
        <w:rPr>
          <w:rFonts w:ascii="Roboto" w:hAnsi="Roboto" w:cstheme="minorHAnsi"/>
          <w:sz w:val="20"/>
          <w:szCs w:val="20"/>
        </w:rPr>
        <w:tab/>
        <w:t>Le CCAP</w:t>
      </w:r>
    </w:p>
    <w:p w14:paraId="13E54AA3" w14:textId="14CD8105" w:rsidR="000F7DAB" w:rsidRDefault="00BD6115" w:rsidP="007A3DD5">
      <w:pPr>
        <w:widowControl w:val="0"/>
        <w:spacing w:after="0" w:line="240" w:lineRule="auto"/>
        <w:ind w:right="-142"/>
        <w:jc w:val="both"/>
        <w:rPr>
          <w:rFonts w:ascii="Roboto" w:hAnsi="Roboto" w:cstheme="minorHAnsi"/>
          <w:sz w:val="20"/>
          <w:szCs w:val="20"/>
        </w:rPr>
      </w:pPr>
      <w:r w:rsidRPr="00A41132">
        <w:rPr>
          <w:rFonts w:ascii="Roboto" w:hAnsi="Roboto" w:cstheme="minorHAnsi"/>
          <w:sz w:val="20"/>
          <w:szCs w:val="20"/>
        </w:rPr>
        <w:t>-</w:t>
      </w:r>
      <w:r w:rsidRPr="00A41132">
        <w:rPr>
          <w:rFonts w:ascii="Roboto" w:hAnsi="Roboto" w:cstheme="minorHAnsi"/>
          <w:sz w:val="20"/>
          <w:szCs w:val="20"/>
        </w:rPr>
        <w:tab/>
      </w:r>
      <w:r w:rsidR="007A3DD5">
        <w:rPr>
          <w:rFonts w:ascii="Roboto" w:hAnsi="Roboto" w:cstheme="minorHAnsi"/>
          <w:sz w:val="20"/>
          <w:szCs w:val="20"/>
        </w:rPr>
        <w:t xml:space="preserve">Le </w:t>
      </w:r>
      <w:r w:rsidR="000F7DAB">
        <w:rPr>
          <w:rFonts w:ascii="Roboto" w:hAnsi="Roboto" w:cstheme="minorHAnsi"/>
          <w:sz w:val="20"/>
          <w:szCs w:val="20"/>
        </w:rPr>
        <w:t>CCTP</w:t>
      </w:r>
    </w:p>
    <w:p w14:paraId="6AA072BD" w14:textId="70D83040" w:rsidR="00AB1CA8" w:rsidRDefault="00AB1CA8" w:rsidP="007A3DD5">
      <w:pPr>
        <w:widowControl w:val="0"/>
        <w:spacing w:after="0" w:line="240" w:lineRule="auto"/>
        <w:ind w:right="-142"/>
        <w:jc w:val="both"/>
        <w:rPr>
          <w:rFonts w:ascii="Roboto" w:hAnsi="Roboto" w:cstheme="minorHAnsi"/>
          <w:sz w:val="20"/>
          <w:szCs w:val="20"/>
        </w:rPr>
      </w:pPr>
      <w:r>
        <w:rPr>
          <w:rFonts w:ascii="Roboto" w:hAnsi="Roboto" w:cstheme="minorHAnsi"/>
          <w:sz w:val="20"/>
          <w:szCs w:val="20"/>
        </w:rPr>
        <w:t>-</w:t>
      </w:r>
      <w:r>
        <w:rPr>
          <w:rFonts w:ascii="Roboto" w:hAnsi="Roboto" w:cstheme="minorHAnsi"/>
          <w:sz w:val="20"/>
          <w:szCs w:val="20"/>
        </w:rPr>
        <w:tab/>
        <w:t>Le cadre de réponse technique (Lot 1)</w:t>
      </w:r>
    </w:p>
    <w:p w14:paraId="4F895A4E" w14:textId="1459F8B1" w:rsidR="00AB1CA8" w:rsidRPr="00BD6115" w:rsidRDefault="00AB1CA8" w:rsidP="007A3DD5">
      <w:pPr>
        <w:widowControl w:val="0"/>
        <w:spacing w:after="0" w:line="240" w:lineRule="auto"/>
        <w:ind w:right="-142"/>
        <w:jc w:val="both"/>
        <w:rPr>
          <w:rFonts w:ascii="Roboto" w:hAnsi="Roboto" w:cstheme="minorHAnsi"/>
          <w:sz w:val="20"/>
          <w:szCs w:val="20"/>
        </w:rPr>
      </w:pPr>
      <w:r>
        <w:rPr>
          <w:rFonts w:ascii="Roboto" w:hAnsi="Roboto" w:cstheme="minorHAnsi"/>
          <w:sz w:val="20"/>
          <w:szCs w:val="20"/>
        </w:rPr>
        <w:t>-</w:t>
      </w:r>
      <w:r>
        <w:rPr>
          <w:rFonts w:ascii="Roboto" w:hAnsi="Roboto" w:cstheme="minorHAnsi"/>
          <w:sz w:val="20"/>
          <w:szCs w:val="20"/>
        </w:rPr>
        <w:tab/>
        <w:t>Le cadre de réponse technique (Lot 2)</w:t>
      </w:r>
    </w:p>
    <w:p w14:paraId="58111FEA" w14:textId="77777777" w:rsidR="009B4093" w:rsidRPr="009B4093" w:rsidRDefault="009B4093" w:rsidP="009B4093">
      <w:pPr>
        <w:widowControl w:val="0"/>
        <w:autoSpaceDE w:val="0"/>
        <w:autoSpaceDN w:val="0"/>
        <w:adjustRightInd w:val="0"/>
        <w:spacing w:after="0" w:line="240" w:lineRule="auto"/>
        <w:ind w:right="-142"/>
        <w:jc w:val="both"/>
        <w:rPr>
          <w:rFonts w:ascii="Roboto" w:hAnsi="Roboto" w:cstheme="minorHAnsi"/>
          <w:sz w:val="20"/>
          <w:szCs w:val="20"/>
        </w:rPr>
      </w:pPr>
    </w:p>
    <w:p w14:paraId="1BC6F5A2" w14:textId="77777777" w:rsidR="00E43802" w:rsidRPr="00E14F77" w:rsidRDefault="00E43802"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Chaque candidat doit prendre connaissance de l’ensemble du dossier de consultation</w:t>
      </w:r>
      <w:r w:rsidR="00CA5204" w:rsidRPr="00E14F77">
        <w:rPr>
          <w:rFonts w:ascii="Roboto" w:hAnsi="Roboto" w:cstheme="minorHAnsi"/>
          <w:sz w:val="20"/>
          <w:szCs w:val="20"/>
        </w:rPr>
        <w:t xml:space="preserve"> et ne pourra arguer lors de la passation ou de l’exécution d’une méconnaissance de ces pièces.</w:t>
      </w:r>
    </w:p>
    <w:p w14:paraId="21B1321B" w14:textId="77777777" w:rsidR="00CF5EDF" w:rsidRPr="00E14F77" w:rsidRDefault="00CF5EDF" w:rsidP="0088089E">
      <w:pPr>
        <w:widowControl w:val="0"/>
        <w:spacing w:after="0" w:line="240" w:lineRule="auto"/>
        <w:ind w:right="-142"/>
        <w:jc w:val="both"/>
        <w:rPr>
          <w:rFonts w:ascii="Roboto" w:hAnsi="Roboto" w:cstheme="minorHAnsi"/>
          <w:color w:val="000000"/>
          <w:sz w:val="20"/>
          <w:szCs w:val="20"/>
        </w:rPr>
      </w:pPr>
    </w:p>
    <w:p w14:paraId="1E78ACA8" w14:textId="438E3D7C" w:rsidR="0079759F" w:rsidRPr="00E14F77" w:rsidRDefault="00460B5C" w:rsidP="0088089E">
      <w:pPr>
        <w:widowControl w:val="0"/>
        <w:spacing w:after="0" w:line="240" w:lineRule="auto"/>
        <w:ind w:right="-142"/>
        <w:jc w:val="both"/>
        <w:rPr>
          <w:rFonts w:ascii="Roboto" w:hAnsi="Roboto" w:cstheme="minorHAnsi"/>
          <w:b/>
          <w:color w:val="1F3864" w:themeColor="accent1" w:themeShade="80"/>
          <w:sz w:val="20"/>
          <w:szCs w:val="20"/>
        </w:rPr>
      </w:pPr>
      <w:r>
        <w:rPr>
          <w:rFonts w:ascii="Roboto" w:hAnsi="Roboto" w:cstheme="minorHAnsi"/>
          <w:b/>
          <w:color w:val="1F3864" w:themeColor="accent1" w:themeShade="80"/>
          <w:sz w:val="20"/>
          <w:szCs w:val="20"/>
        </w:rPr>
        <w:t>9</w:t>
      </w:r>
      <w:r w:rsidR="00165261">
        <w:rPr>
          <w:rFonts w:ascii="Roboto" w:hAnsi="Roboto" w:cstheme="minorHAnsi"/>
          <w:b/>
          <w:color w:val="1F3864" w:themeColor="accent1" w:themeShade="80"/>
          <w:sz w:val="20"/>
          <w:szCs w:val="20"/>
        </w:rPr>
        <w:t>.</w:t>
      </w:r>
      <w:r w:rsidR="0079759F" w:rsidRPr="00E14F77">
        <w:rPr>
          <w:rFonts w:ascii="Roboto" w:hAnsi="Roboto" w:cstheme="minorHAnsi"/>
          <w:b/>
          <w:color w:val="1F3864" w:themeColor="accent1" w:themeShade="80"/>
          <w:sz w:val="20"/>
          <w:szCs w:val="20"/>
        </w:rPr>
        <w:t>2 Modifications du dossier de consultation</w:t>
      </w:r>
    </w:p>
    <w:p w14:paraId="5220BBB2" w14:textId="77777777" w:rsidR="00854786" w:rsidRPr="00E14F77" w:rsidRDefault="00854786" w:rsidP="0088089E">
      <w:pPr>
        <w:pStyle w:val="05ARTICLENiv1-Texte"/>
        <w:widowControl w:val="0"/>
        <w:spacing w:after="0"/>
        <w:ind w:right="-142"/>
        <w:rPr>
          <w:rFonts w:ascii="Roboto" w:hAnsi="Roboto" w:cstheme="minorHAnsi"/>
          <w:u w:val="single"/>
        </w:rPr>
      </w:pPr>
    </w:p>
    <w:p w14:paraId="6CB607B7" w14:textId="11BB54B3" w:rsidR="007A013F" w:rsidRPr="00E14F77" w:rsidRDefault="007A013F" w:rsidP="0088089E">
      <w:pPr>
        <w:pStyle w:val="Paragraphedeliste"/>
        <w:widowControl w:val="0"/>
        <w:autoSpaceDE w:val="0"/>
        <w:autoSpaceDN w:val="0"/>
        <w:adjustRightInd w:val="0"/>
        <w:spacing w:after="0" w:line="240" w:lineRule="auto"/>
        <w:ind w:left="0" w:right="-142"/>
        <w:jc w:val="both"/>
        <w:rPr>
          <w:rFonts w:ascii="Roboto" w:hAnsi="Roboto" w:cstheme="minorHAnsi"/>
          <w:color w:val="000000"/>
          <w:sz w:val="20"/>
          <w:szCs w:val="20"/>
        </w:rPr>
      </w:pPr>
      <w:r w:rsidRPr="00E14F77">
        <w:rPr>
          <w:rFonts w:ascii="Roboto" w:hAnsi="Roboto" w:cstheme="minorHAnsi"/>
          <w:color w:val="000000"/>
          <w:sz w:val="20"/>
          <w:szCs w:val="20"/>
        </w:rPr>
        <w:t xml:space="preserve">Le pouvoir adjudicateur se réserve le droit d'apporter au plus tard </w:t>
      </w:r>
      <w:r w:rsidR="00CF5EDF">
        <w:rPr>
          <w:rFonts w:ascii="Roboto" w:hAnsi="Roboto" w:cstheme="minorHAnsi"/>
          <w:color w:val="000000"/>
          <w:sz w:val="20"/>
          <w:szCs w:val="20"/>
        </w:rPr>
        <w:t>4</w:t>
      </w:r>
      <w:r w:rsidRPr="00E14F77">
        <w:rPr>
          <w:rFonts w:ascii="Roboto" w:hAnsi="Roboto" w:cstheme="minorHAnsi"/>
          <w:color w:val="000000"/>
          <w:sz w:val="20"/>
          <w:szCs w:val="20"/>
        </w:rPr>
        <w:t xml:space="preserve"> jours avant la date limite fixée pour la réception des offres, des modifications de détail au dossier de consultation. Les candidats devront alors répondre sur la base du dossier modifié sans pouvoir élever aucune réclamation à ce sujet. </w:t>
      </w:r>
    </w:p>
    <w:p w14:paraId="0A4F7224" w14:textId="77777777" w:rsidR="00F13C1A" w:rsidRPr="00E14F77" w:rsidRDefault="00F13C1A" w:rsidP="0088089E">
      <w:pPr>
        <w:pStyle w:val="Paragraphedeliste"/>
        <w:widowControl w:val="0"/>
        <w:autoSpaceDE w:val="0"/>
        <w:autoSpaceDN w:val="0"/>
        <w:adjustRightInd w:val="0"/>
        <w:spacing w:after="0" w:line="240" w:lineRule="auto"/>
        <w:ind w:left="0" w:right="-142"/>
        <w:jc w:val="both"/>
        <w:rPr>
          <w:rFonts w:ascii="Roboto" w:hAnsi="Roboto" w:cstheme="minorHAnsi"/>
          <w:color w:val="000000"/>
          <w:sz w:val="20"/>
          <w:szCs w:val="20"/>
        </w:rPr>
      </w:pPr>
    </w:p>
    <w:p w14:paraId="5AE48A43" w14:textId="4064E58F" w:rsidR="00A87A0C" w:rsidRPr="00E14F77" w:rsidRDefault="007A013F" w:rsidP="007A3DD5">
      <w:pPr>
        <w:pStyle w:val="Paragraphedeliste"/>
        <w:widowControl w:val="0"/>
        <w:spacing w:after="0" w:line="240" w:lineRule="auto"/>
        <w:ind w:left="0" w:right="-142"/>
        <w:jc w:val="both"/>
        <w:rPr>
          <w:rFonts w:ascii="Roboto" w:hAnsi="Roboto" w:cstheme="minorHAnsi"/>
          <w:color w:val="000000"/>
          <w:sz w:val="20"/>
          <w:szCs w:val="20"/>
        </w:rPr>
      </w:pPr>
      <w:r w:rsidRPr="00E14F77">
        <w:rPr>
          <w:rFonts w:ascii="Roboto" w:hAnsi="Roboto" w:cstheme="minorHAnsi"/>
          <w:color w:val="000000"/>
          <w:sz w:val="20"/>
          <w:szCs w:val="20"/>
        </w:rPr>
        <w:lastRenderedPageBreak/>
        <w:t xml:space="preserve">Si pendant </w:t>
      </w:r>
      <w:r w:rsidR="00F13C1A" w:rsidRPr="00E14F77">
        <w:rPr>
          <w:rFonts w:ascii="Roboto" w:hAnsi="Roboto" w:cstheme="minorHAnsi"/>
          <w:color w:val="000000"/>
          <w:sz w:val="20"/>
          <w:szCs w:val="20"/>
        </w:rPr>
        <w:t>la phase de consultation</w:t>
      </w:r>
      <w:r w:rsidRPr="00E14F77">
        <w:rPr>
          <w:rFonts w:ascii="Roboto" w:hAnsi="Roboto" w:cstheme="minorHAnsi"/>
          <w:color w:val="000000"/>
          <w:sz w:val="20"/>
          <w:szCs w:val="20"/>
        </w:rPr>
        <w:t xml:space="preserve">, la date limite de réception des </w:t>
      </w:r>
      <w:r w:rsidR="008B0D4B" w:rsidRPr="00E14F77">
        <w:rPr>
          <w:rFonts w:ascii="Roboto" w:hAnsi="Roboto" w:cstheme="minorHAnsi"/>
          <w:color w:val="000000"/>
          <w:sz w:val="20"/>
          <w:szCs w:val="20"/>
        </w:rPr>
        <w:t xml:space="preserve">offres initiales </w:t>
      </w:r>
      <w:r w:rsidRPr="00E14F77">
        <w:rPr>
          <w:rFonts w:ascii="Roboto" w:hAnsi="Roboto" w:cstheme="minorHAnsi"/>
          <w:color w:val="000000"/>
          <w:sz w:val="20"/>
          <w:szCs w:val="20"/>
        </w:rPr>
        <w:t xml:space="preserve">est reportée, la disposition précédente est applicable en fonction de cette nouvelle date. </w:t>
      </w:r>
    </w:p>
    <w:p w14:paraId="02EC55D4" w14:textId="77777777" w:rsidR="0085687F" w:rsidRDefault="0085687F" w:rsidP="0088089E">
      <w:pPr>
        <w:widowControl w:val="0"/>
        <w:spacing w:after="0" w:line="240" w:lineRule="auto"/>
        <w:ind w:right="-142"/>
        <w:jc w:val="both"/>
        <w:rPr>
          <w:rFonts w:ascii="Roboto" w:hAnsi="Roboto" w:cstheme="minorHAnsi"/>
          <w:color w:val="000000"/>
          <w:sz w:val="20"/>
          <w:szCs w:val="20"/>
        </w:rPr>
      </w:pPr>
    </w:p>
    <w:p w14:paraId="402825E3" w14:textId="292EC946" w:rsidR="007A013F" w:rsidRDefault="007A013F" w:rsidP="0088089E">
      <w:pPr>
        <w:widowControl w:val="0"/>
        <w:spacing w:after="0" w:line="240" w:lineRule="auto"/>
        <w:ind w:right="-142"/>
        <w:jc w:val="both"/>
        <w:rPr>
          <w:rFonts w:ascii="Roboto" w:hAnsi="Roboto" w:cstheme="minorHAnsi"/>
          <w:color w:val="000000"/>
          <w:sz w:val="20"/>
          <w:szCs w:val="20"/>
          <w:u w:val="single"/>
          <w:shd w:val="clear" w:color="auto" w:fill="FFFFFF" w:themeFill="background1"/>
        </w:rPr>
      </w:pPr>
      <w:r w:rsidRPr="00E14F77">
        <w:rPr>
          <w:rFonts w:ascii="Roboto" w:hAnsi="Roboto" w:cstheme="minorHAnsi"/>
          <w:color w:val="000000"/>
          <w:sz w:val="20"/>
          <w:szCs w:val="20"/>
        </w:rPr>
        <w:t xml:space="preserve">Afin de pouvoir respecter ce délai, il est demandé aux soumissionnaires de bien vouloir poser toute question par écrit (plate-forme de dématérialisation) </w:t>
      </w:r>
      <w:r w:rsidRPr="00E14F77">
        <w:rPr>
          <w:rFonts w:ascii="Roboto" w:hAnsi="Roboto" w:cstheme="minorHAnsi"/>
          <w:color w:val="000000"/>
          <w:sz w:val="20"/>
          <w:szCs w:val="20"/>
          <w:shd w:val="clear" w:color="auto" w:fill="FFFFFF" w:themeFill="background1"/>
        </w:rPr>
        <w:t>au plus tard</w:t>
      </w:r>
      <w:r w:rsidR="00A87A0C" w:rsidRPr="00E14F77">
        <w:rPr>
          <w:rFonts w:ascii="Roboto" w:hAnsi="Roboto" w:cstheme="minorHAnsi"/>
          <w:color w:val="000000"/>
          <w:sz w:val="20"/>
          <w:szCs w:val="20"/>
          <w:shd w:val="clear" w:color="auto" w:fill="FFFFFF" w:themeFill="background1"/>
        </w:rPr>
        <w:t xml:space="preserve"> </w:t>
      </w:r>
      <w:r w:rsidR="00CF5EDF">
        <w:rPr>
          <w:rFonts w:ascii="Roboto" w:hAnsi="Roboto" w:cstheme="minorHAnsi"/>
          <w:color w:val="000000"/>
          <w:sz w:val="20"/>
          <w:szCs w:val="20"/>
        </w:rPr>
        <w:t>7</w:t>
      </w:r>
      <w:r w:rsidR="008B0D4B" w:rsidRPr="00E14F77">
        <w:rPr>
          <w:rFonts w:ascii="Roboto" w:hAnsi="Roboto" w:cstheme="minorHAnsi"/>
          <w:color w:val="000000"/>
          <w:sz w:val="20"/>
          <w:szCs w:val="20"/>
        </w:rPr>
        <w:t xml:space="preserve"> </w:t>
      </w:r>
      <w:r w:rsidRPr="00E14F77">
        <w:rPr>
          <w:rFonts w:ascii="Roboto" w:hAnsi="Roboto" w:cstheme="minorHAnsi"/>
          <w:color w:val="000000"/>
          <w:sz w:val="20"/>
          <w:szCs w:val="20"/>
        </w:rPr>
        <w:t>jours avant la date limite fixée pour la réception des offres</w:t>
      </w:r>
      <w:r w:rsidR="008F101D">
        <w:rPr>
          <w:rFonts w:ascii="Roboto" w:hAnsi="Roboto" w:cstheme="minorHAnsi"/>
          <w:color w:val="000000"/>
          <w:sz w:val="20"/>
          <w:szCs w:val="20"/>
        </w:rPr>
        <w:t>.</w:t>
      </w:r>
      <w:r w:rsidRPr="00E14F77">
        <w:rPr>
          <w:rFonts w:ascii="Roboto" w:hAnsi="Roboto" w:cstheme="minorHAnsi"/>
          <w:color w:val="000000"/>
          <w:sz w:val="20"/>
          <w:szCs w:val="20"/>
        </w:rPr>
        <w:t xml:space="preserve"> </w:t>
      </w:r>
      <w:r w:rsidRPr="00E14F77">
        <w:rPr>
          <w:rFonts w:ascii="Roboto" w:hAnsi="Roboto" w:cstheme="minorHAnsi"/>
          <w:color w:val="000000"/>
          <w:sz w:val="20"/>
          <w:szCs w:val="20"/>
          <w:highlight w:val="yellow"/>
          <w:u w:val="single"/>
          <w:shd w:val="clear" w:color="auto" w:fill="FFFFFF" w:themeFill="background1"/>
        </w:rPr>
        <w:t xml:space="preserve"> </w:t>
      </w:r>
    </w:p>
    <w:p w14:paraId="560FDD57" w14:textId="530A3773" w:rsidR="008F101D" w:rsidRDefault="008F101D" w:rsidP="0088089E">
      <w:pPr>
        <w:widowControl w:val="0"/>
        <w:spacing w:after="0" w:line="240" w:lineRule="auto"/>
        <w:ind w:right="-142"/>
        <w:jc w:val="both"/>
        <w:rPr>
          <w:rFonts w:ascii="Roboto" w:hAnsi="Roboto" w:cstheme="minorHAnsi"/>
          <w:sz w:val="20"/>
          <w:szCs w:val="20"/>
        </w:rPr>
      </w:pPr>
    </w:p>
    <w:p w14:paraId="49FE1809" w14:textId="77777777" w:rsidR="00CF5EDF" w:rsidRPr="00E14F77" w:rsidRDefault="00CF5EDF" w:rsidP="0088089E">
      <w:pPr>
        <w:widowControl w:val="0"/>
        <w:spacing w:after="0" w:line="240" w:lineRule="auto"/>
        <w:ind w:right="-142"/>
        <w:jc w:val="both"/>
        <w:rPr>
          <w:rFonts w:ascii="Roboto" w:hAnsi="Roboto" w:cstheme="minorHAnsi"/>
          <w:sz w:val="20"/>
          <w:szCs w:val="20"/>
        </w:rPr>
      </w:pPr>
    </w:p>
    <w:p w14:paraId="698179F2" w14:textId="0E457411" w:rsidR="004A28BA" w:rsidRPr="00E14F77" w:rsidRDefault="00633574" w:rsidP="0088089E">
      <w:pPr>
        <w:widowControl w:val="0"/>
        <w:spacing w:after="0" w:line="240" w:lineRule="auto"/>
        <w:ind w:right="-142"/>
        <w:jc w:val="both"/>
        <w:rPr>
          <w:rFonts w:ascii="Roboto" w:hAnsi="Roboto" w:cstheme="minorHAnsi"/>
          <w:b/>
          <w:color w:val="1F3864" w:themeColor="accent1" w:themeShade="80"/>
          <w:sz w:val="20"/>
          <w:szCs w:val="20"/>
        </w:rPr>
      </w:pPr>
      <w:r>
        <w:rPr>
          <w:rFonts w:ascii="Roboto" w:hAnsi="Roboto" w:cstheme="minorHAnsi"/>
          <w:b/>
          <w:color w:val="1F3864" w:themeColor="accent1" w:themeShade="80"/>
          <w:sz w:val="20"/>
          <w:szCs w:val="20"/>
        </w:rPr>
        <w:t>9</w:t>
      </w:r>
      <w:r w:rsidR="004A28BA" w:rsidRPr="00E14F77">
        <w:rPr>
          <w:rFonts w:ascii="Roboto" w:hAnsi="Roboto" w:cstheme="minorHAnsi"/>
          <w:b/>
          <w:color w:val="1F3864" w:themeColor="accent1" w:themeShade="80"/>
          <w:sz w:val="20"/>
          <w:szCs w:val="20"/>
        </w:rPr>
        <w:t>.</w:t>
      </w:r>
      <w:r w:rsidR="000C1CBC" w:rsidRPr="00E14F77">
        <w:rPr>
          <w:rFonts w:ascii="Roboto" w:hAnsi="Roboto" w:cstheme="minorHAnsi"/>
          <w:b/>
          <w:color w:val="1F3864" w:themeColor="accent1" w:themeShade="80"/>
          <w:sz w:val="20"/>
          <w:szCs w:val="20"/>
        </w:rPr>
        <w:t>3</w:t>
      </w:r>
      <w:r w:rsidR="004A28BA" w:rsidRPr="00E14F77">
        <w:rPr>
          <w:rFonts w:ascii="Roboto" w:hAnsi="Roboto" w:cstheme="minorHAnsi"/>
          <w:b/>
          <w:color w:val="1F3864" w:themeColor="accent1" w:themeShade="80"/>
          <w:sz w:val="20"/>
          <w:szCs w:val="20"/>
        </w:rPr>
        <w:t xml:space="preserve"> Retrait du dossier de consultation</w:t>
      </w:r>
    </w:p>
    <w:p w14:paraId="77A52294" w14:textId="77777777" w:rsidR="00F9400E" w:rsidRPr="00E14F77" w:rsidRDefault="00F9400E" w:rsidP="0088089E">
      <w:pPr>
        <w:widowControl w:val="0"/>
        <w:spacing w:after="0" w:line="240" w:lineRule="auto"/>
        <w:ind w:right="-142"/>
        <w:jc w:val="both"/>
        <w:rPr>
          <w:rFonts w:ascii="Roboto" w:hAnsi="Roboto" w:cstheme="minorHAnsi"/>
          <w:sz w:val="20"/>
          <w:szCs w:val="20"/>
          <w:lang w:val="it-IT"/>
        </w:rPr>
      </w:pPr>
    </w:p>
    <w:p w14:paraId="174AD78F" w14:textId="0EE8F2F4" w:rsidR="00392154"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 pouvoir adjudicateur informe les candidats que le dossier </w:t>
      </w:r>
      <w:r w:rsidR="002A7FB7" w:rsidRPr="00E14F77">
        <w:rPr>
          <w:rFonts w:ascii="Roboto" w:hAnsi="Roboto" w:cstheme="minorHAnsi"/>
          <w:sz w:val="20"/>
          <w:szCs w:val="20"/>
          <w:lang w:val="it-IT"/>
        </w:rPr>
        <w:t xml:space="preserve">de consultation des entreprises (DCE) </w:t>
      </w:r>
      <w:r w:rsidRPr="00E14F77">
        <w:rPr>
          <w:rFonts w:ascii="Roboto" w:hAnsi="Roboto" w:cstheme="minorHAnsi"/>
          <w:sz w:val="20"/>
          <w:szCs w:val="20"/>
          <w:lang w:val="it-IT"/>
        </w:rPr>
        <w:t>est dématérialisé. Il ne pourra en aucun cas être remis sur support papier ou sur support physique électronique.</w:t>
      </w:r>
    </w:p>
    <w:p w14:paraId="19BD3AB5" w14:textId="77777777" w:rsidR="00947F38" w:rsidRPr="00E14F77" w:rsidRDefault="00947F38" w:rsidP="0088089E">
      <w:pPr>
        <w:widowControl w:val="0"/>
        <w:spacing w:after="0" w:line="240" w:lineRule="auto"/>
        <w:ind w:right="-142"/>
        <w:jc w:val="both"/>
        <w:rPr>
          <w:rFonts w:ascii="Roboto" w:hAnsi="Roboto" w:cstheme="minorHAnsi"/>
          <w:sz w:val="20"/>
          <w:szCs w:val="20"/>
          <w:lang w:val="it-IT"/>
        </w:rPr>
      </w:pPr>
    </w:p>
    <w:p w14:paraId="39322C8B" w14:textId="433C0EF3" w:rsidR="00392154" w:rsidRPr="00E14F77" w:rsidRDefault="00392154"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lang w:val="it-IT"/>
        </w:rPr>
        <w:t xml:space="preserve">Les candidats auront la possibilité de télécharger les </w:t>
      </w:r>
      <w:r w:rsidR="002A7FB7" w:rsidRPr="00E14F77">
        <w:rPr>
          <w:rFonts w:ascii="Roboto" w:hAnsi="Roboto" w:cstheme="minorHAnsi"/>
          <w:sz w:val="20"/>
          <w:szCs w:val="20"/>
          <w:lang w:val="it-IT"/>
        </w:rPr>
        <w:t xml:space="preserve">pièces </w:t>
      </w:r>
      <w:r w:rsidRPr="00E14F77">
        <w:rPr>
          <w:rFonts w:ascii="Roboto" w:hAnsi="Roboto" w:cstheme="minorHAnsi"/>
          <w:sz w:val="20"/>
          <w:szCs w:val="20"/>
          <w:lang w:val="it-IT"/>
        </w:rPr>
        <w:t>dématérialisé</w:t>
      </w:r>
      <w:r w:rsidR="002A7FB7" w:rsidRPr="00E14F77">
        <w:rPr>
          <w:rFonts w:ascii="Roboto" w:hAnsi="Roboto" w:cstheme="minorHAnsi"/>
          <w:sz w:val="20"/>
          <w:szCs w:val="20"/>
          <w:lang w:val="it-IT"/>
        </w:rPr>
        <w:t>e</w:t>
      </w:r>
      <w:r w:rsidRPr="00E14F77">
        <w:rPr>
          <w:rFonts w:ascii="Roboto" w:hAnsi="Roboto" w:cstheme="minorHAnsi"/>
          <w:sz w:val="20"/>
          <w:szCs w:val="20"/>
          <w:lang w:val="it-IT"/>
        </w:rPr>
        <w:t xml:space="preserve">s du </w:t>
      </w:r>
      <w:r w:rsidR="002A7FB7" w:rsidRPr="00E14F77">
        <w:rPr>
          <w:rFonts w:ascii="Roboto" w:hAnsi="Roboto" w:cstheme="minorHAnsi"/>
          <w:sz w:val="20"/>
          <w:szCs w:val="20"/>
          <w:lang w:val="it-IT"/>
        </w:rPr>
        <w:t xml:space="preserve">DCE </w:t>
      </w:r>
      <w:r w:rsidRPr="00E14F77">
        <w:rPr>
          <w:rFonts w:ascii="Roboto" w:hAnsi="Roboto" w:cstheme="minorHAnsi"/>
          <w:sz w:val="20"/>
          <w:szCs w:val="20"/>
          <w:lang w:val="it-IT"/>
        </w:rPr>
        <w:t xml:space="preserve">et renseignements complémentaires via le site internet </w:t>
      </w:r>
      <w:r w:rsidR="00564692">
        <w:t>e-marchespublics.com</w:t>
      </w:r>
    </w:p>
    <w:p w14:paraId="450EA2D7" w14:textId="77777777" w:rsidR="002A7FB7" w:rsidRPr="00E14F77" w:rsidRDefault="002A7FB7" w:rsidP="0088089E">
      <w:pPr>
        <w:widowControl w:val="0"/>
        <w:spacing w:after="0" w:line="240" w:lineRule="auto"/>
        <w:ind w:right="-142"/>
        <w:jc w:val="both"/>
        <w:rPr>
          <w:rFonts w:ascii="Roboto" w:hAnsi="Roboto" w:cstheme="minorHAnsi"/>
          <w:sz w:val="20"/>
          <w:szCs w:val="20"/>
          <w:lang w:val="it-IT"/>
        </w:rPr>
      </w:pPr>
    </w:p>
    <w:p w14:paraId="14AE9DFF"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Afin de pouvoir décompresser et lire les documents mis à disposition par le pouvoir adjudicateur, les soumissionnaires devront disposer des logiciels permettant de lire les formats suivants :</w:t>
      </w:r>
    </w:p>
    <w:p w14:paraId="5AE591D8"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 xml:space="preserve">* Fichiers compressés au standard .zip (lisibles par les logiciels </w:t>
      </w:r>
      <w:proofErr w:type="spellStart"/>
      <w:r w:rsidRPr="00E14F77">
        <w:rPr>
          <w:rFonts w:ascii="Roboto" w:hAnsi="Roboto" w:cstheme="minorHAnsi"/>
          <w:sz w:val="20"/>
          <w:szCs w:val="20"/>
        </w:rPr>
        <w:t>Winzip</w:t>
      </w:r>
      <w:proofErr w:type="spellEnd"/>
      <w:r w:rsidRPr="00E14F77">
        <w:rPr>
          <w:rFonts w:ascii="Roboto" w:hAnsi="Roboto" w:cstheme="minorHAnsi"/>
          <w:sz w:val="20"/>
          <w:szCs w:val="20"/>
        </w:rPr>
        <w:t xml:space="preserve">, </w:t>
      </w:r>
      <w:proofErr w:type="spellStart"/>
      <w:r w:rsidRPr="00E14F77">
        <w:rPr>
          <w:rFonts w:ascii="Roboto" w:hAnsi="Roboto" w:cstheme="minorHAnsi"/>
          <w:sz w:val="20"/>
          <w:szCs w:val="20"/>
        </w:rPr>
        <w:t>Quickzip</w:t>
      </w:r>
      <w:proofErr w:type="spellEnd"/>
      <w:r w:rsidRPr="00E14F77">
        <w:rPr>
          <w:rFonts w:ascii="Roboto" w:hAnsi="Roboto" w:cstheme="minorHAnsi"/>
          <w:sz w:val="20"/>
          <w:szCs w:val="20"/>
        </w:rPr>
        <w:t xml:space="preserve"> ou </w:t>
      </w:r>
      <w:proofErr w:type="spellStart"/>
      <w:r w:rsidRPr="00E14F77">
        <w:rPr>
          <w:rFonts w:ascii="Roboto" w:hAnsi="Roboto" w:cstheme="minorHAnsi"/>
          <w:sz w:val="20"/>
          <w:szCs w:val="20"/>
        </w:rPr>
        <w:t>winrar</w:t>
      </w:r>
      <w:proofErr w:type="spellEnd"/>
      <w:r w:rsidRPr="00E14F77">
        <w:rPr>
          <w:rFonts w:ascii="Roboto" w:hAnsi="Roboto" w:cstheme="minorHAnsi"/>
          <w:sz w:val="20"/>
          <w:szCs w:val="20"/>
        </w:rPr>
        <w:t xml:space="preserve"> par exemple),</w:t>
      </w:r>
    </w:p>
    <w:p w14:paraId="30A9F272"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 Adobe® Acrobat® .</w:t>
      </w:r>
      <w:proofErr w:type="spellStart"/>
      <w:r w:rsidRPr="00E14F77">
        <w:rPr>
          <w:rFonts w:ascii="Roboto" w:hAnsi="Roboto" w:cstheme="minorHAnsi"/>
          <w:sz w:val="20"/>
          <w:szCs w:val="20"/>
        </w:rPr>
        <w:t>pdf</w:t>
      </w:r>
      <w:proofErr w:type="spellEnd"/>
      <w:r w:rsidRPr="00E14F77">
        <w:rPr>
          <w:rFonts w:ascii="Roboto" w:hAnsi="Roboto" w:cstheme="minorHAnsi"/>
          <w:sz w:val="20"/>
          <w:szCs w:val="20"/>
        </w:rPr>
        <w:t xml:space="preserve"> (lisibles par le logiciel Acrobat Reader),</w:t>
      </w:r>
    </w:p>
    <w:p w14:paraId="60C8FACE"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 xml:space="preserve">* Rich </w:t>
      </w:r>
      <w:proofErr w:type="spellStart"/>
      <w:r w:rsidRPr="00E14F77">
        <w:rPr>
          <w:rFonts w:ascii="Roboto" w:hAnsi="Roboto" w:cstheme="minorHAnsi"/>
          <w:sz w:val="20"/>
          <w:szCs w:val="20"/>
        </w:rPr>
        <w:t>Text</w:t>
      </w:r>
      <w:proofErr w:type="spellEnd"/>
      <w:r w:rsidRPr="00E14F77">
        <w:rPr>
          <w:rFonts w:ascii="Roboto" w:hAnsi="Roboto" w:cstheme="minorHAnsi"/>
          <w:sz w:val="20"/>
          <w:szCs w:val="20"/>
        </w:rPr>
        <w:t xml:space="preserve"> Format .</w:t>
      </w:r>
      <w:proofErr w:type="spellStart"/>
      <w:r w:rsidRPr="00E14F77">
        <w:rPr>
          <w:rFonts w:ascii="Roboto" w:hAnsi="Roboto" w:cstheme="minorHAnsi"/>
          <w:sz w:val="20"/>
          <w:szCs w:val="20"/>
        </w:rPr>
        <w:t>rtf</w:t>
      </w:r>
      <w:proofErr w:type="spellEnd"/>
      <w:r w:rsidRPr="00E14F77">
        <w:rPr>
          <w:rFonts w:ascii="Roboto" w:hAnsi="Roboto" w:cstheme="minorHAnsi"/>
          <w:sz w:val="20"/>
          <w:szCs w:val="20"/>
        </w:rPr>
        <w:t xml:space="preserve"> (lisibles par l’ensemble des traitements de texte : Word de Microsoft, </w:t>
      </w:r>
      <w:proofErr w:type="spellStart"/>
      <w:r w:rsidRPr="00E14F77">
        <w:rPr>
          <w:rFonts w:ascii="Roboto" w:hAnsi="Roboto" w:cstheme="minorHAnsi"/>
          <w:sz w:val="20"/>
          <w:szCs w:val="20"/>
        </w:rPr>
        <w:t>Wordpercfect</w:t>
      </w:r>
      <w:proofErr w:type="spellEnd"/>
      <w:r w:rsidRPr="00E14F77">
        <w:rPr>
          <w:rFonts w:ascii="Roboto" w:hAnsi="Roboto" w:cstheme="minorHAnsi"/>
          <w:sz w:val="20"/>
          <w:szCs w:val="20"/>
        </w:rPr>
        <w:t>, Open Office, ou encore la visionneuse de Microsoft…),</w:t>
      </w:r>
    </w:p>
    <w:p w14:paraId="2E48F355"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 .doc ou .</w:t>
      </w:r>
      <w:proofErr w:type="spellStart"/>
      <w:r w:rsidRPr="00E14F77">
        <w:rPr>
          <w:rFonts w:ascii="Roboto" w:hAnsi="Roboto" w:cstheme="minorHAnsi"/>
          <w:sz w:val="20"/>
          <w:szCs w:val="20"/>
        </w:rPr>
        <w:t>xls</w:t>
      </w:r>
      <w:proofErr w:type="spellEnd"/>
      <w:r w:rsidRPr="00E14F77">
        <w:rPr>
          <w:rFonts w:ascii="Roboto" w:hAnsi="Roboto" w:cstheme="minorHAnsi"/>
          <w:sz w:val="20"/>
          <w:szCs w:val="20"/>
        </w:rPr>
        <w:t xml:space="preserve"> ou .</w:t>
      </w:r>
      <w:proofErr w:type="spellStart"/>
      <w:r w:rsidRPr="00E14F77">
        <w:rPr>
          <w:rFonts w:ascii="Roboto" w:hAnsi="Roboto" w:cstheme="minorHAnsi"/>
          <w:sz w:val="20"/>
          <w:szCs w:val="20"/>
        </w:rPr>
        <w:t>ppt</w:t>
      </w:r>
      <w:proofErr w:type="spellEnd"/>
      <w:r w:rsidRPr="00E14F77">
        <w:rPr>
          <w:rFonts w:ascii="Roboto" w:hAnsi="Roboto" w:cstheme="minorHAnsi"/>
          <w:sz w:val="20"/>
          <w:szCs w:val="20"/>
        </w:rPr>
        <w:t xml:space="preserve"> (lisibles par l’ensemble Microsoft Office, Open Office, ou encore la visionneuse de Microsoft…),</w:t>
      </w:r>
    </w:p>
    <w:p w14:paraId="5536301E" w14:textId="77777777" w:rsidR="002A7FB7" w:rsidRPr="00E14F77" w:rsidRDefault="002A7FB7"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 xml:space="preserve">* Le cas échéant le format DWF (lisibles par les logiciels </w:t>
      </w:r>
      <w:proofErr w:type="spellStart"/>
      <w:r w:rsidRPr="00E14F77">
        <w:rPr>
          <w:rFonts w:ascii="Roboto" w:hAnsi="Roboto" w:cstheme="minorHAnsi"/>
          <w:sz w:val="20"/>
          <w:szCs w:val="20"/>
        </w:rPr>
        <w:t>Autocad</w:t>
      </w:r>
      <w:proofErr w:type="spellEnd"/>
      <w:r w:rsidRPr="00E14F77">
        <w:rPr>
          <w:rFonts w:ascii="Roboto" w:hAnsi="Roboto" w:cstheme="minorHAnsi"/>
          <w:sz w:val="20"/>
          <w:szCs w:val="20"/>
        </w:rPr>
        <w:t xml:space="preserve">, ou des visionneuses telles que Autodesk DWF </w:t>
      </w:r>
      <w:proofErr w:type="spellStart"/>
      <w:r w:rsidRPr="00E14F77">
        <w:rPr>
          <w:rFonts w:ascii="Roboto" w:hAnsi="Roboto" w:cstheme="minorHAnsi"/>
          <w:sz w:val="20"/>
          <w:szCs w:val="20"/>
        </w:rPr>
        <w:t>viewer</w:t>
      </w:r>
      <w:proofErr w:type="spellEnd"/>
      <w:r w:rsidRPr="00E14F77">
        <w:rPr>
          <w:rFonts w:ascii="Roboto" w:hAnsi="Roboto" w:cstheme="minorHAnsi"/>
          <w:sz w:val="20"/>
          <w:szCs w:val="20"/>
        </w:rPr>
        <w:t>, Free DWG Viewer d’Informative Graphics, …).</w:t>
      </w:r>
    </w:p>
    <w:p w14:paraId="3DD355C9" w14:textId="77777777" w:rsidR="006D3329" w:rsidRPr="00E14F77" w:rsidRDefault="006D3329" w:rsidP="0088089E">
      <w:pPr>
        <w:widowControl w:val="0"/>
        <w:spacing w:after="0" w:line="240" w:lineRule="auto"/>
        <w:ind w:right="-142"/>
        <w:jc w:val="both"/>
        <w:rPr>
          <w:rFonts w:ascii="Roboto" w:hAnsi="Roboto" w:cstheme="minorHAnsi"/>
          <w:sz w:val="20"/>
          <w:szCs w:val="20"/>
          <w:lang w:val="it-IT"/>
        </w:rPr>
      </w:pPr>
    </w:p>
    <w:p w14:paraId="3EB58109" w14:textId="77777777" w:rsidR="00392154" w:rsidRPr="00E14F77"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Lors du téléchargement du dossier </w:t>
      </w:r>
      <w:r w:rsidR="002A7FB7" w:rsidRPr="00E14F77">
        <w:rPr>
          <w:rFonts w:ascii="Roboto" w:hAnsi="Roboto" w:cstheme="minorHAnsi"/>
          <w:sz w:val="20"/>
          <w:szCs w:val="20"/>
          <w:lang w:val="it-IT"/>
        </w:rPr>
        <w:t>de consultation des entreprises</w:t>
      </w:r>
      <w:r w:rsidRPr="00E14F77">
        <w:rPr>
          <w:rFonts w:ascii="Roboto" w:hAnsi="Roboto" w:cstheme="minorHAnsi"/>
          <w:sz w:val="20"/>
          <w:szCs w:val="20"/>
          <w:lang w:val="it-IT"/>
        </w:rPr>
        <w:t>, le candidat est invité à renseigner 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14:paraId="1A81F0B1" w14:textId="77777777" w:rsidR="002A7FB7" w:rsidRPr="00E14F77" w:rsidRDefault="002A7FB7" w:rsidP="0088089E">
      <w:pPr>
        <w:widowControl w:val="0"/>
        <w:spacing w:after="0" w:line="240" w:lineRule="auto"/>
        <w:ind w:right="-142"/>
        <w:jc w:val="both"/>
        <w:rPr>
          <w:rFonts w:ascii="Roboto" w:hAnsi="Roboto" w:cstheme="minorHAnsi"/>
          <w:sz w:val="20"/>
          <w:szCs w:val="20"/>
          <w:lang w:val="it-IT"/>
        </w:rPr>
      </w:pPr>
    </w:p>
    <w:p w14:paraId="64F772F0" w14:textId="77777777" w:rsidR="00392154" w:rsidRPr="00E14F77"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en cas de non identification de la personne lors du téléchargement, en cas de non indication de la dite adresse électronique ou en cas de suppression de l'adresse. Il est recommandé à tout candidat de consulter régulièrement la plateforme afin de s'assurer qu'il bénéficie bien des dernières modifications éventuelles.</w:t>
      </w:r>
    </w:p>
    <w:p w14:paraId="18A4276C" w14:textId="721664E7" w:rsidR="007E5134" w:rsidRDefault="007E5134" w:rsidP="0088089E">
      <w:pPr>
        <w:widowControl w:val="0"/>
        <w:spacing w:after="0" w:line="240" w:lineRule="auto"/>
        <w:ind w:right="-142"/>
        <w:jc w:val="both"/>
        <w:rPr>
          <w:rFonts w:ascii="Roboto" w:hAnsi="Roboto" w:cstheme="minorHAnsi"/>
          <w:sz w:val="20"/>
          <w:szCs w:val="20"/>
          <w:lang w:val="it-IT"/>
        </w:rPr>
      </w:pPr>
    </w:p>
    <w:p w14:paraId="6029EFF2" w14:textId="77777777" w:rsidR="00564692" w:rsidRPr="00E14F77" w:rsidRDefault="00564692" w:rsidP="0088089E">
      <w:pPr>
        <w:widowControl w:val="0"/>
        <w:spacing w:after="0" w:line="240" w:lineRule="auto"/>
        <w:ind w:right="-142"/>
        <w:jc w:val="both"/>
        <w:rPr>
          <w:rFonts w:ascii="Roboto" w:hAnsi="Roboto" w:cstheme="minorHAnsi"/>
          <w:sz w:val="20"/>
          <w:szCs w:val="20"/>
          <w:lang w:val="it-IT"/>
        </w:rPr>
      </w:pPr>
    </w:p>
    <w:p w14:paraId="4660A642" w14:textId="14A5EB27" w:rsidR="004A28BA" w:rsidRPr="00E14F77" w:rsidRDefault="00633574" w:rsidP="0088089E">
      <w:pPr>
        <w:spacing w:after="0" w:line="240" w:lineRule="auto"/>
        <w:ind w:right="-142"/>
        <w:jc w:val="both"/>
        <w:rPr>
          <w:rFonts w:ascii="Roboto" w:hAnsi="Roboto" w:cstheme="minorHAnsi"/>
          <w:b/>
          <w:color w:val="1F3864" w:themeColor="accent1" w:themeShade="80"/>
          <w:sz w:val="20"/>
          <w:szCs w:val="20"/>
        </w:rPr>
      </w:pPr>
      <w:r>
        <w:rPr>
          <w:rFonts w:ascii="Roboto" w:hAnsi="Roboto" w:cstheme="minorHAnsi"/>
          <w:b/>
          <w:color w:val="1F3864" w:themeColor="accent1" w:themeShade="80"/>
          <w:sz w:val="20"/>
          <w:szCs w:val="20"/>
        </w:rPr>
        <w:t>9</w:t>
      </w:r>
      <w:r w:rsidR="004A28BA" w:rsidRPr="00E14F77">
        <w:rPr>
          <w:rFonts w:ascii="Roboto" w:hAnsi="Roboto" w:cstheme="minorHAnsi"/>
          <w:b/>
          <w:color w:val="1F3864" w:themeColor="accent1" w:themeShade="80"/>
          <w:sz w:val="20"/>
          <w:szCs w:val="20"/>
        </w:rPr>
        <w:t>.</w:t>
      </w:r>
      <w:r w:rsidR="000C1CBC" w:rsidRPr="00E14F77">
        <w:rPr>
          <w:rFonts w:ascii="Roboto" w:hAnsi="Roboto" w:cstheme="minorHAnsi"/>
          <w:b/>
          <w:color w:val="1F3864" w:themeColor="accent1" w:themeShade="80"/>
          <w:sz w:val="20"/>
          <w:szCs w:val="20"/>
        </w:rPr>
        <w:t>4</w:t>
      </w:r>
      <w:r w:rsidR="004A28BA" w:rsidRPr="00E14F77">
        <w:rPr>
          <w:rFonts w:ascii="Roboto" w:hAnsi="Roboto" w:cstheme="minorHAnsi"/>
          <w:b/>
          <w:color w:val="1F3864" w:themeColor="accent1" w:themeShade="80"/>
          <w:sz w:val="20"/>
          <w:szCs w:val="20"/>
        </w:rPr>
        <w:t xml:space="preserve"> Modalités de remise des </w:t>
      </w:r>
      <w:r w:rsidR="00564692">
        <w:rPr>
          <w:rFonts w:ascii="Roboto" w:hAnsi="Roboto" w:cstheme="minorHAnsi"/>
          <w:b/>
          <w:color w:val="1F3864" w:themeColor="accent1" w:themeShade="80"/>
          <w:sz w:val="20"/>
          <w:szCs w:val="20"/>
        </w:rPr>
        <w:t>plis</w:t>
      </w:r>
    </w:p>
    <w:p w14:paraId="121FD38A" w14:textId="77777777" w:rsidR="00486C8C" w:rsidRPr="00E14F77" w:rsidRDefault="00486C8C" w:rsidP="0088089E">
      <w:pPr>
        <w:widowControl w:val="0"/>
        <w:spacing w:after="0" w:line="240" w:lineRule="auto"/>
        <w:ind w:right="-142"/>
        <w:jc w:val="both"/>
        <w:rPr>
          <w:rFonts w:ascii="Roboto" w:hAnsi="Roboto" w:cstheme="minorHAnsi"/>
          <w:sz w:val="20"/>
          <w:szCs w:val="20"/>
          <w:lang w:val="it-IT"/>
        </w:rPr>
      </w:pPr>
    </w:p>
    <w:p w14:paraId="62D46652" w14:textId="6025A226" w:rsidR="00392154" w:rsidRPr="00E14F77"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Les conditions d’envoi et de remise des </w:t>
      </w:r>
      <w:r w:rsidR="00403361">
        <w:rPr>
          <w:rFonts w:ascii="Roboto" w:hAnsi="Roboto" w:cstheme="minorHAnsi"/>
          <w:sz w:val="20"/>
          <w:szCs w:val="20"/>
          <w:lang w:val="it-IT"/>
        </w:rPr>
        <w:t>pli</w:t>
      </w:r>
      <w:r w:rsidRPr="00E14F77">
        <w:rPr>
          <w:rFonts w:ascii="Roboto" w:hAnsi="Roboto" w:cstheme="minorHAnsi"/>
          <w:sz w:val="20"/>
          <w:szCs w:val="20"/>
          <w:lang w:val="it-IT"/>
        </w:rPr>
        <w:t>s qui suivent s’imposent aux candidats.</w:t>
      </w:r>
    </w:p>
    <w:p w14:paraId="1FE2DD96" w14:textId="77777777" w:rsidR="006A21F3" w:rsidRPr="00E14F77" w:rsidRDefault="006A21F3" w:rsidP="0088089E">
      <w:pPr>
        <w:widowControl w:val="0"/>
        <w:spacing w:after="0" w:line="240" w:lineRule="auto"/>
        <w:ind w:right="-142"/>
        <w:jc w:val="both"/>
        <w:rPr>
          <w:rFonts w:ascii="Roboto" w:hAnsi="Roboto" w:cstheme="minorHAnsi"/>
          <w:sz w:val="20"/>
          <w:szCs w:val="20"/>
          <w:lang w:val="it-IT"/>
        </w:rPr>
      </w:pPr>
    </w:p>
    <w:p w14:paraId="15B361ED" w14:textId="77777777" w:rsidR="00392154" w:rsidRPr="00E14F77"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Toute remise sous une autre forme que celle imposée au présent document entraînera l’irrégularité de l</w:t>
      </w:r>
      <w:r w:rsidR="00764CE4" w:rsidRPr="00E14F77">
        <w:rPr>
          <w:rFonts w:ascii="Roboto" w:hAnsi="Roboto" w:cstheme="minorHAnsi"/>
          <w:sz w:val="20"/>
          <w:szCs w:val="20"/>
          <w:lang w:val="it-IT"/>
        </w:rPr>
        <w:t>a candidature</w:t>
      </w:r>
      <w:r w:rsidRPr="00E14F77">
        <w:rPr>
          <w:rFonts w:ascii="Roboto" w:hAnsi="Roboto" w:cstheme="minorHAnsi"/>
          <w:sz w:val="20"/>
          <w:szCs w:val="20"/>
          <w:lang w:val="it-IT"/>
        </w:rPr>
        <w:t xml:space="preserve">. </w:t>
      </w:r>
    </w:p>
    <w:p w14:paraId="27357532" w14:textId="77777777" w:rsidR="00B828A1" w:rsidRPr="00E14F77" w:rsidRDefault="00B828A1" w:rsidP="0088089E">
      <w:pPr>
        <w:widowControl w:val="0"/>
        <w:spacing w:after="0" w:line="240" w:lineRule="auto"/>
        <w:ind w:right="-142"/>
        <w:jc w:val="both"/>
        <w:rPr>
          <w:rFonts w:ascii="Roboto" w:hAnsi="Roboto" w:cstheme="minorHAnsi"/>
          <w:sz w:val="20"/>
          <w:szCs w:val="20"/>
          <w:lang w:val="it-IT"/>
        </w:rPr>
      </w:pPr>
    </w:p>
    <w:p w14:paraId="348E905E" w14:textId="441D4DB9" w:rsidR="00392154" w:rsidRPr="00E14F77"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Seule la forme dématérialisée est admise.</w:t>
      </w:r>
      <w:r w:rsidR="00B828A1" w:rsidRPr="00E14F77">
        <w:rPr>
          <w:rFonts w:ascii="Roboto" w:hAnsi="Roboto" w:cstheme="minorHAnsi"/>
          <w:sz w:val="20"/>
          <w:szCs w:val="20"/>
          <w:lang w:val="it-IT"/>
        </w:rPr>
        <w:t xml:space="preserve"> </w:t>
      </w:r>
      <w:r w:rsidR="00B828A1" w:rsidRPr="00E14F77">
        <w:rPr>
          <w:rFonts w:ascii="Roboto" w:hAnsi="Roboto" w:cstheme="minorHAnsi"/>
          <w:sz w:val="20"/>
          <w:szCs w:val="20"/>
        </w:rPr>
        <w:t>Les candidatures seront remises par la voie électronique</w:t>
      </w:r>
      <w:r w:rsidR="0009329C" w:rsidRPr="00E14F77">
        <w:rPr>
          <w:rFonts w:ascii="Roboto" w:hAnsi="Roboto" w:cstheme="minorHAnsi"/>
          <w:sz w:val="20"/>
          <w:szCs w:val="20"/>
        </w:rPr>
        <w:t xml:space="preserve"> </w:t>
      </w:r>
      <w:r w:rsidR="00B828A1" w:rsidRPr="00E14F77">
        <w:rPr>
          <w:rFonts w:ascii="Roboto" w:hAnsi="Roboto" w:cstheme="minorHAnsi"/>
          <w:sz w:val="20"/>
          <w:szCs w:val="20"/>
        </w:rPr>
        <w:t>via le profil d’acheteur</w:t>
      </w:r>
      <w:r w:rsidR="00F60947">
        <w:rPr>
          <w:rFonts w:ascii="Roboto" w:hAnsi="Roboto" w:cstheme="minorHAnsi"/>
          <w:sz w:val="20"/>
          <w:szCs w:val="20"/>
        </w:rPr>
        <w:t xml:space="preserve"> </w:t>
      </w:r>
      <w:r w:rsidR="00403361">
        <w:rPr>
          <w:rFonts w:ascii="Roboto" w:hAnsi="Roboto" w:cstheme="minorHAnsi"/>
          <w:sz w:val="20"/>
          <w:szCs w:val="20"/>
        </w:rPr>
        <w:t>e-marchespublics.com.</w:t>
      </w:r>
    </w:p>
    <w:p w14:paraId="07F023C8" w14:textId="77777777" w:rsidR="00B828A1" w:rsidRPr="00E14F77" w:rsidRDefault="00B828A1" w:rsidP="0088089E">
      <w:pPr>
        <w:widowControl w:val="0"/>
        <w:spacing w:after="0" w:line="240" w:lineRule="auto"/>
        <w:ind w:right="-142"/>
        <w:jc w:val="both"/>
        <w:rPr>
          <w:rFonts w:ascii="Roboto" w:hAnsi="Roboto" w:cstheme="minorHAnsi"/>
          <w:sz w:val="20"/>
          <w:szCs w:val="20"/>
          <w:lang w:val="it-IT"/>
        </w:rPr>
      </w:pPr>
    </w:p>
    <w:p w14:paraId="350C35A6" w14:textId="37C5E3D6" w:rsidR="00392154" w:rsidRDefault="00392154"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Si le candidat adresse plusieurs candidatures différentes, seule la dernière candidature reçue, dans les conditions du présent règlement, sera examinée.</w:t>
      </w:r>
    </w:p>
    <w:p w14:paraId="3DC26667" w14:textId="77777777" w:rsidR="009B4093" w:rsidRPr="00E14F77" w:rsidRDefault="009B4093" w:rsidP="0088089E">
      <w:pPr>
        <w:widowControl w:val="0"/>
        <w:spacing w:after="0" w:line="240" w:lineRule="auto"/>
        <w:ind w:right="-142"/>
        <w:jc w:val="both"/>
        <w:rPr>
          <w:rFonts w:ascii="Roboto" w:hAnsi="Roboto" w:cstheme="minorHAnsi"/>
          <w:sz w:val="20"/>
          <w:szCs w:val="20"/>
          <w:lang w:val="it-IT"/>
        </w:rPr>
      </w:pPr>
    </w:p>
    <w:p w14:paraId="7E873527" w14:textId="581480F7" w:rsidR="001D6608" w:rsidRPr="00E14F77" w:rsidRDefault="00B828A1"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 soumissionnaire reconnaît avoir pris connaissance des prérequis techniques et de la notice d'utilisation de la plateforme de dématérialisation et toute action effectuée sur ce site sera réputée manifester le consentement du soumissionnaire à l'opération qu'il réalise. </w:t>
      </w:r>
    </w:p>
    <w:p w14:paraId="2916C19D" w14:textId="77777777" w:rsidR="00B828A1" w:rsidRPr="00E14F77" w:rsidRDefault="00B828A1" w:rsidP="0088089E">
      <w:pPr>
        <w:widowControl w:val="0"/>
        <w:spacing w:after="0" w:line="240" w:lineRule="auto"/>
        <w:ind w:right="-142"/>
        <w:jc w:val="both"/>
        <w:rPr>
          <w:rFonts w:ascii="Roboto" w:hAnsi="Roboto" w:cstheme="minorHAnsi"/>
          <w:sz w:val="20"/>
          <w:szCs w:val="20"/>
          <w:lang w:val="it-IT"/>
        </w:rPr>
      </w:pPr>
    </w:p>
    <w:p w14:paraId="465B5D74" w14:textId="77777777" w:rsidR="0085687F" w:rsidRDefault="0085687F" w:rsidP="0088089E">
      <w:pPr>
        <w:widowControl w:val="0"/>
        <w:spacing w:after="0" w:line="240" w:lineRule="auto"/>
        <w:ind w:right="-142"/>
        <w:jc w:val="both"/>
        <w:rPr>
          <w:rFonts w:ascii="Roboto" w:hAnsi="Roboto" w:cstheme="minorHAnsi"/>
          <w:sz w:val="20"/>
          <w:szCs w:val="20"/>
        </w:rPr>
      </w:pPr>
    </w:p>
    <w:p w14:paraId="75B54758" w14:textId="3FA55FDC" w:rsidR="00AD4055" w:rsidRPr="00E14F77" w:rsidRDefault="00AD4055"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Il est rappelé que la durée du téléchargement est fonction du débit ascendant de l’accès Internet du soumissionnaire et de la taille des documents à transmettre.</w:t>
      </w:r>
    </w:p>
    <w:p w14:paraId="187F57B8" w14:textId="77777777" w:rsidR="00B828A1" w:rsidRPr="00E14F77" w:rsidRDefault="00B828A1" w:rsidP="0088089E">
      <w:pPr>
        <w:widowControl w:val="0"/>
        <w:spacing w:after="0" w:line="240" w:lineRule="auto"/>
        <w:ind w:right="-142"/>
        <w:jc w:val="both"/>
        <w:rPr>
          <w:rFonts w:ascii="Roboto" w:hAnsi="Roboto" w:cstheme="minorHAnsi"/>
          <w:sz w:val="20"/>
          <w:szCs w:val="20"/>
        </w:rPr>
      </w:pPr>
    </w:p>
    <w:p w14:paraId="75642DE2" w14:textId="77777777" w:rsidR="00AD4055" w:rsidRPr="00E14F77" w:rsidRDefault="00AD4055"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Le soumissionnaire doit accepter l'horodatage retenu par la plateforme.</w:t>
      </w:r>
    </w:p>
    <w:p w14:paraId="54738AF4" w14:textId="77777777" w:rsidR="00B828A1" w:rsidRPr="00E14F77" w:rsidRDefault="00B828A1" w:rsidP="0088089E">
      <w:pPr>
        <w:widowControl w:val="0"/>
        <w:spacing w:after="0" w:line="240" w:lineRule="auto"/>
        <w:ind w:right="-142"/>
        <w:jc w:val="both"/>
        <w:rPr>
          <w:rFonts w:ascii="Roboto" w:hAnsi="Roboto" w:cstheme="minorHAnsi"/>
          <w:sz w:val="20"/>
          <w:szCs w:val="20"/>
        </w:rPr>
      </w:pPr>
    </w:p>
    <w:p w14:paraId="4B74F428" w14:textId="77777777" w:rsidR="00AD4055" w:rsidRPr="00E14F77" w:rsidRDefault="00AD4055"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En cas de programme informatique malveillant ou « virus »</w:t>
      </w:r>
      <w:r w:rsidR="00B828A1" w:rsidRPr="00E14F77">
        <w:rPr>
          <w:rFonts w:ascii="Roboto" w:hAnsi="Roboto" w:cstheme="minorHAnsi"/>
          <w:sz w:val="20"/>
          <w:szCs w:val="20"/>
        </w:rPr>
        <w:t> :</w:t>
      </w:r>
      <w:r w:rsidRPr="00E14F77">
        <w:rPr>
          <w:rFonts w:ascii="Roboto" w:hAnsi="Roboto" w:cstheme="minorHAnsi"/>
          <w:sz w:val="20"/>
          <w:szCs w:val="20"/>
        </w:rPr>
        <w:t xml:space="preserve"> </w:t>
      </w:r>
    </w:p>
    <w:p w14:paraId="435C6CB2" w14:textId="77777777" w:rsidR="00AD4055" w:rsidRPr="00E14F77" w:rsidRDefault="00AD4055" w:rsidP="0088089E">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Tout document électronique envoyé par un candidat dans lequel un programme virus informatique malveillant est détecté par le pouvoir adjudicateur peut faire l’objet par ce dernier d’un archivage de sécurité sans lecture dudit document. Ce document est dès lors réputé n’avoir jamais été reçu et le candidat en est informé.</w:t>
      </w:r>
    </w:p>
    <w:p w14:paraId="091FB558" w14:textId="4B0B02B2" w:rsidR="00AD4055" w:rsidRPr="00E14F77" w:rsidRDefault="00AD4055" w:rsidP="0088089E">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 xml:space="preserve">Le pouvoir adjudicateur reste libre de réparer ou non le document contaminé. Lorsque la réparation aura été opérée sans succès, </w:t>
      </w:r>
      <w:r w:rsidR="00460B5C">
        <w:rPr>
          <w:rFonts w:ascii="Roboto" w:hAnsi="Roboto" w:cstheme="minorHAnsi"/>
        </w:rPr>
        <w:t>le document</w:t>
      </w:r>
      <w:r w:rsidRPr="00E14F77">
        <w:rPr>
          <w:rFonts w:ascii="Roboto" w:hAnsi="Roboto" w:cstheme="minorHAnsi"/>
        </w:rPr>
        <w:t xml:space="preserve"> sera rejeté.</w:t>
      </w:r>
    </w:p>
    <w:p w14:paraId="46ABBD8F" w14:textId="25A46BF5" w:rsidR="006F06C8" w:rsidRDefault="006F06C8" w:rsidP="0088089E">
      <w:pPr>
        <w:widowControl w:val="0"/>
        <w:spacing w:after="0" w:line="240" w:lineRule="auto"/>
        <w:ind w:right="-142"/>
        <w:jc w:val="both"/>
        <w:rPr>
          <w:rFonts w:ascii="Roboto" w:hAnsi="Roboto" w:cstheme="minorHAnsi"/>
          <w:b/>
          <w:color w:val="1F3864" w:themeColor="accent1" w:themeShade="80"/>
          <w:sz w:val="20"/>
          <w:szCs w:val="20"/>
        </w:rPr>
      </w:pPr>
    </w:p>
    <w:p w14:paraId="2FCE62E2" w14:textId="77777777" w:rsidR="00403361" w:rsidRPr="00E14F77" w:rsidRDefault="00403361" w:rsidP="0088089E">
      <w:pPr>
        <w:widowControl w:val="0"/>
        <w:spacing w:after="0" w:line="240" w:lineRule="auto"/>
        <w:ind w:right="-142"/>
        <w:jc w:val="both"/>
        <w:rPr>
          <w:rFonts w:ascii="Roboto" w:hAnsi="Roboto" w:cstheme="minorHAnsi"/>
          <w:b/>
          <w:color w:val="1F3864" w:themeColor="accent1" w:themeShade="80"/>
          <w:sz w:val="20"/>
          <w:szCs w:val="20"/>
        </w:rPr>
      </w:pPr>
    </w:p>
    <w:p w14:paraId="43A5412A" w14:textId="693E82C9" w:rsidR="00B828A1" w:rsidRPr="00E14F77" w:rsidRDefault="00633574" w:rsidP="0088089E">
      <w:pPr>
        <w:widowControl w:val="0"/>
        <w:spacing w:after="0" w:line="240" w:lineRule="auto"/>
        <w:ind w:right="-142"/>
        <w:jc w:val="both"/>
        <w:rPr>
          <w:rFonts w:ascii="Roboto" w:hAnsi="Roboto" w:cstheme="minorHAnsi"/>
          <w:sz w:val="20"/>
          <w:szCs w:val="20"/>
          <w:lang w:val="it-IT"/>
        </w:rPr>
      </w:pPr>
      <w:r>
        <w:rPr>
          <w:rFonts w:ascii="Roboto" w:hAnsi="Roboto" w:cstheme="minorHAnsi"/>
          <w:b/>
          <w:color w:val="1F3864" w:themeColor="accent1" w:themeShade="80"/>
          <w:sz w:val="20"/>
          <w:szCs w:val="20"/>
        </w:rPr>
        <w:t>9</w:t>
      </w:r>
      <w:r w:rsidR="006F06C8" w:rsidRPr="00E14F77">
        <w:rPr>
          <w:rFonts w:ascii="Roboto" w:hAnsi="Roboto" w:cstheme="minorHAnsi"/>
          <w:b/>
          <w:color w:val="1F3864" w:themeColor="accent1" w:themeShade="80"/>
          <w:sz w:val="20"/>
          <w:szCs w:val="20"/>
        </w:rPr>
        <w:t>.</w:t>
      </w:r>
      <w:r w:rsidR="000C1CBC" w:rsidRPr="00E14F77">
        <w:rPr>
          <w:rFonts w:ascii="Roboto" w:hAnsi="Roboto" w:cstheme="minorHAnsi"/>
          <w:b/>
          <w:color w:val="1F3864" w:themeColor="accent1" w:themeShade="80"/>
          <w:sz w:val="20"/>
          <w:szCs w:val="20"/>
        </w:rPr>
        <w:t>5</w:t>
      </w:r>
      <w:r w:rsidR="006F06C8" w:rsidRPr="00E14F77">
        <w:rPr>
          <w:rFonts w:ascii="Roboto" w:hAnsi="Roboto" w:cstheme="minorHAnsi"/>
          <w:b/>
          <w:color w:val="1F3864" w:themeColor="accent1" w:themeShade="80"/>
          <w:sz w:val="20"/>
          <w:szCs w:val="20"/>
        </w:rPr>
        <w:t xml:space="preserve"> Conditions de remise des </w:t>
      </w:r>
      <w:r w:rsidR="009B4093">
        <w:rPr>
          <w:rFonts w:ascii="Roboto" w:hAnsi="Roboto" w:cstheme="minorHAnsi"/>
          <w:b/>
          <w:color w:val="1F3864" w:themeColor="accent1" w:themeShade="80"/>
          <w:sz w:val="20"/>
          <w:szCs w:val="20"/>
        </w:rPr>
        <w:t>plis</w:t>
      </w:r>
    </w:p>
    <w:p w14:paraId="06BBA33E" w14:textId="77777777" w:rsidR="006F06C8" w:rsidRPr="00E14F77" w:rsidRDefault="006F06C8" w:rsidP="0088089E">
      <w:pPr>
        <w:widowControl w:val="0"/>
        <w:spacing w:after="0" w:line="240" w:lineRule="auto"/>
        <w:ind w:right="-142"/>
        <w:jc w:val="both"/>
        <w:rPr>
          <w:rFonts w:ascii="Roboto" w:hAnsi="Roboto" w:cstheme="minorHAnsi"/>
          <w:sz w:val="20"/>
          <w:szCs w:val="20"/>
          <w:lang w:val="it-IT"/>
        </w:rPr>
      </w:pPr>
    </w:p>
    <w:p w14:paraId="03E88B52" w14:textId="0EC6E065" w:rsidR="00AD4055" w:rsidRPr="00E14F77" w:rsidRDefault="00AD4055"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Les </w:t>
      </w:r>
      <w:r w:rsidR="009B4093">
        <w:rPr>
          <w:rFonts w:ascii="Roboto" w:hAnsi="Roboto" w:cstheme="minorHAnsi"/>
          <w:sz w:val="20"/>
          <w:szCs w:val="20"/>
          <w:lang w:val="it-IT"/>
        </w:rPr>
        <w:t>pli</w:t>
      </w:r>
      <w:r w:rsidRPr="00E14F77">
        <w:rPr>
          <w:rFonts w:ascii="Roboto" w:hAnsi="Roboto" w:cstheme="minorHAnsi"/>
          <w:sz w:val="20"/>
          <w:szCs w:val="20"/>
          <w:lang w:val="it-IT"/>
        </w:rPr>
        <w:t>s doivent être transmis avant le jour et l’heure inscrits sur l’avis d’appel à candidature. L’heure limite retenue pour la réception d</w:t>
      </w:r>
      <w:r w:rsidR="009B4093">
        <w:rPr>
          <w:rFonts w:ascii="Roboto" w:hAnsi="Roboto" w:cstheme="minorHAnsi"/>
          <w:sz w:val="20"/>
          <w:szCs w:val="20"/>
          <w:lang w:val="it-IT"/>
        </w:rPr>
        <w:t>u pli</w:t>
      </w:r>
      <w:r w:rsidRPr="00E14F77">
        <w:rPr>
          <w:rFonts w:ascii="Roboto" w:hAnsi="Roboto" w:cstheme="minorHAnsi"/>
          <w:sz w:val="20"/>
          <w:szCs w:val="20"/>
          <w:lang w:val="it-IT"/>
        </w:rPr>
        <w:t xml:space="preserve"> correspondra au dernier octet reçu. </w:t>
      </w:r>
    </w:p>
    <w:p w14:paraId="114A6682" w14:textId="619AE48E" w:rsidR="00AD4055" w:rsidRPr="00E14F77" w:rsidRDefault="00AD4055" w:rsidP="0088089E">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Les </w:t>
      </w:r>
      <w:r w:rsidR="009B4093">
        <w:rPr>
          <w:rFonts w:ascii="Roboto" w:hAnsi="Roboto" w:cstheme="minorHAnsi"/>
          <w:sz w:val="20"/>
          <w:szCs w:val="20"/>
          <w:lang w:val="it-IT"/>
        </w:rPr>
        <w:t>pli</w:t>
      </w:r>
      <w:r w:rsidRPr="00E14F77">
        <w:rPr>
          <w:rFonts w:ascii="Roboto" w:hAnsi="Roboto" w:cstheme="minorHAnsi"/>
          <w:sz w:val="20"/>
          <w:szCs w:val="20"/>
          <w:lang w:val="it-IT"/>
        </w:rPr>
        <w:t xml:space="preserve">s parvenus après cette date et heure limites seront éliminés sans avoir été lus et le </w:t>
      </w:r>
      <w:r w:rsidR="009B4093">
        <w:rPr>
          <w:rFonts w:ascii="Roboto" w:hAnsi="Roboto" w:cstheme="minorHAnsi"/>
          <w:sz w:val="20"/>
          <w:szCs w:val="20"/>
          <w:lang w:val="it-IT"/>
        </w:rPr>
        <w:t>soumissionnaire</w:t>
      </w:r>
      <w:r w:rsidRPr="00E14F77">
        <w:rPr>
          <w:rFonts w:ascii="Roboto" w:hAnsi="Roboto" w:cstheme="minorHAnsi"/>
          <w:sz w:val="20"/>
          <w:szCs w:val="20"/>
          <w:lang w:val="it-IT"/>
        </w:rPr>
        <w:t xml:space="preserve"> en sera informé.</w:t>
      </w:r>
    </w:p>
    <w:p w14:paraId="5C8C6B09" w14:textId="11B919E5" w:rsidR="001265BB" w:rsidRPr="00BD6115" w:rsidRDefault="001265BB" w:rsidP="0088089E">
      <w:pPr>
        <w:widowControl w:val="0"/>
        <w:spacing w:after="0" w:line="240" w:lineRule="auto"/>
        <w:ind w:right="-142"/>
        <w:jc w:val="both"/>
        <w:rPr>
          <w:rFonts w:ascii="Roboto" w:hAnsi="Roboto" w:cstheme="minorHAnsi"/>
          <w:sz w:val="20"/>
          <w:szCs w:val="20"/>
          <w:lang w:val="it-IT"/>
        </w:rPr>
      </w:pPr>
    </w:p>
    <w:p w14:paraId="4A1890C2" w14:textId="77777777" w:rsidR="00AD4055" w:rsidRPr="00E14F77" w:rsidRDefault="00AD4055"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Afin de pouvoir décompresser et lire les documents mis à disposition, le pouvoir adjudicateur invite les soumissionnaires à disposer des formats ci-dessous. Cette liste vise à faciliter le téléchargement et la lecture des documents. Pour tout autre format qui serait utilisé par le candidat, celui-ci devra transmettre l'adresse d'un site sur lequel le pouvoir adjudicateur pourra télécharger gratuitement un outil en permettant la lecture. A défaut, le pouvoir adjudicateur se réserve la possibilité de rejeter l</w:t>
      </w:r>
      <w:r w:rsidR="00764CE4" w:rsidRPr="00E14F77">
        <w:rPr>
          <w:rFonts w:ascii="Roboto" w:hAnsi="Roboto" w:cstheme="minorHAnsi"/>
          <w:sz w:val="20"/>
          <w:szCs w:val="20"/>
        </w:rPr>
        <w:t>a candidature</w:t>
      </w:r>
      <w:r w:rsidRPr="00E14F77">
        <w:rPr>
          <w:rFonts w:ascii="Roboto" w:hAnsi="Roboto" w:cstheme="minorHAnsi"/>
          <w:sz w:val="20"/>
          <w:szCs w:val="20"/>
        </w:rPr>
        <w:t xml:space="preserve"> du candidat.</w:t>
      </w:r>
    </w:p>
    <w:p w14:paraId="7D299CAA"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standard  .zip</w:t>
      </w:r>
    </w:p>
    <w:p w14:paraId="14D9D29B"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Adobe® Acrobat®.pdf</w:t>
      </w:r>
    </w:p>
    <w:p w14:paraId="2582E170"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 xml:space="preserve">Rich Text Format.rtf </w:t>
      </w:r>
    </w:p>
    <w:p w14:paraId="51D12CFB"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.doc ou .xls ou .ppt</w:t>
      </w:r>
    </w:p>
    <w:p w14:paraId="73FED1DC"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.odt, .ods, .odp, .odg</w:t>
      </w:r>
    </w:p>
    <w:p w14:paraId="0BE83E95"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le cas échéant, le format DWF</w:t>
      </w:r>
    </w:p>
    <w:p w14:paraId="44D9D55F" w14:textId="77777777" w:rsidR="00AD4055" w:rsidRPr="00403361" w:rsidRDefault="00AD4055" w:rsidP="0088089E">
      <w:pPr>
        <w:pStyle w:val="05ARTICLENiv1-Texte"/>
        <w:widowControl w:val="0"/>
        <w:numPr>
          <w:ilvl w:val="0"/>
          <w:numId w:val="7"/>
        </w:numPr>
        <w:spacing w:after="0"/>
        <w:ind w:left="851" w:right="-142" w:hanging="284"/>
        <w:rPr>
          <w:rFonts w:ascii="Roboto" w:hAnsi="Roboto" w:cstheme="minorHAnsi"/>
        </w:rPr>
      </w:pPr>
      <w:r w:rsidRPr="00403361">
        <w:rPr>
          <w:rFonts w:ascii="Roboto" w:hAnsi="Roboto" w:cstheme="minorHAnsi"/>
        </w:rPr>
        <w:t>ou encore pour les images bitmaps .bmp, .jpg, .gif, png</w:t>
      </w:r>
    </w:p>
    <w:p w14:paraId="6F61AD68" w14:textId="77777777" w:rsidR="00D64E71" w:rsidRDefault="00D64E71" w:rsidP="0088089E">
      <w:pPr>
        <w:widowControl w:val="0"/>
        <w:spacing w:after="0" w:line="240" w:lineRule="auto"/>
        <w:ind w:right="-142"/>
        <w:jc w:val="both"/>
        <w:rPr>
          <w:rFonts w:ascii="Roboto" w:hAnsi="Roboto" w:cstheme="minorHAnsi"/>
          <w:sz w:val="20"/>
          <w:szCs w:val="20"/>
        </w:rPr>
      </w:pPr>
    </w:p>
    <w:p w14:paraId="1A08C6AB" w14:textId="638B3AF5" w:rsidR="00AD4055" w:rsidRPr="00E14F77" w:rsidRDefault="00AD4055" w:rsidP="0088089E">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Le soumissionnaire est invité à :</w:t>
      </w:r>
    </w:p>
    <w:p w14:paraId="522FB78E" w14:textId="77777777" w:rsidR="00AD4055" w:rsidRPr="00E14F77" w:rsidRDefault="00AD4055" w:rsidP="0088089E">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ne pas utiliser certains formats, notamment les ".exe"</w:t>
      </w:r>
    </w:p>
    <w:p w14:paraId="38C5BB35" w14:textId="77777777" w:rsidR="00AD4055" w:rsidRPr="00E14F77" w:rsidRDefault="00AD4055" w:rsidP="0088089E">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ne pas utiliser certains outils, notamment les "macros"</w:t>
      </w:r>
    </w:p>
    <w:p w14:paraId="6484ACDD" w14:textId="77777777" w:rsidR="00AD4055" w:rsidRPr="00E14F77" w:rsidRDefault="00AD4055" w:rsidP="0088089E">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traiter les fichiers constitutifs de s</w:t>
      </w:r>
      <w:r w:rsidR="00764CE4" w:rsidRPr="00E14F77">
        <w:rPr>
          <w:rFonts w:ascii="Roboto" w:hAnsi="Roboto" w:cstheme="minorHAnsi"/>
        </w:rPr>
        <w:t xml:space="preserve">a candidature </w:t>
      </w:r>
      <w:r w:rsidRPr="00E14F77">
        <w:rPr>
          <w:rFonts w:ascii="Roboto" w:hAnsi="Roboto" w:cstheme="minorHAnsi"/>
        </w:rPr>
        <w:t>préalablement par un anti-virus.</w:t>
      </w:r>
    </w:p>
    <w:p w14:paraId="6F06B8EA" w14:textId="6FF0EE74" w:rsidR="00084F19" w:rsidRDefault="00084F19" w:rsidP="0088089E">
      <w:pPr>
        <w:pStyle w:val="Paragraphedeliste"/>
        <w:widowControl w:val="0"/>
        <w:spacing w:after="0" w:line="240" w:lineRule="auto"/>
        <w:ind w:right="-142"/>
        <w:jc w:val="both"/>
        <w:rPr>
          <w:rFonts w:ascii="Roboto" w:hAnsi="Roboto" w:cstheme="minorHAnsi"/>
          <w:sz w:val="20"/>
          <w:szCs w:val="20"/>
        </w:rPr>
      </w:pPr>
    </w:p>
    <w:p w14:paraId="775961E6" w14:textId="4F4A5AD8" w:rsidR="006F06C8" w:rsidRPr="00E14F77" w:rsidRDefault="00460B5C" w:rsidP="0088089E">
      <w:pPr>
        <w:widowControl w:val="0"/>
        <w:spacing w:after="0" w:line="240" w:lineRule="auto"/>
        <w:ind w:right="-142"/>
        <w:jc w:val="both"/>
        <w:rPr>
          <w:rFonts w:ascii="Roboto" w:hAnsi="Roboto" w:cstheme="minorHAnsi"/>
          <w:sz w:val="20"/>
          <w:szCs w:val="20"/>
          <w:lang w:val="it-IT"/>
        </w:rPr>
      </w:pPr>
      <w:r>
        <w:rPr>
          <w:rFonts w:ascii="Roboto" w:hAnsi="Roboto" w:cstheme="minorHAnsi"/>
          <w:b/>
          <w:color w:val="1F3864" w:themeColor="accent1" w:themeShade="80"/>
          <w:sz w:val="20"/>
          <w:szCs w:val="20"/>
        </w:rPr>
        <w:t>9</w:t>
      </w:r>
      <w:r w:rsidR="006F06C8" w:rsidRPr="00E14F77">
        <w:rPr>
          <w:rFonts w:ascii="Roboto" w:hAnsi="Roboto" w:cstheme="minorHAnsi"/>
          <w:b/>
          <w:color w:val="1F3864" w:themeColor="accent1" w:themeShade="80"/>
          <w:sz w:val="20"/>
          <w:szCs w:val="20"/>
        </w:rPr>
        <w:t>.</w:t>
      </w:r>
      <w:r w:rsidR="000C1CBC" w:rsidRPr="00E14F77">
        <w:rPr>
          <w:rFonts w:ascii="Roboto" w:hAnsi="Roboto" w:cstheme="minorHAnsi"/>
          <w:b/>
          <w:color w:val="1F3864" w:themeColor="accent1" w:themeShade="80"/>
          <w:sz w:val="20"/>
          <w:szCs w:val="20"/>
        </w:rPr>
        <w:t xml:space="preserve">6 </w:t>
      </w:r>
      <w:r w:rsidR="006F06C8" w:rsidRPr="00E14F77">
        <w:rPr>
          <w:rFonts w:ascii="Roboto" w:hAnsi="Roboto" w:cstheme="minorHAnsi"/>
          <w:b/>
          <w:color w:val="1F3864" w:themeColor="accent1" w:themeShade="80"/>
          <w:sz w:val="20"/>
          <w:szCs w:val="20"/>
        </w:rPr>
        <w:t>Modalités de signature des éléments de candidature</w:t>
      </w:r>
      <w:r w:rsidR="00186A29">
        <w:rPr>
          <w:rFonts w:ascii="Roboto" w:hAnsi="Roboto" w:cstheme="minorHAnsi"/>
          <w:b/>
          <w:color w:val="1F3864" w:themeColor="accent1" w:themeShade="80"/>
          <w:sz w:val="20"/>
          <w:szCs w:val="20"/>
        </w:rPr>
        <w:t xml:space="preserve"> et d’offre</w:t>
      </w:r>
    </w:p>
    <w:p w14:paraId="700E5D4D" w14:textId="77777777" w:rsidR="00165261" w:rsidRDefault="00165261" w:rsidP="0088089E">
      <w:pPr>
        <w:pStyle w:val="05ARTICLENiv1-Texte"/>
        <w:widowControl w:val="0"/>
        <w:spacing w:after="0"/>
        <w:ind w:right="-142"/>
        <w:rPr>
          <w:rFonts w:ascii="Roboto" w:hAnsi="Roboto" w:cstheme="minorHAnsi"/>
          <w:color w:val="000000"/>
          <w:lang w:val="it-IT"/>
        </w:rPr>
      </w:pPr>
    </w:p>
    <w:p w14:paraId="43B9F9D7" w14:textId="728BE822" w:rsidR="00BB42D1" w:rsidRPr="00E14F77" w:rsidRDefault="00280B7D"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Il n’y a pas obligation de signer les plis</w:t>
      </w:r>
      <w:r w:rsidR="00BB42D1" w:rsidRPr="00E14F77">
        <w:rPr>
          <w:rFonts w:ascii="Roboto" w:hAnsi="Roboto" w:cstheme="minorHAnsi"/>
          <w:color w:val="000000"/>
          <w:lang w:val="it-IT"/>
        </w:rPr>
        <w:t>.</w:t>
      </w:r>
    </w:p>
    <w:p w14:paraId="0DA123B1" w14:textId="77777777" w:rsidR="004C6634" w:rsidRPr="00E14F77" w:rsidRDefault="004C6634" w:rsidP="0088089E">
      <w:pPr>
        <w:pStyle w:val="05ARTICLENiv1-Texte"/>
        <w:widowControl w:val="0"/>
        <w:spacing w:after="0"/>
        <w:ind w:right="-142"/>
        <w:rPr>
          <w:rFonts w:ascii="Roboto" w:hAnsi="Roboto" w:cstheme="minorHAnsi"/>
          <w:color w:val="000000"/>
          <w:lang w:val="it-IT"/>
        </w:rPr>
      </w:pPr>
    </w:p>
    <w:p w14:paraId="38966B82" w14:textId="1767CAF5" w:rsidR="00392154" w:rsidRDefault="00A66AB1"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Dans le cas d’une candidature signée, le</w:t>
      </w:r>
      <w:r w:rsidR="00392154" w:rsidRPr="00E14F77">
        <w:rPr>
          <w:rFonts w:ascii="Roboto" w:hAnsi="Roboto" w:cstheme="minorHAnsi"/>
          <w:color w:val="000000"/>
          <w:lang w:val="it-IT"/>
        </w:rPr>
        <w:t xml:space="preserve"> candidat</w:t>
      </w:r>
      <w:r w:rsidRPr="00E14F77">
        <w:rPr>
          <w:rFonts w:ascii="Roboto" w:hAnsi="Roboto" w:cstheme="minorHAnsi"/>
          <w:color w:val="000000"/>
          <w:lang w:val="it-IT"/>
        </w:rPr>
        <w:t xml:space="preserve"> pourra </w:t>
      </w:r>
      <w:r w:rsidR="00392154" w:rsidRPr="00E14F77">
        <w:rPr>
          <w:rFonts w:ascii="Roboto" w:hAnsi="Roboto" w:cstheme="minorHAnsi"/>
          <w:color w:val="000000"/>
          <w:lang w:val="it-IT"/>
        </w:rPr>
        <w:t>signer les documents de la candi</w:t>
      </w:r>
      <w:r w:rsidR="00280B7D" w:rsidRPr="00E14F77">
        <w:rPr>
          <w:rFonts w:ascii="Roboto" w:hAnsi="Roboto" w:cstheme="minorHAnsi"/>
          <w:color w:val="000000"/>
          <w:lang w:val="it-IT"/>
        </w:rPr>
        <w:t>d</w:t>
      </w:r>
      <w:r w:rsidR="00392154" w:rsidRPr="00E14F77">
        <w:rPr>
          <w:rFonts w:ascii="Roboto" w:hAnsi="Roboto" w:cstheme="minorHAnsi"/>
          <w:color w:val="000000"/>
          <w:lang w:val="it-IT"/>
        </w:rPr>
        <w:t>ature via une signature électronique ou signer manuscritement les documents, puis les scanner afin qu’ils soient intégrés sur le profil d’acheteur</w:t>
      </w:r>
      <w:r w:rsidR="006D3329" w:rsidRPr="00E14F77">
        <w:rPr>
          <w:rFonts w:ascii="Roboto" w:hAnsi="Roboto" w:cstheme="minorHAnsi"/>
          <w:color w:val="000000"/>
          <w:lang w:val="it-IT"/>
        </w:rPr>
        <w:t>.</w:t>
      </w:r>
    </w:p>
    <w:p w14:paraId="03E1DB2B" w14:textId="77777777" w:rsidR="00C00D0B" w:rsidRDefault="00C00D0B" w:rsidP="0088089E">
      <w:pPr>
        <w:pStyle w:val="05ARTICLENiv1-Texte"/>
        <w:widowControl w:val="0"/>
        <w:spacing w:after="0"/>
        <w:ind w:right="-142"/>
        <w:rPr>
          <w:rFonts w:ascii="Roboto" w:hAnsi="Roboto" w:cstheme="minorHAnsi"/>
          <w:color w:val="000000"/>
          <w:lang w:val="it-IT"/>
        </w:rPr>
      </w:pPr>
    </w:p>
    <w:p w14:paraId="7F5EEE6D" w14:textId="26EF52B1"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Si le candidat opte pour la signature électronique, les documents de candidature</w:t>
      </w:r>
      <w:r w:rsidR="00186A29">
        <w:rPr>
          <w:rFonts w:ascii="Roboto" w:hAnsi="Roboto" w:cstheme="minorHAnsi"/>
          <w:color w:val="000000"/>
          <w:lang w:val="it-IT"/>
        </w:rPr>
        <w:t xml:space="preserve"> et d’offre</w:t>
      </w:r>
      <w:r w:rsidRPr="00E14F77">
        <w:rPr>
          <w:rFonts w:ascii="Roboto" w:hAnsi="Roboto" w:cstheme="minorHAnsi"/>
          <w:color w:val="000000"/>
          <w:lang w:val="it-IT"/>
        </w:rPr>
        <w:t xml:space="preserve"> devront être signées au moyen d’un certificat de signature électronique répondant aux conditions prévues par arrêté du Ministère de l’Economie et des Finances du </w:t>
      </w:r>
      <w:r w:rsidR="00D64E71">
        <w:rPr>
          <w:rFonts w:ascii="Roboto" w:hAnsi="Roboto" w:cstheme="minorHAnsi"/>
          <w:color w:val="000000"/>
          <w:lang w:val="it-IT"/>
        </w:rPr>
        <w:t>22 mars 2019</w:t>
      </w:r>
      <w:r w:rsidRPr="00E14F77">
        <w:rPr>
          <w:rFonts w:ascii="Roboto" w:hAnsi="Roboto" w:cstheme="minorHAnsi"/>
          <w:color w:val="000000"/>
          <w:lang w:val="it-IT"/>
        </w:rPr>
        <w:t xml:space="preserve"> relatif à la signature électronique dans la commande publique. </w:t>
      </w:r>
    </w:p>
    <w:p w14:paraId="4C4CEA3D" w14:textId="77777777" w:rsidR="004C6634" w:rsidRPr="00E14F77" w:rsidRDefault="004C6634" w:rsidP="0088089E">
      <w:pPr>
        <w:pStyle w:val="05ARTICLENiv1-Texte"/>
        <w:widowControl w:val="0"/>
        <w:spacing w:after="0"/>
        <w:ind w:right="-142"/>
        <w:rPr>
          <w:rFonts w:ascii="Roboto" w:hAnsi="Roboto" w:cstheme="minorHAnsi"/>
          <w:color w:val="000000"/>
          <w:lang w:val="it-IT"/>
        </w:rPr>
      </w:pPr>
    </w:p>
    <w:p w14:paraId="6C2385E6"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Les certificats de signature électronique utilisés doivent être conformes au règlement n°910/2014 sur l'identification électronique et les services de confiance pour les transactions électroniques dit "eIDAS".</w:t>
      </w:r>
    </w:p>
    <w:p w14:paraId="242947D7"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 xml:space="preserve">La signature doit être une signature "avancée" reposant sur un certificat qualifié délivré par un prestataire </w:t>
      </w:r>
      <w:r w:rsidRPr="00E14F77">
        <w:rPr>
          <w:rFonts w:ascii="Roboto" w:hAnsi="Roboto" w:cstheme="minorHAnsi"/>
          <w:color w:val="000000"/>
          <w:lang w:val="it-IT"/>
        </w:rPr>
        <w:lastRenderedPageBreak/>
        <w:t xml:space="preserve">de service de confiance qualifié répondant aux exigences du règlement. </w:t>
      </w:r>
    </w:p>
    <w:p w14:paraId="12BAD276" w14:textId="77777777" w:rsidR="004C663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La liste de ces prestataires est publiée, pour la France, par l’ANSSI</w:t>
      </w:r>
      <w:r w:rsidR="007F7D55" w:rsidRPr="00E14F77">
        <w:rPr>
          <w:rFonts w:ascii="Roboto" w:hAnsi="Roboto" w:cstheme="minorHAnsi"/>
          <w:color w:val="000000"/>
          <w:lang w:val="it-IT"/>
        </w:rPr>
        <w:t> </w:t>
      </w:r>
      <w:r w:rsidRPr="00E14F77">
        <w:rPr>
          <w:rFonts w:ascii="Roboto" w:hAnsi="Roboto" w:cstheme="minorHAnsi"/>
          <w:color w:val="000000"/>
          <w:lang w:val="it-IT"/>
        </w:rPr>
        <w:t>:</w:t>
      </w:r>
      <w:r w:rsidR="007F7D55" w:rsidRPr="00E14F77">
        <w:rPr>
          <w:rFonts w:ascii="Roboto" w:hAnsi="Roboto" w:cstheme="minorHAnsi"/>
          <w:color w:val="000000"/>
          <w:lang w:val="it-IT"/>
        </w:rPr>
        <w:t xml:space="preserve">  </w:t>
      </w:r>
    </w:p>
    <w:p w14:paraId="37BE039C" w14:textId="77777777" w:rsidR="00392154" w:rsidRPr="00E14F77" w:rsidRDefault="00392154" w:rsidP="0088089E">
      <w:pPr>
        <w:pStyle w:val="05ARTICLENiv1-Texte"/>
        <w:widowControl w:val="0"/>
        <w:spacing w:after="0"/>
        <w:ind w:right="-142"/>
        <w:rPr>
          <w:rFonts w:ascii="Roboto" w:hAnsi="Roboto" w:cstheme="minorHAnsi"/>
          <w:color w:val="000000"/>
          <w:u w:val="single"/>
          <w:lang w:val="it-IT"/>
        </w:rPr>
      </w:pPr>
      <w:r w:rsidRPr="00E14F77">
        <w:rPr>
          <w:rFonts w:ascii="Roboto" w:hAnsi="Roboto" w:cstheme="minorHAnsi"/>
          <w:color w:val="000000"/>
          <w:u w:val="single"/>
          <w:lang w:val="it-IT"/>
        </w:rPr>
        <w:t>https://www.ssi.gouv.fr/administration/visa-de-securite/visas-de-securite-le-catalogue/</w:t>
      </w:r>
    </w:p>
    <w:p w14:paraId="6236F049"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 xml:space="preserve">Pour les candidats européens, la Commission européenne tient également une liste des prestataires de confiance : </w:t>
      </w:r>
      <w:r w:rsidRPr="00E14F77">
        <w:rPr>
          <w:rFonts w:ascii="Roboto" w:hAnsi="Roboto" w:cstheme="minorHAnsi"/>
          <w:color w:val="000000"/>
          <w:u w:val="single"/>
          <w:lang w:val="it-IT"/>
        </w:rPr>
        <w:t>https://webgate.ec.europa.eu/tl-browser/#/tl/FR/3</w:t>
      </w:r>
    </w:p>
    <w:p w14:paraId="0C8FE7CE" w14:textId="77777777" w:rsidR="004C6634" w:rsidRPr="00E14F77" w:rsidRDefault="004C6634" w:rsidP="0088089E">
      <w:pPr>
        <w:pStyle w:val="05ARTICLENiv1-Texte"/>
        <w:widowControl w:val="0"/>
        <w:spacing w:after="0"/>
        <w:ind w:right="-142"/>
        <w:rPr>
          <w:rFonts w:ascii="Roboto" w:hAnsi="Roboto" w:cstheme="minorHAnsi"/>
          <w:color w:val="000000"/>
          <w:lang w:val="it-IT"/>
        </w:rPr>
      </w:pPr>
    </w:p>
    <w:p w14:paraId="377B1B65"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Le candidat peut également utiliser un certificat ne figurant sur aucune de ces listes mais délivré par une autorité de certification, française ou étrangère, qui répond aux exigences équivalentes à l'annexe I du règlement.</w:t>
      </w:r>
      <w:r w:rsidR="00F225CB" w:rsidRPr="00E14F77">
        <w:rPr>
          <w:rFonts w:ascii="Roboto" w:hAnsi="Roboto" w:cstheme="minorHAnsi"/>
          <w:color w:val="000000"/>
          <w:lang w:val="it-IT"/>
        </w:rPr>
        <w:t xml:space="preserve"> </w:t>
      </w:r>
    </w:p>
    <w:p w14:paraId="41004F19" w14:textId="77777777" w:rsidR="00CC193C" w:rsidRPr="00E14F77" w:rsidRDefault="00CC193C" w:rsidP="0088089E">
      <w:pPr>
        <w:pStyle w:val="05ARTICLENiv1-Texte"/>
        <w:widowControl w:val="0"/>
        <w:spacing w:after="0"/>
        <w:ind w:right="-142"/>
        <w:rPr>
          <w:rFonts w:ascii="Roboto" w:hAnsi="Roboto" w:cstheme="minorHAnsi"/>
          <w:color w:val="000000"/>
          <w:lang w:val="it-IT"/>
        </w:rPr>
      </w:pPr>
    </w:p>
    <w:p w14:paraId="2E2FF733"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Si le candidat utilise un autre outil de signature que celui du profil acheteur, il doit transmettre le « mode d’emploi » permettant de procéder à la vérification de la validité de la signature électronique. En revanche, lorsque le signataire utilise le certificat qualifié délivré par un prestataire de service de confiance qualifié répondant aux exigences du règlement et l'outil de création de signature électronique proposé par le profil d'acheteur, il est dispensé de transmettre la procédure de vérification de la signature électroniqu</w:t>
      </w:r>
      <w:r w:rsidR="004C6634" w:rsidRPr="00E14F77">
        <w:rPr>
          <w:rFonts w:ascii="Roboto" w:hAnsi="Roboto" w:cstheme="minorHAnsi"/>
          <w:color w:val="000000"/>
          <w:lang w:val="it-IT"/>
        </w:rPr>
        <w:t>e.</w:t>
      </w:r>
    </w:p>
    <w:p w14:paraId="67C0C651" w14:textId="77777777" w:rsidR="004C6634" w:rsidRPr="00E14F77" w:rsidRDefault="004C6634" w:rsidP="0088089E">
      <w:pPr>
        <w:pStyle w:val="05ARTICLENiv1-Texte"/>
        <w:widowControl w:val="0"/>
        <w:spacing w:after="0"/>
        <w:ind w:right="-142"/>
        <w:rPr>
          <w:rFonts w:ascii="Roboto" w:hAnsi="Roboto" w:cstheme="minorHAnsi"/>
          <w:color w:val="000000"/>
          <w:lang w:val="it-IT"/>
        </w:rPr>
      </w:pPr>
    </w:p>
    <w:p w14:paraId="0246BF83" w14:textId="77777777" w:rsidR="00392154" w:rsidRPr="00E14F77" w:rsidRDefault="00392154"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Les certificats qualifiés de signature électronique délivrés en application de l’arrêté du 15 juin 2012 relatif à la signature électronique dans les marchés publics, abrogé à compter du 1</w:t>
      </w:r>
      <w:r w:rsidR="004C6634" w:rsidRPr="00E14F77">
        <w:rPr>
          <w:rFonts w:ascii="Roboto" w:hAnsi="Roboto" w:cstheme="minorHAnsi"/>
          <w:color w:val="000000"/>
          <w:lang w:val="it-IT"/>
        </w:rPr>
        <w:t xml:space="preserve">er </w:t>
      </w:r>
      <w:r w:rsidRPr="00E14F77">
        <w:rPr>
          <w:rFonts w:ascii="Roboto" w:hAnsi="Roboto" w:cstheme="minorHAnsi"/>
          <w:color w:val="000000"/>
          <w:lang w:val="it-IT"/>
        </w:rPr>
        <w:t>octobre 2018, demeurent régis par ses dispositions jusqu'à l’expiration de leur date de validité.</w:t>
      </w:r>
    </w:p>
    <w:p w14:paraId="48C58509" w14:textId="79C7715E" w:rsidR="00FC6A4E" w:rsidRDefault="00FC6A4E" w:rsidP="0088089E">
      <w:pPr>
        <w:pStyle w:val="Titre1"/>
        <w:spacing w:before="0" w:after="0" w:line="240" w:lineRule="auto"/>
        <w:ind w:right="-142"/>
        <w:rPr>
          <w:rFonts w:ascii="Roboto" w:hAnsi="Roboto" w:cstheme="minorHAnsi"/>
          <w:sz w:val="20"/>
          <w:szCs w:val="20"/>
        </w:rPr>
      </w:pPr>
    </w:p>
    <w:p w14:paraId="73551BDB" w14:textId="77777777" w:rsidR="007A3DD5" w:rsidRPr="007A3DD5" w:rsidRDefault="007A3DD5" w:rsidP="007A3DD5"/>
    <w:p w14:paraId="39B96F1A" w14:textId="52167AF2" w:rsidR="00385DCA" w:rsidRPr="00E14F77" w:rsidRDefault="00B31E77" w:rsidP="0088089E">
      <w:pPr>
        <w:pStyle w:val="Titre1"/>
        <w:spacing w:before="0" w:after="0" w:line="240" w:lineRule="auto"/>
        <w:ind w:right="-142"/>
        <w:rPr>
          <w:rFonts w:ascii="Roboto" w:hAnsi="Roboto" w:cstheme="minorHAnsi"/>
          <w:sz w:val="20"/>
          <w:szCs w:val="20"/>
        </w:rPr>
      </w:pPr>
      <w:bookmarkStart w:id="17" w:name="_Toc154042390"/>
      <w:r w:rsidRPr="00E14F77">
        <w:rPr>
          <w:rFonts w:ascii="Roboto" w:hAnsi="Roboto" w:cstheme="minorHAnsi"/>
          <w:sz w:val="20"/>
          <w:szCs w:val="20"/>
        </w:rPr>
        <w:t xml:space="preserve">Article </w:t>
      </w:r>
      <w:r w:rsidR="0063461F" w:rsidRPr="00E14F77">
        <w:rPr>
          <w:rFonts w:ascii="Roboto" w:hAnsi="Roboto" w:cstheme="minorHAnsi"/>
          <w:sz w:val="20"/>
          <w:szCs w:val="20"/>
        </w:rPr>
        <w:t>1</w:t>
      </w:r>
      <w:r w:rsidR="00633574">
        <w:rPr>
          <w:rFonts w:ascii="Roboto" w:hAnsi="Roboto" w:cstheme="minorHAnsi"/>
          <w:sz w:val="20"/>
          <w:szCs w:val="20"/>
        </w:rPr>
        <w:t>0</w:t>
      </w:r>
      <w:r w:rsidRPr="00E14F77">
        <w:rPr>
          <w:rFonts w:ascii="Roboto" w:hAnsi="Roboto" w:cstheme="minorHAnsi"/>
          <w:sz w:val="20"/>
          <w:szCs w:val="20"/>
        </w:rPr>
        <w:t xml:space="preserve"> </w:t>
      </w:r>
      <w:r w:rsidR="0098403E" w:rsidRPr="00E14F77">
        <w:rPr>
          <w:rFonts w:ascii="Roboto" w:hAnsi="Roboto" w:cstheme="minorHAnsi"/>
          <w:sz w:val="20"/>
          <w:szCs w:val="20"/>
        </w:rPr>
        <w:t>–</w:t>
      </w:r>
      <w:r w:rsidR="00DF2152">
        <w:rPr>
          <w:rFonts w:ascii="Roboto" w:hAnsi="Roboto" w:cstheme="minorHAnsi"/>
          <w:sz w:val="20"/>
          <w:szCs w:val="20"/>
        </w:rPr>
        <w:t xml:space="preserve">DOSSIER DE </w:t>
      </w:r>
      <w:r w:rsidR="0098403E" w:rsidRPr="00E14F77">
        <w:rPr>
          <w:rFonts w:ascii="Roboto" w:hAnsi="Roboto" w:cstheme="minorHAnsi"/>
          <w:sz w:val="20"/>
          <w:szCs w:val="20"/>
        </w:rPr>
        <w:t>« </w:t>
      </w:r>
      <w:r w:rsidRPr="00E14F77">
        <w:rPr>
          <w:rFonts w:ascii="Roboto" w:hAnsi="Roboto" w:cstheme="minorHAnsi"/>
          <w:sz w:val="20"/>
          <w:szCs w:val="20"/>
        </w:rPr>
        <w:t>CANDIDATURE</w:t>
      </w:r>
      <w:r w:rsidR="0098403E" w:rsidRPr="00E14F77">
        <w:rPr>
          <w:rFonts w:ascii="Roboto" w:hAnsi="Roboto" w:cstheme="minorHAnsi"/>
          <w:sz w:val="20"/>
          <w:szCs w:val="20"/>
        </w:rPr>
        <w:t> »</w:t>
      </w:r>
      <w:bookmarkEnd w:id="17"/>
    </w:p>
    <w:p w14:paraId="6E36661F" w14:textId="77777777" w:rsidR="006F06C8" w:rsidRPr="00E14F77" w:rsidRDefault="006F06C8" w:rsidP="0088089E">
      <w:pPr>
        <w:widowControl w:val="0"/>
        <w:spacing w:after="0" w:line="240" w:lineRule="auto"/>
        <w:ind w:right="-142"/>
        <w:jc w:val="both"/>
        <w:rPr>
          <w:rFonts w:ascii="Roboto" w:hAnsi="Roboto" w:cstheme="minorHAnsi"/>
          <w:b/>
          <w:color w:val="1F3864" w:themeColor="accent1" w:themeShade="80"/>
          <w:sz w:val="20"/>
          <w:szCs w:val="20"/>
        </w:rPr>
      </w:pPr>
    </w:p>
    <w:p w14:paraId="6381F0E3" w14:textId="4D6E436B" w:rsidR="006F06C8" w:rsidRPr="00DF7D3C" w:rsidRDefault="0063461F" w:rsidP="0088089E">
      <w:pPr>
        <w:widowControl w:val="0"/>
        <w:spacing w:after="0" w:line="240" w:lineRule="auto"/>
        <w:ind w:right="-142"/>
        <w:jc w:val="both"/>
        <w:rPr>
          <w:rFonts w:ascii="Roboto" w:hAnsi="Roboto" w:cstheme="minorHAnsi"/>
          <w:sz w:val="20"/>
          <w:szCs w:val="20"/>
          <w:lang w:val="it-IT"/>
        </w:rPr>
      </w:pPr>
      <w:r w:rsidRPr="00DF7D3C">
        <w:rPr>
          <w:rFonts w:ascii="Roboto" w:hAnsi="Roboto" w:cstheme="minorHAnsi"/>
          <w:b/>
          <w:color w:val="1F3864" w:themeColor="accent1" w:themeShade="80"/>
          <w:sz w:val="20"/>
          <w:szCs w:val="20"/>
        </w:rPr>
        <w:t>1</w:t>
      </w:r>
      <w:r w:rsidR="00633574">
        <w:rPr>
          <w:rFonts w:ascii="Roboto" w:hAnsi="Roboto" w:cstheme="minorHAnsi"/>
          <w:b/>
          <w:color w:val="1F3864" w:themeColor="accent1" w:themeShade="80"/>
          <w:sz w:val="20"/>
          <w:szCs w:val="20"/>
        </w:rPr>
        <w:t>0</w:t>
      </w:r>
      <w:r w:rsidR="006F06C8" w:rsidRPr="00DF7D3C">
        <w:rPr>
          <w:rFonts w:ascii="Roboto" w:hAnsi="Roboto" w:cstheme="minorHAnsi"/>
          <w:b/>
          <w:color w:val="1F3864" w:themeColor="accent1" w:themeShade="80"/>
          <w:sz w:val="20"/>
          <w:szCs w:val="20"/>
        </w:rPr>
        <w:t>.</w:t>
      </w:r>
      <w:r w:rsidR="007A3DD5">
        <w:rPr>
          <w:rFonts w:ascii="Roboto" w:hAnsi="Roboto" w:cstheme="minorHAnsi"/>
          <w:b/>
          <w:color w:val="1F3864" w:themeColor="accent1" w:themeShade="80"/>
          <w:sz w:val="20"/>
          <w:szCs w:val="20"/>
        </w:rPr>
        <w:t>1</w:t>
      </w:r>
      <w:r w:rsidR="006F06C8" w:rsidRPr="00DF7D3C">
        <w:rPr>
          <w:rFonts w:ascii="Roboto" w:hAnsi="Roboto" w:cstheme="minorHAnsi"/>
          <w:b/>
          <w:color w:val="1F3864" w:themeColor="accent1" w:themeShade="80"/>
          <w:sz w:val="20"/>
          <w:szCs w:val="20"/>
        </w:rPr>
        <w:t xml:space="preserve"> Recevabilité des candidatures</w:t>
      </w:r>
    </w:p>
    <w:p w14:paraId="62EBF9A1" w14:textId="77777777" w:rsidR="00E53648" w:rsidRPr="00DF7D3C" w:rsidRDefault="00E53648" w:rsidP="0088089E">
      <w:pPr>
        <w:widowControl w:val="0"/>
        <w:autoSpaceDE w:val="0"/>
        <w:autoSpaceDN w:val="0"/>
        <w:spacing w:after="0" w:line="240" w:lineRule="auto"/>
        <w:ind w:right="-142"/>
        <w:jc w:val="both"/>
        <w:rPr>
          <w:rFonts w:ascii="Roboto" w:hAnsi="Roboto" w:cstheme="minorHAnsi"/>
          <w:color w:val="000000"/>
          <w:sz w:val="20"/>
          <w:szCs w:val="20"/>
          <w:lang w:val="it-IT"/>
        </w:rPr>
      </w:pPr>
    </w:p>
    <w:p w14:paraId="572270D6" w14:textId="3AA847CD" w:rsidR="00E53648" w:rsidRPr="00DF7D3C" w:rsidRDefault="00E53648"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DF7D3C">
        <w:rPr>
          <w:rFonts w:ascii="Roboto" w:hAnsi="Roboto" w:cstheme="minorHAnsi"/>
          <w:color w:val="000000"/>
          <w:sz w:val="20"/>
          <w:szCs w:val="20"/>
          <w:lang w:val="it-IT"/>
        </w:rPr>
        <w:t>Le pouvoir adjudicateur procèdera à l’analyse des candidatures au regard des critères de sélection des candidatures</w:t>
      </w:r>
      <w:r w:rsidR="006A21F3" w:rsidRPr="00DF7D3C">
        <w:rPr>
          <w:rFonts w:ascii="Roboto" w:hAnsi="Roboto" w:cstheme="minorHAnsi"/>
          <w:color w:val="000000"/>
          <w:sz w:val="20"/>
          <w:szCs w:val="20"/>
          <w:lang w:val="it-IT"/>
        </w:rPr>
        <w:t xml:space="preserve"> </w:t>
      </w:r>
      <w:r w:rsidRPr="00DF7D3C">
        <w:rPr>
          <w:rFonts w:ascii="Roboto" w:hAnsi="Roboto" w:cstheme="minorHAnsi"/>
          <w:color w:val="000000"/>
          <w:sz w:val="20"/>
          <w:szCs w:val="20"/>
          <w:lang w:val="it-IT"/>
        </w:rPr>
        <w:t>précisés ci-après.</w:t>
      </w:r>
    </w:p>
    <w:p w14:paraId="0C6C2CD5" w14:textId="77777777" w:rsidR="00345CCC" w:rsidRPr="00DF7D3C" w:rsidRDefault="00345CCC" w:rsidP="0088089E">
      <w:pPr>
        <w:widowControl w:val="0"/>
        <w:autoSpaceDE w:val="0"/>
        <w:autoSpaceDN w:val="0"/>
        <w:spacing w:after="0" w:line="240" w:lineRule="auto"/>
        <w:ind w:right="-142"/>
        <w:jc w:val="both"/>
        <w:rPr>
          <w:rFonts w:ascii="Roboto" w:hAnsi="Roboto" w:cstheme="minorHAnsi"/>
          <w:color w:val="000000"/>
          <w:sz w:val="20"/>
          <w:szCs w:val="20"/>
          <w:lang w:val="it-IT"/>
        </w:rPr>
      </w:pPr>
    </w:p>
    <w:p w14:paraId="79955673" w14:textId="58D2196E" w:rsidR="009C745F" w:rsidRDefault="007B3613"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165261">
        <w:rPr>
          <w:rFonts w:ascii="Roboto" w:hAnsi="Roboto" w:cstheme="minorHAnsi"/>
          <w:color w:val="000000"/>
          <w:sz w:val="20"/>
          <w:szCs w:val="20"/>
          <w:lang w:val="it-IT"/>
        </w:rPr>
        <w:t>L</w:t>
      </w:r>
      <w:r w:rsidR="005D4F5D" w:rsidRPr="00165261">
        <w:rPr>
          <w:rFonts w:ascii="Roboto" w:hAnsi="Roboto" w:cstheme="minorHAnsi"/>
          <w:color w:val="000000"/>
          <w:sz w:val="20"/>
          <w:szCs w:val="20"/>
          <w:lang w:val="it-IT"/>
        </w:rPr>
        <w:t xml:space="preserve">es candidats devront démontrer </w:t>
      </w:r>
      <w:r w:rsidR="005D4F5D" w:rsidRPr="00165261">
        <w:rPr>
          <w:rFonts w:ascii="Roboto" w:hAnsi="Roboto" w:cstheme="minorHAnsi"/>
          <w:b/>
          <w:bCs/>
          <w:color w:val="000000"/>
          <w:sz w:val="20"/>
          <w:szCs w:val="20"/>
          <w:lang w:val="it-IT"/>
        </w:rPr>
        <w:t>sous peine d’irrecevabilité de leur candidature</w:t>
      </w:r>
      <w:r w:rsidR="005D4F5D" w:rsidRPr="00165261">
        <w:rPr>
          <w:rFonts w:ascii="Roboto" w:hAnsi="Roboto" w:cstheme="minorHAnsi"/>
          <w:color w:val="000000"/>
          <w:sz w:val="20"/>
          <w:szCs w:val="20"/>
          <w:lang w:val="it-IT"/>
        </w:rPr>
        <w:t xml:space="preserve"> qu’ils disposent de </w:t>
      </w:r>
      <w:r w:rsidRPr="00165261">
        <w:rPr>
          <w:rFonts w:ascii="Roboto" w:hAnsi="Roboto" w:cstheme="minorHAnsi"/>
          <w:color w:val="000000"/>
          <w:sz w:val="20"/>
          <w:szCs w:val="20"/>
          <w:lang w:val="it-IT"/>
        </w:rPr>
        <w:t>la</w:t>
      </w:r>
      <w:r w:rsidR="005D4F5D" w:rsidRPr="00165261">
        <w:rPr>
          <w:rFonts w:ascii="Roboto" w:hAnsi="Roboto" w:cstheme="minorHAnsi"/>
          <w:color w:val="000000"/>
          <w:sz w:val="20"/>
          <w:szCs w:val="20"/>
          <w:lang w:val="it-IT"/>
        </w:rPr>
        <w:t xml:space="preserve"> capacité ci</w:t>
      </w:r>
      <w:r w:rsidR="00567863" w:rsidRPr="00165261">
        <w:rPr>
          <w:rFonts w:ascii="Roboto" w:hAnsi="Roboto" w:cstheme="minorHAnsi"/>
          <w:color w:val="000000"/>
          <w:sz w:val="20"/>
          <w:szCs w:val="20"/>
          <w:lang w:val="it-IT"/>
        </w:rPr>
        <w:t>-</w:t>
      </w:r>
      <w:r w:rsidR="005D4F5D" w:rsidRPr="00165261">
        <w:rPr>
          <w:rFonts w:ascii="Roboto" w:hAnsi="Roboto" w:cstheme="minorHAnsi"/>
          <w:color w:val="000000"/>
          <w:sz w:val="20"/>
          <w:szCs w:val="20"/>
          <w:lang w:val="it-IT"/>
        </w:rPr>
        <w:t>dessus d</w:t>
      </w:r>
      <w:r w:rsidR="00567863" w:rsidRPr="00165261">
        <w:rPr>
          <w:rFonts w:ascii="Roboto" w:hAnsi="Roboto" w:cstheme="minorHAnsi"/>
          <w:color w:val="000000"/>
          <w:sz w:val="20"/>
          <w:szCs w:val="20"/>
          <w:lang w:val="it-IT"/>
        </w:rPr>
        <w:t>é</w:t>
      </w:r>
      <w:r w:rsidR="005D4F5D" w:rsidRPr="00165261">
        <w:rPr>
          <w:rFonts w:ascii="Roboto" w:hAnsi="Roboto" w:cstheme="minorHAnsi"/>
          <w:color w:val="000000"/>
          <w:sz w:val="20"/>
          <w:szCs w:val="20"/>
          <w:lang w:val="it-IT"/>
        </w:rPr>
        <w:t>crite</w:t>
      </w:r>
      <w:r w:rsidRPr="00165261">
        <w:rPr>
          <w:rFonts w:ascii="Roboto" w:hAnsi="Roboto" w:cstheme="minorHAnsi"/>
          <w:color w:val="000000"/>
          <w:sz w:val="20"/>
          <w:szCs w:val="20"/>
          <w:lang w:val="it-IT"/>
        </w:rPr>
        <w:t>.</w:t>
      </w:r>
      <w:r w:rsidR="00FC0DCE" w:rsidRPr="00165261">
        <w:rPr>
          <w:rFonts w:ascii="Roboto" w:hAnsi="Roboto" w:cstheme="minorHAnsi"/>
          <w:color w:val="000000"/>
          <w:sz w:val="20"/>
          <w:szCs w:val="20"/>
          <w:lang w:val="it-IT"/>
        </w:rPr>
        <w:t xml:space="preserve"> </w:t>
      </w:r>
      <w:r w:rsidRPr="00165261">
        <w:rPr>
          <w:rFonts w:ascii="Roboto" w:hAnsi="Roboto" w:cstheme="minorHAnsi"/>
          <w:color w:val="000000"/>
          <w:sz w:val="20"/>
          <w:szCs w:val="20"/>
          <w:lang w:val="it-IT"/>
        </w:rPr>
        <w:t xml:space="preserve">La preuve de cette capacité </w:t>
      </w:r>
      <w:r w:rsidR="009C745F" w:rsidRPr="00165261">
        <w:rPr>
          <w:rFonts w:ascii="Roboto" w:hAnsi="Roboto" w:cstheme="minorHAnsi"/>
          <w:color w:val="000000"/>
          <w:sz w:val="20"/>
          <w:szCs w:val="20"/>
          <w:lang w:val="it-IT"/>
        </w:rPr>
        <w:t>peut être apportée par tous moyens (exemples, références, titre d’études, certificats de qualification, attestations du destinataire ou attributaire, déclaration de l’opérateur économique, etc.).</w:t>
      </w:r>
    </w:p>
    <w:p w14:paraId="045737BC" w14:textId="77777777" w:rsidR="00BD6115" w:rsidRDefault="00BD6115" w:rsidP="0088089E">
      <w:pPr>
        <w:widowControl w:val="0"/>
        <w:autoSpaceDE w:val="0"/>
        <w:autoSpaceDN w:val="0"/>
        <w:spacing w:after="0" w:line="240" w:lineRule="auto"/>
        <w:ind w:right="-142"/>
        <w:jc w:val="both"/>
        <w:rPr>
          <w:rFonts w:ascii="Roboto" w:hAnsi="Roboto" w:cstheme="minorHAnsi"/>
          <w:color w:val="000000"/>
          <w:sz w:val="20"/>
          <w:szCs w:val="20"/>
          <w:lang w:val="it-IT"/>
        </w:rPr>
      </w:pPr>
    </w:p>
    <w:p w14:paraId="4735BBDF" w14:textId="77777777" w:rsidR="000447C9" w:rsidRDefault="000447C9" w:rsidP="0088089E">
      <w:pPr>
        <w:widowControl w:val="0"/>
        <w:autoSpaceDE w:val="0"/>
        <w:autoSpaceDN w:val="0"/>
        <w:spacing w:after="0" w:line="240" w:lineRule="auto"/>
        <w:ind w:right="-142"/>
        <w:jc w:val="both"/>
        <w:rPr>
          <w:rFonts w:ascii="Roboto" w:hAnsi="Roboto" w:cstheme="minorHAnsi"/>
          <w:color w:val="000000"/>
          <w:sz w:val="20"/>
          <w:szCs w:val="20"/>
          <w:lang w:val="it-IT"/>
        </w:rPr>
      </w:pPr>
    </w:p>
    <w:p w14:paraId="67D5B0CF" w14:textId="6D0DFA5E" w:rsidR="00B872A3" w:rsidRPr="00E14F77" w:rsidRDefault="0063461F" w:rsidP="0088089E">
      <w:pPr>
        <w:widowControl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1</w:t>
      </w:r>
      <w:r w:rsidR="00633574">
        <w:rPr>
          <w:rFonts w:ascii="Roboto" w:hAnsi="Roboto" w:cstheme="minorHAnsi"/>
          <w:b/>
          <w:color w:val="1F3864" w:themeColor="accent1" w:themeShade="80"/>
          <w:sz w:val="20"/>
          <w:szCs w:val="20"/>
        </w:rPr>
        <w:t>0</w:t>
      </w:r>
      <w:r w:rsidR="00BD6DE4" w:rsidRPr="00E14F77">
        <w:rPr>
          <w:rFonts w:ascii="Roboto" w:hAnsi="Roboto" w:cstheme="minorHAnsi"/>
          <w:b/>
          <w:color w:val="1F3864" w:themeColor="accent1" w:themeShade="80"/>
          <w:sz w:val="20"/>
          <w:szCs w:val="20"/>
        </w:rPr>
        <w:t>.</w:t>
      </w:r>
      <w:r w:rsidR="007A3DD5">
        <w:rPr>
          <w:rFonts w:ascii="Roboto" w:hAnsi="Roboto" w:cstheme="minorHAnsi"/>
          <w:b/>
          <w:color w:val="1F3864" w:themeColor="accent1" w:themeShade="80"/>
          <w:sz w:val="20"/>
          <w:szCs w:val="20"/>
        </w:rPr>
        <w:t>2</w:t>
      </w:r>
      <w:r w:rsidR="00BD6DE4" w:rsidRPr="00E14F77">
        <w:rPr>
          <w:rFonts w:ascii="Roboto" w:hAnsi="Roboto" w:cstheme="minorHAnsi"/>
          <w:b/>
          <w:color w:val="1F3864" w:themeColor="accent1" w:themeShade="80"/>
          <w:sz w:val="20"/>
          <w:szCs w:val="20"/>
        </w:rPr>
        <w:t xml:space="preserve"> Pièces de la candidature à produire</w:t>
      </w:r>
    </w:p>
    <w:p w14:paraId="41508A3C" w14:textId="77777777" w:rsidR="00B707FE" w:rsidRPr="00E14F77" w:rsidRDefault="00B707FE" w:rsidP="0088089E">
      <w:pPr>
        <w:widowControl w:val="0"/>
        <w:spacing w:after="0" w:line="240" w:lineRule="auto"/>
        <w:ind w:right="-142"/>
        <w:jc w:val="both"/>
        <w:rPr>
          <w:rFonts w:ascii="Roboto" w:hAnsi="Roboto" w:cstheme="minorHAnsi"/>
          <w:b/>
          <w:color w:val="1F3864" w:themeColor="accent1" w:themeShade="80"/>
          <w:sz w:val="20"/>
          <w:szCs w:val="20"/>
        </w:rPr>
      </w:pPr>
    </w:p>
    <w:p w14:paraId="77B0184C" w14:textId="77777777"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Les candidatures seront entièrement rédigées en français.</w:t>
      </w:r>
    </w:p>
    <w:p w14:paraId="43D6B1D6" w14:textId="77777777"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lang w:val="it-IT"/>
        </w:rPr>
      </w:pPr>
    </w:p>
    <w:p w14:paraId="0B22C796" w14:textId="77777777" w:rsidR="00B707FE" w:rsidRPr="00E14F77" w:rsidRDefault="00B707FE" w:rsidP="0088089E">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Les candidats auront à produire un dossier complet, comprenant toutes les pièces décrites ci-dessous.</w:t>
      </w:r>
    </w:p>
    <w:p w14:paraId="24739D8E" w14:textId="77777777" w:rsidR="008F101D" w:rsidRPr="00E14F77" w:rsidRDefault="008F101D" w:rsidP="0088089E">
      <w:pPr>
        <w:pStyle w:val="05ARTICLENiv1-Texte"/>
        <w:widowControl w:val="0"/>
        <w:spacing w:after="0"/>
        <w:ind w:right="-142"/>
        <w:rPr>
          <w:rFonts w:ascii="Roboto" w:hAnsi="Roboto" w:cstheme="minorHAnsi"/>
          <w:color w:val="000000"/>
          <w:lang w:val="it-IT"/>
        </w:rPr>
      </w:pPr>
    </w:p>
    <w:p w14:paraId="275CA906" w14:textId="77777777"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u w:val="single"/>
          <w:lang w:val="it-IT"/>
        </w:rPr>
        <w:t>Un volet administratif contenant</w:t>
      </w:r>
      <w:r w:rsidRPr="00E14F77">
        <w:rPr>
          <w:rFonts w:ascii="Roboto" w:hAnsi="Roboto" w:cstheme="minorHAnsi"/>
          <w:color w:val="000000"/>
          <w:sz w:val="20"/>
          <w:szCs w:val="20"/>
          <w:lang w:val="it-IT"/>
        </w:rPr>
        <w:t xml:space="preserve"> :</w:t>
      </w:r>
    </w:p>
    <w:p w14:paraId="6F8BD81B" w14:textId="77777777"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u w:val="single"/>
          <w:lang w:val="it-IT"/>
        </w:rPr>
      </w:pPr>
    </w:p>
    <w:p w14:paraId="41357FC2" w14:textId="1E30508B" w:rsidR="00B707FE" w:rsidRPr="00AE2A47" w:rsidRDefault="00B707FE" w:rsidP="0088089E">
      <w:pPr>
        <w:pStyle w:val="Paragraphedeliste"/>
        <w:widowControl w:val="0"/>
        <w:numPr>
          <w:ilvl w:val="0"/>
          <w:numId w:val="5"/>
        </w:numPr>
        <w:spacing w:after="0" w:line="240" w:lineRule="auto"/>
        <w:ind w:right="-142"/>
        <w:jc w:val="both"/>
        <w:rPr>
          <w:rFonts w:ascii="Roboto" w:hAnsi="Roboto" w:cstheme="minorHAnsi"/>
          <w:b/>
          <w:sz w:val="20"/>
          <w:szCs w:val="20"/>
        </w:rPr>
      </w:pPr>
      <w:bookmarkStart w:id="18" w:name="_Hlk29810739"/>
      <w:r w:rsidRPr="00E14F77">
        <w:rPr>
          <w:rFonts w:ascii="Roboto" w:hAnsi="Roboto" w:cstheme="minorHAnsi"/>
          <w:color w:val="000000"/>
          <w:sz w:val="20"/>
          <w:szCs w:val="20"/>
          <w:lang w:val="it-IT"/>
        </w:rPr>
        <w:t xml:space="preserve">Une lettre de candidature établie sur un imprimé </w:t>
      </w:r>
      <w:r w:rsidRPr="00E14F77">
        <w:rPr>
          <w:rFonts w:ascii="Roboto" w:hAnsi="Roboto" w:cstheme="minorHAnsi"/>
          <w:b/>
          <w:sz w:val="20"/>
          <w:szCs w:val="20"/>
          <w:lang w:val="it-IT"/>
        </w:rPr>
        <w:t xml:space="preserve">DC1 </w:t>
      </w:r>
      <w:r w:rsidRPr="00E14F77">
        <w:rPr>
          <w:rFonts w:ascii="Roboto" w:hAnsi="Roboto" w:cstheme="minorHAnsi"/>
          <w:b/>
          <w:color w:val="000000"/>
          <w:sz w:val="20"/>
          <w:szCs w:val="20"/>
          <w:lang w:val="it-IT"/>
        </w:rPr>
        <w:t>complété</w:t>
      </w:r>
      <w:r w:rsidR="0038761D" w:rsidRPr="00E14F77">
        <w:rPr>
          <w:rFonts w:ascii="Roboto" w:hAnsi="Roboto" w:cstheme="minorHAnsi"/>
          <w:b/>
          <w:color w:val="000000"/>
          <w:sz w:val="20"/>
          <w:szCs w:val="20"/>
          <w:lang w:val="it-IT"/>
        </w:rPr>
        <w:t xml:space="preserve"> (ou équivalent)</w:t>
      </w:r>
      <w:r w:rsidR="0038761D" w:rsidRPr="00E14F77">
        <w:rPr>
          <w:rFonts w:ascii="Roboto" w:hAnsi="Roboto" w:cstheme="minorHAnsi"/>
          <w:sz w:val="20"/>
          <w:szCs w:val="20"/>
        </w:rPr>
        <w:t> ;</w:t>
      </w:r>
    </w:p>
    <w:p w14:paraId="78298568" w14:textId="77777777" w:rsidR="00AE2A47" w:rsidRPr="00E14F77" w:rsidRDefault="00AE2A47" w:rsidP="00AE2A47">
      <w:pPr>
        <w:pStyle w:val="Paragraphedeliste"/>
        <w:widowControl w:val="0"/>
        <w:spacing w:after="0" w:line="240" w:lineRule="auto"/>
        <w:ind w:right="-142"/>
        <w:jc w:val="both"/>
        <w:rPr>
          <w:rFonts w:ascii="Roboto" w:hAnsi="Roboto" w:cstheme="minorHAnsi"/>
          <w:b/>
          <w:sz w:val="20"/>
          <w:szCs w:val="20"/>
        </w:rPr>
      </w:pPr>
    </w:p>
    <w:p w14:paraId="082C34C5" w14:textId="77777777" w:rsidR="00B707FE" w:rsidRPr="00E14F77" w:rsidRDefault="00B707FE" w:rsidP="0088089E">
      <w:pPr>
        <w:pStyle w:val="Paragraphedeliste"/>
        <w:widowControl w:val="0"/>
        <w:numPr>
          <w:ilvl w:val="0"/>
          <w:numId w:val="5"/>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La déclaration du candidat établie sur un imprimé </w:t>
      </w:r>
      <w:r w:rsidRPr="00E14F77">
        <w:rPr>
          <w:rFonts w:ascii="Roboto" w:hAnsi="Roboto" w:cstheme="minorHAnsi"/>
          <w:b/>
          <w:color w:val="000000"/>
          <w:sz w:val="20"/>
          <w:szCs w:val="20"/>
          <w:lang w:val="it-IT"/>
        </w:rPr>
        <w:t>DC2 complété (</w:t>
      </w:r>
      <w:r w:rsidRPr="00E14F77">
        <w:rPr>
          <w:rFonts w:ascii="Roboto" w:hAnsi="Roboto" w:cstheme="minorHAnsi"/>
          <w:b/>
          <w:color w:val="000000"/>
          <w:sz w:val="20"/>
          <w:szCs w:val="20"/>
          <w:u w:val="single"/>
          <w:lang w:val="it-IT"/>
        </w:rPr>
        <w:t>en cas de groupement, un DC2 pour chacun des membres</w:t>
      </w:r>
      <w:r w:rsidRPr="00E14F77">
        <w:rPr>
          <w:rFonts w:ascii="Roboto" w:hAnsi="Roboto" w:cstheme="minorHAnsi"/>
          <w:b/>
          <w:color w:val="000000"/>
          <w:sz w:val="20"/>
          <w:szCs w:val="20"/>
          <w:lang w:val="it-IT"/>
        </w:rPr>
        <w:t>)</w:t>
      </w:r>
      <w:r w:rsidRPr="00E14F77">
        <w:rPr>
          <w:rFonts w:ascii="Roboto" w:hAnsi="Roboto" w:cstheme="minorHAnsi"/>
          <w:color w:val="000000"/>
          <w:sz w:val="20"/>
          <w:szCs w:val="20"/>
          <w:lang w:val="it-IT"/>
        </w:rPr>
        <w:t>.</w:t>
      </w:r>
    </w:p>
    <w:bookmarkEnd w:id="18"/>
    <w:p w14:paraId="2613E9C1" w14:textId="77777777" w:rsidR="00B707FE" w:rsidRPr="00E14F77" w:rsidRDefault="00B707FE" w:rsidP="0088089E">
      <w:pPr>
        <w:pStyle w:val="Paragraphedeliste"/>
        <w:widowControl w:val="0"/>
        <w:autoSpaceDE w:val="0"/>
        <w:autoSpaceDN w:val="0"/>
        <w:spacing w:after="0" w:line="240" w:lineRule="auto"/>
        <w:ind w:right="-142"/>
        <w:jc w:val="both"/>
        <w:rPr>
          <w:rFonts w:ascii="Roboto" w:hAnsi="Roboto" w:cstheme="minorHAnsi"/>
          <w:color w:val="000000"/>
          <w:sz w:val="20"/>
          <w:szCs w:val="20"/>
          <w:lang w:val="it-IT"/>
        </w:rPr>
      </w:pPr>
    </w:p>
    <w:p w14:paraId="3526D488" w14:textId="77777777" w:rsidR="00B707FE" w:rsidRPr="00E14F77" w:rsidRDefault="00B707FE" w:rsidP="0088089E">
      <w:pPr>
        <w:pStyle w:val="Paragraphedeliste"/>
        <w:widowControl w:val="0"/>
        <w:numPr>
          <w:ilvl w:val="0"/>
          <w:numId w:val="6"/>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Les documents relatifs au pouvoir de la personne habilitée à engager le candidat :</w:t>
      </w:r>
    </w:p>
    <w:p w14:paraId="345313FF" w14:textId="77777777" w:rsidR="00B707FE" w:rsidRPr="00E14F77" w:rsidRDefault="00B707FE" w:rsidP="0088089E">
      <w:pPr>
        <w:pStyle w:val="Paragraphedeliste"/>
        <w:widowControl w:val="0"/>
        <w:numPr>
          <w:ilvl w:val="0"/>
          <w:numId w:val="1"/>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En cas de candidat unique : une délégation de pouvoirs habilitant la personne à engager la société en lieu et place du responsable,</w:t>
      </w:r>
    </w:p>
    <w:p w14:paraId="76FCBECB" w14:textId="6BEFE63B" w:rsidR="00B707FE" w:rsidRDefault="00B707FE" w:rsidP="0088089E">
      <w:pPr>
        <w:pStyle w:val="Paragraphedeliste"/>
        <w:widowControl w:val="0"/>
        <w:numPr>
          <w:ilvl w:val="0"/>
          <w:numId w:val="1"/>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En cas de groupement : les lettres d’habilitation de chacun des membres du groupement, autorisant le mandataire ou son délégataire à engager le groupement.</w:t>
      </w:r>
    </w:p>
    <w:p w14:paraId="6D606496" w14:textId="77777777" w:rsidR="00AE2A47" w:rsidRPr="00E14F77" w:rsidRDefault="00AE2A47" w:rsidP="00AE2A47">
      <w:pPr>
        <w:pStyle w:val="Paragraphedeliste"/>
        <w:widowControl w:val="0"/>
        <w:autoSpaceDE w:val="0"/>
        <w:autoSpaceDN w:val="0"/>
        <w:spacing w:after="0" w:line="240" w:lineRule="auto"/>
        <w:ind w:left="1353" w:right="-142"/>
        <w:jc w:val="both"/>
        <w:rPr>
          <w:rFonts w:ascii="Roboto" w:hAnsi="Roboto" w:cstheme="minorHAnsi"/>
          <w:color w:val="000000"/>
          <w:sz w:val="20"/>
          <w:szCs w:val="20"/>
          <w:lang w:val="it-IT"/>
        </w:rPr>
      </w:pPr>
    </w:p>
    <w:p w14:paraId="5D17CF31" w14:textId="77777777" w:rsidR="00B707FE" w:rsidRPr="00E14F77" w:rsidRDefault="00B707FE" w:rsidP="0088089E">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Si le candidat est en redressement judiciaire, il devra fournir la copie du jugement lui permettant de poursuivre son activité. Dans le cas contraire, il devra cocher la case de la rubrique F1 du DC1. </w:t>
      </w:r>
    </w:p>
    <w:p w14:paraId="687C6DE0" w14:textId="21490496" w:rsidR="00B707FE" w:rsidRDefault="00B707FE" w:rsidP="0088089E">
      <w:pPr>
        <w:widowControl w:val="0"/>
        <w:autoSpaceDE w:val="0"/>
        <w:autoSpaceDN w:val="0"/>
        <w:spacing w:after="0" w:line="240" w:lineRule="auto"/>
        <w:ind w:right="-142"/>
        <w:jc w:val="both"/>
        <w:rPr>
          <w:rFonts w:ascii="Roboto" w:hAnsi="Roboto" w:cstheme="minorHAnsi"/>
          <w:color w:val="000000"/>
          <w:sz w:val="20"/>
          <w:szCs w:val="20"/>
          <w:highlight w:val="yellow"/>
          <w:u w:val="single"/>
          <w:lang w:val="it-IT"/>
        </w:rPr>
      </w:pPr>
    </w:p>
    <w:p w14:paraId="0941C257" w14:textId="25FFB1C6" w:rsidR="00AE2A47" w:rsidRDefault="00AE2A47" w:rsidP="00AE2A47">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AE2A47">
        <w:rPr>
          <w:rFonts w:ascii="Roboto" w:hAnsi="Roboto" w:cstheme="minorHAnsi"/>
          <w:color w:val="000000"/>
          <w:sz w:val="20"/>
          <w:szCs w:val="20"/>
          <w:lang w:val="it-IT"/>
        </w:rPr>
        <w:lastRenderedPageBreak/>
        <w:t>Une attestation d’assurance en cours de validité</w:t>
      </w:r>
    </w:p>
    <w:p w14:paraId="71EC76B4" w14:textId="77777777" w:rsidR="00AE2A47" w:rsidRPr="00AE2A47" w:rsidRDefault="00AE2A47" w:rsidP="00AE2A47">
      <w:pPr>
        <w:pStyle w:val="Paragraphedeliste"/>
        <w:rPr>
          <w:rFonts w:ascii="Roboto" w:hAnsi="Roboto" w:cstheme="minorHAnsi"/>
          <w:color w:val="000000"/>
          <w:sz w:val="20"/>
          <w:szCs w:val="20"/>
          <w:lang w:val="it-IT"/>
        </w:rPr>
      </w:pPr>
    </w:p>
    <w:p w14:paraId="5D53C654" w14:textId="58118DDA" w:rsidR="00AE2A47" w:rsidRDefault="00AE2A47" w:rsidP="00AE2A47">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Pr>
          <w:rFonts w:ascii="Roboto" w:hAnsi="Roboto" w:cstheme="minorHAnsi"/>
          <w:color w:val="000000"/>
          <w:sz w:val="20"/>
          <w:szCs w:val="20"/>
          <w:lang w:val="it-IT"/>
        </w:rPr>
        <w:t xml:space="preserve">Une attestation de conformité des déclarations sociales (URSSAF) de moins de 6 mois </w:t>
      </w:r>
    </w:p>
    <w:p w14:paraId="0AC30A9C" w14:textId="77777777" w:rsidR="00AE2A47" w:rsidRPr="00AE2A47" w:rsidRDefault="00AE2A47" w:rsidP="00AE2A47">
      <w:pPr>
        <w:pStyle w:val="Paragraphedeliste"/>
        <w:rPr>
          <w:rFonts w:ascii="Roboto" w:hAnsi="Roboto" w:cstheme="minorHAnsi"/>
          <w:color w:val="000000"/>
          <w:sz w:val="20"/>
          <w:szCs w:val="20"/>
          <w:lang w:val="it-IT"/>
        </w:rPr>
      </w:pPr>
    </w:p>
    <w:p w14:paraId="347BC1B5" w14:textId="6BF3A311" w:rsidR="00AE2A47" w:rsidRPr="00AE2A47" w:rsidRDefault="00AE2A47" w:rsidP="00AE2A47">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Pr>
          <w:rFonts w:ascii="Roboto" w:hAnsi="Roboto" w:cstheme="minorHAnsi"/>
          <w:color w:val="000000"/>
          <w:sz w:val="20"/>
          <w:szCs w:val="20"/>
          <w:lang w:val="it-IT"/>
        </w:rPr>
        <w:t>Une attestation de conformité des déclarations fiscales de moins de 6 mois</w:t>
      </w:r>
    </w:p>
    <w:p w14:paraId="08D40ABE" w14:textId="77777777" w:rsidR="00DF7D3C" w:rsidRPr="00E14F77" w:rsidRDefault="00DF7D3C" w:rsidP="0088089E">
      <w:pPr>
        <w:widowControl w:val="0"/>
        <w:autoSpaceDE w:val="0"/>
        <w:autoSpaceDN w:val="0"/>
        <w:spacing w:after="0" w:line="240" w:lineRule="auto"/>
        <w:ind w:right="-142"/>
        <w:jc w:val="both"/>
        <w:rPr>
          <w:rFonts w:ascii="Roboto" w:hAnsi="Roboto" w:cstheme="minorHAnsi"/>
          <w:color w:val="000000"/>
          <w:sz w:val="20"/>
          <w:szCs w:val="20"/>
          <w:highlight w:val="yellow"/>
          <w:u w:val="single"/>
          <w:lang w:val="it-IT"/>
        </w:rPr>
      </w:pPr>
    </w:p>
    <w:p w14:paraId="5D880AA2" w14:textId="1CC87773"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u w:val="single"/>
          <w:lang w:val="it-IT"/>
        </w:rPr>
        <w:t>Un volet technique</w:t>
      </w:r>
      <w:r w:rsidR="00A55F05">
        <w:rPr>
          <w:rFonts w:ascii="Roboto" w:hAnsi="Roboto" w:cstheme="minorHAnsi"/>
          <w:color w:val="000000"/>
          <w:sz w:val="20"/>
          <w:szCs w:val="20"/>
          <w:u w:val="single"/>
          <w:lang w:val="it-IT"/>
        </w:rPr>
        <w:t>, professionnel et financier</w:t>
      </w:r>
      <w:r w:rsidRPr="00E14F77">
        <w:rPr>
          <w:rFonts w:ascii="Roboto" w:hAnsi="Roboto" w:cstheme="minorHAnsi"/>
          <w:color w:val="000000"/>
          <w:sz w:val="20"/>
          <w:szCs w:val="20"/>
          <w:u w:val="single"/>
          <w:lang w:val="it-IT"/>
        </w:rPr>
        <w:t xml:space="preserve"> contenant</w:t>
      </w:r>
      <w:r w:rsidRPr="00E14F77">
        <w:rPr>
          <w:rFonts w:ascii="Roboto" w:hAnsi="Roboto" w:cstheme="minorHAnsi"/>
          <w:color w:val="000000"/>
          <w:sz w:val="20"/>
          <w:szCs w:val="20"/>
          <w:lang w:val="it-IT"/>
        </w:rPr>
        <w:t xml:space="preserve"> :</w:t>
      </w:r>
      <w:r w:rsidR="008C21F7">
        <w:rPr>
          <w:rFonts w:ascii="Roboto" w:hAnsi="Roboto" w:cstheme="minorHAnsi"/>
          <w:color w:val="000000"/>
          <w:sz w:val="20"/>
          <w:szCs w:val="20"/>
          <w:lang w:val="it-IT"/>
        </w:rPr>
        <w:t xml:space="preserve"> </w:t>
      </w:r>
    </w:p>
    <w:p w14:paraId="5B2F9378" w14:textId="77777777"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u w:val="single"/>
          <w:lang w:val="it-IT"/>
        </w:rPr>
      </w:pPr>
    </w:p>
    <w:p w14:paraId="57B5967D" w14:textId="77777777" w:rsidR="00B707FE" w:rsidRPr="004B59B9" w:rsidRDefault="00B707FE" w:rsidP="0088089E">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4B59B9">
        <w:rPr>
          <w:rFonts w:ascii="Roboto" w:hAnsi="Roboto" w:cstheme="minorHAnsi"/>
          <w:color w:val="000000"/>
          <w:sz w:val="20"/>
          <w:szCs w:val="20"/>
          <w:lang w:val="it-IT"/>
        </w:rPr>
        <w:t xml:space="preserve">Pour les capacités techniques et professionnelles : </w:t>
      </w:r>
    </w:p>
    <w:p w14:paraId="58E6DD4E" w14:textId="77777777" w:rsidR="00B707FE" w:rsidRPr="004B59B9" w:rsidRDefault="00B707FE" w:rsidP="0088089E">
      <w:pPr>
        <w:pStyle w:val="Paragraphedeliste"/>
        <w:widowControl w:val="0"/>
        <w:autoSpaceDE w:val="0"/>
        <w:autoSpaceDN w:val="0"/>
        <w:spacing w:after="0" w:line="240" w:lineRule="auto"/>
        <w:ind w:right="-142"/>
        <w:jc w:val="both"/>
        <w:rPr>
          <w:rFonts w:ascii="Roboto" w:hAnsi="Roboto" w:cstheme="minorHAnsi"/>
          <w:color w:val="000000"/>
          <w:sz w:val="20"/>
          <w:szCs w:val="20"/>
          <w:lang w:val="it-IT"/>
        </w:rPr>
      </w:pPr>
    </w:p>
    <w:p w14:paraId="114C98D9" w14:textId="32D011B7" w:rsidR="00561B1F" w:rsidRPr="004B59B9" w:rsidRDefault="00561B1F" w:rsidP="00561B1F">
      <w:pPr>
        <w:pStyle w:val="Paragraphedeliste"/>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 xml:space="preserve">1° </w:t>
      </w:r>
      <w:r w:rsidR="007A3DD5" w:rsidRPr="004B59B9">
        <w:rPr>
          <w:rFonts w:ascii="Roboto" w:hAnsi="Roboto" w:cstheme="minorHAnsi"/>
          <w:sz w:val="20"/>
          <w:szCs w:val="20"/>
          <w:lang w:val="it-IT"/>
        </w:rPr>
        <w:t>Une liste des principaux services fournis au cours des trois dernières années, indiquant le montant, la date et le destinataire public ou privé. Le cas échéant, afin de garantir un niveau de concurrence suffisant, l'acheteur peut indiquer que les éléments de preuve relatifs à des produits ou services pertinents fournis il y a plus de trois ans seront pris en compte. Les livraisons et les prestations de services sont prouvées par des attestations du destinataire ou, à défaut, par une déclaration de l'opérateur économique</w:t>
      </w:r>
      <w:r w:rsidRPr="004B59B9">
        <w:rPr>
          <w:rFonts w:ascii="Roboto" w:hAnsi="Roboto" w:cstheme="minorHAnsi"/>
          <w:sz w:val="20"/>
          <w:szCs w:val="20"/>
          <w:lang w:val="it-IT"/>
        </w:rPr>
        <w:t>;</w:t>
      </w:r>
    </w:p>
    <w:p w14:paraId="774D06F9" w14:textId="77777777" w:rsidR="00561B1F" w:rsidRPr="004B59B9" w:rsidRDefault="00561B1F" w:rsidP="00561B1F">
      <w:pPr>
        <w:pStyle w:val="Paragraphedeliste"/>
        <w:spacing w:after="0" w:line="240" w:lineRule="auto"/>
        <w:ind w:right="-142"/>
        <w:jc w:val="both"/>
        <w:rPr>
          <w:rFonts w:ascii="Roboto" w:hAnsi="Roboto" w:cstheme="minorHAnsi"/>
          <w:sz w:val="20"/>
          <w:szCs w:val="20"/>
          <w:lang w:val="it-IT"/>
        </w:rPr>
      </w:pPr>
    </w:p>
    <w:p w14:paraId="54B2779F" w14:textId="02E81C4A" w:rsidR="00A55F05" w:rsidRPr="004B59B9" w:rsidRDefault="00A55F05" w:rsidP="00A55F05">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4B59B9">
        <w:rPr>
          <w:rFonts w:ascii="Roboto" w:hAnsi="Roboto" w:cstheme="minorHAnsi"/>
          <w:color w:val="000000"/>
          <w:sz w:val="20"/>
          <w:szCs w:val="20"/>
          <w:lang w:val="it-IT"/>
        </w:rPr>
        <w:t xml:space="preserve">Pour les capacités financières : </w:t>
      </w:r>
    </w:p>
    <w:p w14:paraId="571A8F82" w14:textId="31004EF6" w:rsidR="00A55F05" w:rsidRPr="004B59B9" w:rsidRDefault="00A55F05" w:rsidP="00701626">
      <w:pPr>
        <w:pStyle w:val="Paragraphedeliste"/>
        <w:spacing w:after="0" w:line="240" w:lineRule="auto"/>
        <w:ind w:right="-142"/>
        <w:jc w:val="both"/>
        <w:rPr>
          <w:rFonts w:ascii="Roboto" w:hAnsi="Roboto" w:cstheme="minorHAnsi"/>
          <w:sz w:val="20"/>
          <w:szCs w:val="20"/>
          <w:lang w:val="it-IT"/>
        </w:rPr>
      </w:pPr>
    </w:p>
    <w:p w14:paraId="4349A318" w14:textId="2E3E5AFF" w:rsidR="00A55F05" w:rsidRPr="004B59B9" w:rsidRDefault="00A55F05" w:rsidP="00A55F05">
      <w:pPr>
        <w:pStyle w:val="Paragraphedeliste"/>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1° 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2935B225" w14:textId="77777777" w:rsidR="00A55F05" w:rsidRPr="004B59B9" w:rsidRDefault="00A55F05" w:rsidP="00A55F05">
      <w:pPr>
        <w:pStyle w:val="Paragraphedeliste"/>
        <w:spacing w:after="0" w:line="240" w:lineRule="auto"/>
        <w:ind w:right="-142"/>
        <w:jc w:val="both"/>
        <w:rPr>
          <w:rFonts w:ascii="Roboto" w:hAnsi="Roboto" w:cstheme="minorHAnsi"/>
          <w:sz w:val="20"/>
          <w:szCs w:val="20"/>
          <w:lang w:val="it-IT"/>
        </w:rPr>
      </w:pPr>
    </w:p>
    <w:p w14:paraId="73E1F9F2" w14:textId="7B029C98" w:rsidR="00A55F05" w:rsidRPr="004B59B9" w:rsidRDefault="00A55F05" w:rsidP="00A55F05">
      <w:pPr>
        <w:pStyle w:val="Paragraphedeliste"/>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2° Déclarations appropriées de banques ou, le cas échéant, preuve d'une assurance des risques professionnels pertinents ;</w:t>
      </w:r>
    </w:p>
    <w:p w14:paraId="64EBBEA9" w14:textId="4BACF157" w:rsidR="00A55F05" w:rsidRPr="004B59B9" w:rsidRDefault="00A55F05" w:rsidP="00701626">
      <w:pPr>
        <w:pStyle w:val="Paragraphedeliste"/>
        <w:spacing w:after="0" w:line="240" w:lineRule="auto"/>
        <w:ind w:right="-142"/>
        <w:jc w:val="both"/>
        <w:rPr>
          <w:rFonts w:ascii="Roboto" w:hAnsi="Roboto" w:cstheme="minorHAnsi"/>
          <w:sz w:val="20"/>
          <w:szCs w:val="20"/>
          <w:lang w:val="it-IT"/>
        </w:rPr>
      </w:pPr>
    </w:p>
    <w:p w14:paraId="44B37B29" w14:textId="2879E2AD" w:rsidR="00A55F05" w:rsidRPr="004B59B9" w:rsidRDefault="00A55F05" w:rsidP="00FF3E77">
      <w:pPr>
        <w:spacing w:after="0" w:line="240" w:lineRule="auto"/>
        <w:ind w:right="-142"/>
        <w:jc w:val="both"/>
        <w:rPr>
          <w:rFonts w:ascii="Roboto" w:hAnsi="Roboto" w:cstheme="minorHAnsi"/>
          <w:sz w:val="20"/>
          <w:szCs w:val="20"/>
          <w:lang w:val="it-IT"/>
        </w:rPr>
      </w:pPr>
    </w:p>
    <w:p w14:paraId="6B3FA845" w14:textId="77777777"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Candidature sous forme de DUME</w:t>
      </w:r>
    </w:p>
    <w:p w14:paraId="04275F93" w14:textId="77777777"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Les candidats peuvent présenter leur candidature en renseignant le formulaire DUME accessible :</w:t>
      </w:r>
    </w:p>
    <w:p w14:paraId="758A2B4B" w14:textId="77777777"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 depuis le service exposé de PLACE</w:t>
      </w:r>
    </w:p>
    <w:p w14:paraId="50ABD27B" w14:textId="77777777"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 depuis l'adresse URL suivante : https://dume.chorus-pro.gouv.fr</w:t>
      </w:r>
    </w:p>
    <w:p w14:paraId="7CC34672" w14:textId="17BBE4C8"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Les parties II (informations concernant l'opérateur économique), III (motifs d'exclusion), IV (critères de sélection) du formulaire sont à renseigner.</w:t>
      </w:r>
    </w:p>
    <w:p w14:paraId="473E49FD" w14:textId="47476F41"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Des renseignements complémentaires au sujet du DUME électronique sont disponibles à l'adresse URL suivante : https://communaute.chorus-pro.gouv.fr/pour-les-entreprises/</w:t>
      </w:r>
    </w:p>
    <w:p w14:paraId="68C31AA2" w14:textId="5059263C"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Si le groupement d'opérateurs économiques présente sa candidature sous la forme du DUME, chacun des membres du groupement doit fournir un DUME distinct.</w:t>
      </w:r>
    </w:p>
    <w:p w14:paraId="13C8FA4C" w14:textId="4D584B8F"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sections A et B de la partie II ainsi que celles de la partie III et la partie IV.</w:t>
      </w:r>
    </w:p>
    <w:p w14:paraId="6AFA8F24" w14:textId="77777777" w:rsidR="00FF3E77" w:rsidRPr="004B59B9" w:rsidRDefault="00FF3E77" w:rsidP="00FF3E77">
      <w:pPr>
        <w:spacing w:after="0" w:line="240" w:lineRule="auto"/>
        <w:ind w:right="-142"/>
        <w:jc w:val="both"/>
        <w:rPr>
          <w:rFonts w:ascii="Roboto" w:hAnsi="Roboto" w:cstheme="minorHAnsi"/>
          <w:sz w:val="20"/>
          <w:szCs w:val="20"/>
          <w:lang w:val="it-IT"/>
        </w:rPr>
      </w:pPr>
    </w:p>
    <w:p w14:paraId="2036E8B6" w14:textId="4F5780F1"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Le candidat remet également l'imprimé DC 4 (Déclaration de sous-traitance,</w:t>
      </w:r>
    </w:p>
    <w:p w14:paraId="5910BBB1" w14:textId="29524001"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https://www.economie.gouv.fr/daj/formulaires-mise-a-jour-formulaire-declaration-sous-traitance-dansmarches-publics) dûment rempli par le sous-traitant et le candidat.</w:t>
      </w:r>
    </w:p>
    <w:p w14:paraId="66F9BFA4" w14:textId="43D5E022" w:rsidR="00FF3E77" w:rsidRPr="004B59B9" w:rsidRDefault="00FF3E77" w:rsidP="00FF3E77">
      <w:pPr>
        <w:spacing w:after="0" w:line="240" w:lineRule="auto"/>
        <w:ind w:right="-142"/>
        <w:jc w:val="both"/>
        <w:rPr>
          <w:rFonts w:ascii="Roboto" w:hAnsi="Roboto" w:cstheme="minorHAnsi"/>
          <w:sz w:val="20"/>
          <w:szCs w:val="20"/>
          <w:lang w:val="it-IT"/>
        </w:rPr>
      </w:pPr>
      <w:r w:rsidRPr="004B59B9">
        <w:rPr>
          <w:rFonts w:ascii="Roboto" w:hAnsi="Roboto" w:cstheme="minorHAnsi"/>
          <w:sz w:val="20"/>
          <w:szCs w:val="20"/>
          <w:lang w:val="it-IT"/>
        </w:rPr>
        <w:t>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w:t>
      </w:r>
    </w:p>
    <w:p w14:paraId="46EB7D47" w14:textId="77777777" w:rsidR="00FF3E77" w:rsidRPr="004B59B9" w:rsidRDefault="00FF3E77" w:rsidP="00FF3E77">
      <w:pPr>
        <w:spacing w:after="0" w:line="240" w:lineRule="auto"/>
        <w:ind w:right="-142"/>
        <w:jc w:val="both"/>
        <w:rPr>
          <w:rFonts w:ascii="Roboto" w:hAnsi="Roboto" w:cstheme="minorHAnsi"/>
          <w:sz w:val="20"/>
          <w:szCs w:val="20"/>
          <w:lang w:val="it-IT"/>
        </w:rPr>
      </w:pPr>
    </w:p>
    <w:p w14:paraId="4EBC22B5" w14:textId="6E2A1E24" w:rsidR="00B707FE" w:rsidRPr="00E14F77" w:rsidRDefault="00B707FE" w:rsidP="0088089E">
      <w:pPr>
        <w:widowControl w:val="0"/>
        <w:autoSpaceDE w:val="0"/>
        <w:autoSpaceDN w:val="0"/>
        <w:spacing w:after="0" w:line="240" w:lineRule="auto"/>
        <w:ind w:right="-142"/>
        <w:jc w:val="both"/>
        <w:rPr>
          <w:rFonts w:ascii="Roboto" w:hAnsi="Roboto" w:cstheme="minorHAnsi"/>
          <w:color w:val="000000"/>
          <w:sz w:val="20"/>
          <w:szCs w:val="20"/>
          <w:lang w:val="it-IT"/>
        </w:rPr>
      </w:pPr>
      <w:r w:rsidRPr="004B59B9">
        <w:rPr>
          <w:rFonts w:ascii="Roboto" w:hAnsi="Roboto" w:cstheme="minorHAnsi"/>
          <w:color w:val="000000"/>
          <w:sz w:val="20"/>
          <w:szCs w:val="20"/>
          <w:lang w:val="it-IT"/>
        </w:rPr>
        <w:t>Avant de procéder à l’examen des candidatures, si le pouvoir adjudicateur constate que des pièces visées ci-dessus sont manquantes ou incomplètes, le pouvoir adjudicateur peut décider de demander à tous les candidats concernés de produire ou compléter ses pièces. L’attention des candidats est portée sur le fait que la complétude des pièces n’implique pas l’admission de la candidature.</w:t>
      </w:r>
    </w:p>
    <w:p w14:paraId="3F812B27" w14:textId="77777777" w:rsidR="00DF2152" w:rsidRPr="00E14F77" w:rsidRDefault="00DF2152" w:rsidP="0088089E">
      <w:pPr>
        <w:widowControl w:val="0"/>
        <w:autoSpaceDE w:val="0"/>
        <w:autoSpaceDN w:val="0"/>
        <w:spacing w:after="0" w:line="240" w:lineRule="auto"/>
        <w:ind w:right="-142"/>
        <w:jc w:val="both"/>
        <w:rPr>
          <w:rFonts w:ascii="Roboto" w:hAnsi="Roboto" w:cstheme="minorHAnsi"/>
          <w:color w:val="000000"/>
          <w:sz w:val="20"/>
          <w:szCs w:val="20"/>
          <w:highlight w:val="yellow"/>
          <w:lang w:val="it-IT"/>
        </w:rPr>
      </w:pPr>
    </w:p>
    <w:p w14:paraId="4193A7F7" w14:textId="258AE333" w:rsidR="003D7F82" w:rsidRPr="00E14F77" w:rsidRDefault="00152665" w:rsidP="0088089E">
      <w:pPr>
        <w:pStyle w:val="Titre1"/>
        <w:widowControl w:val="0"/>
        <w:spacing w:before="0" w:after="0" w:line="240" w:lineRule="auto"/>
        <w:ind w:right="-142"/>
        <w:rPr>
          <w:rFonts w:ascii="Roboto" w:hAnsi="Roboto" w:cstheme="minorHAnsi"/>
          <w:sz w:val="20"/>
          <w:szCs w:val="20"/>
        </w:rPr>
      </w:pPr>
      <w:bookmarkStart w:id="19" w:name="_Toc154042391"/>
      <w:r w:rsidRPr="00E14F77">
        <w:rPr>
          <w:rFonts w:ascii="Roboto" w:hAnsi="Roboto" w:cstheme="minorHAnsi"/>
          <w:sz w:val="20"/>
          <w:szCs w:val="20"/>
        </w:rPr>
        <w:lastRenderedPageBreak/>
        <w:t>ARTICLE 1</w:t>
      </w:r>
      <w:r w:rsidR="00633574">
        <w:rPr>
          <w:rFonts w:ascii="Roboto" w:hAnsi="Roboto" w:cstheme="minorHAnsi"/>
          <w:sz w:val="20"/>
          <w:szCs w:val="20"/>
        </w:rPr>
        <w:t>1</w:t>
      </w:r>
      <w:r w:rsidRPr="00E14F77">
        <w:rPr>
          <w:rFonts w:ascii="Roboto" w:hAnsi="Roboto" w:cstheme="minorHAnsi"/>
          <w:sz w:val="20"/>
          <w:szCs w:val="20"/>
        </w:rPr>
        <w:t xml:space="preserve"> – </w:t>
      </w:r>
      <w:r w:rsidR="00DF2152">
        <w:rPr>
          <w:rFonts w:ascii="Roboto" w:hAnsi="Roboto" w:cstheme="minorHAnsi"/>
          <w:sz w:val="20"/>
          <w:szCs w:val="20"/>
        </w:rPr>
        <w:t>DOSSIER D’OFFRE</w:t>
      </w:r>
      <w:bookmarkEnd w:id="19"/>
    </w:p>
    <w:p w14:paraId="269E314A" w14:textId="77777777" w:rsidR="0098403E" w:rsidRPr="00E14F77" w:rsidRDefault="0098403E" w:rsidP="0088089E">
      <w:pPr>
        <w:widowControl w:val="0"/>
        <w:spacing w:after="0" w:line="240" w:lineRule="auto"/>
        <w:ind w:right="-142"/>
        <w:jc w:val="both"/>
        <w:rPr>
          <w:rFonts w:ascii="Roboto" w:hAnsi="Roboto" w:cstheme="minorHAnsi"/>
          <w:sz w:val="20"/>
          <w:szCs w:val="20"/>
        </w:rPr>
      </w:pPr>
    </w:p>
    <w:p w14:paraId="12D91F22" w14:textId="6A998ECD" w:rsidR="00006B93" w:rsidRPr="00E14F77" w:rsidRDefault="00152665" w:rsidP="0088089E">
      <w:pPr>
        <w:widowControl w:val="0"/>
        <w:autoSpaceDE w:val="0"/>
        <w:autoSpaceDN w:val="0"/>
        <w:spacing w:after="0" w:line="240" w:lineRule="auto"/>
        <w:ind w:right="-142"/>
        <w:jc w:val="both"/>
        <w:rPr>
          <w:rFonts w:ascii="Roboto" w:hAnsi="Roboto" w:cstheme="minorHAnsi"/>
          <w:b/>
          <w:color w:val="1F3864" w:themeColor="accent1" w:themeShade="80"/>
          <w:sz w:val="20"/>
          <w:szCs w:val="20"/>
        </w:rPr>
      </w:pPr>
      <w:bookmarkStart w:id="20" w:name="_Hlk29808016"/>
      <w:r w:rsidRPr="00E14F77">
        <w:rPr>
          <w:rFonts w:ascii="Roboto" w:hAnsi="Roboto" w:cstheme="minorHAnsi"/>
          <w:b/>
          <w:color w:val="1F3864" w:themeColor="accent1" w:themeShade="80"/>
          <w:sz w:val="20"/>
          <w:szCs w:val="20"/>
        </w:rPr>
        <w:t>1</w:t>
      </w:r>
      <w:r w:rsidR="00633574">
        <w:rPr>
          <w:rFonts w:ascii="Roboto" w:hAnsi="Roboto" w:cstheme="minorHAnsi"/>
          <w:b/>
          <w:color w:val="1F3864" w:themeColor="accent1" w:themeShade="80"/>
          <w:sz w:val="20"/>
          <w:szCs w:val="20"/>
        </w:rPr>
        <w:t>1</w:t>
      </w:r>
      <w:r w:rsidRPr="00E14F77">
        <w:rPr>
          <w:rFonts w:ascii="Roboto" w:hAnsi="Roboto" w:cstheme="minorHAnsi"/>
          <w:b/>
          <w:color w:val="1F3864" w:themeColor="accent1" w:themeShade="80"/>
          <w:sz w:val="20"/>
          <w:szCs w:val="20"/>
        </w:rPr>
        <w:t xml:space="preserve">.1 Documents à remettre au </w:t>
      </w:r>
      <w:r w:rsidR="004436CF">
        <w:rPr>
          <w:rFonts w:ascii="Roboto" w:hAnsi="Roboto" w:cstheme="minorHAnsi"/>
          <w:b/>
          <w:color w:val="1F3864" w:themeColor="accent1" w:themeShade="80"/>
          <w:sz w:val="20"/>
          <w:szCs w:val="20"/>
        </w:rPr>
        <w:t>titre de l’offre</w:t>
      </w:r>
    </w:p>
    <w:p w14:paraId="7B40C951" w14:textId="77777777" w:rsidR="00006B93" w:rsidRPr="00E14F77" w:rsidRDefault="00006B93" w:rsidP="0088089E">
      <w:pPr>
        <w:widowControl w:val="0"/>
        <w:autoSpaceDE w:val="0"/>
        <w:autoSpaceDN w:val="0"/>
        <w:spacing w:after="0" w:line="240" w:lineRule="auto"/>
        <w:ind w:right="-142"/>
        <w:jc w:val="both"/>
        <w:rPr>
          <w:rFonts w:ascii="Roboto" w:hAnsi="Roboto" w:cstheme="minorHAnsi"/>
          <w:color w:val="000000"/>
          <w:sz w:val="20"/>
          <w:szCs w:val="20"/>
          <w:u w:val="single"/>
          <w:lang w:val="it-IT"/>
        </w:rPr>
      </w:pPr>
    </w:p>
    <w:bookmarkEnd w:id="20"/>
    <w:p w14:paraId="65BE1F1D" w14:textId="461C4F79" w:rsidR="00FA7D22" w:rsidRDefault="006E4346" w:rsidP="0088089E">
      <w:pPr>
        <w:pStyle w:val="Standard"/>
        <w:ind w:right="-142"/>
        <w:rPr>
          <w:rFonts w:ascii="Roboto" w:hAnsi="Roboto" w:cstheme="minorHAnsi"/>
          <w:color w:val="000000"/>
          <w:szCs w:val="20"/>
          <w:lang w:eastAsia="en-US" w:bidi="ar-SA"/>
        </w:rPr>
      </w:pPr>
      <w:r>
        <w:rPr>
          <w:rFonts w:ascii="Roboto" w:hAnsi="Roboto" w:cstheme="minorHAnsi"/>
          <w:color w:val="000000"/>
          <w:szCs w:val="20"/>
          <w:lang w:eastAsia="en-US" w:bidi="ar-SA"/>
        </w:rPr>
        <w:t xml:space="preserve">Le candidat devra présenter dans </w:t>
      </w:r>
      <w:r w:rsidR="00633574">
        <w:rPr>
          <w:rFonts w:ascii="Roboto" w:hAnsi="Roboto" w:cstheme="minorHAnsi"/>
          <w:color w:val="000000"/>
          <w:szCs w:val="20"/>
          <w:lang w:eastAsia="en-US" w:bidi="ar-SA"/>
        </w:rPr>
        <w:t>son offre</w:t>
      </w:r>
      <w:r>
        <w:rPr>
          <w:rFonts w:ascii="Roboto" w:hAnsi="Roboto" w:cstheme="minorHAnsi"/>
          <w:color w:val="000000"/>
          <w:szCs w:val="20"/>
          <w:lang w:eastAsia="en-US" w:bidi="ar-SA"/>
        </w:rPr>
        <w:t xml:space="preserve"> initiale les éléments suivants :</w:t>
      </w:r>
    </w:p>
    <w:p w14:paraId="562521C1" w14:textId="77777777" w:rsidR="00472AA8" w:rsidRDefault="00472AA8" w:rsidP="0088089E">
      <w:pPr>
        <w:pStyle w:val="Standard"/>
        <w:ind w:right="-142"/>
        <w:rPr>
          <w:rFonts w:ascii="Roboto" w:hAnsi="Roboto" w:cstheme="minorHAnsi"/>
          <w:color w:val="000000"/>
          <w:szCs w:val="20"/>
          <w:lang w:eastAsia="en-US" w:bidi="ar-SA"/>
        </w:rPr>
      </w:pPr>
    </w:p>
    <w:p w14:paraId="6C4C0136" w14:textId="5D4D2A52" w:rsidR="00471875" w:rsidRPr="001448B5" w:rsidRDefault="004436CF" w:rsidP="00FC6A4E">
      <w:pPr>
        <w:pStyle w:val="Tiret"/>
        <w:widowControl w:val="0"/>
        <w:spacing w:before="0" w:after="0" w:line="240" w:lineRule="auto"/>
        <w:ind w:left="303" w:right="-142"/>
        <w:rPr>
          <w:rFonts w:cstheme="minorHAnsi"/>
          <w:bCs/>
          <w:color w:val="000000" w:themeColor="text1"/>
          <w:sz w:val="20"/>
          <w:szCs w:val="20"/>
        </w:rPr>
      </w:pPr>
      <w:r w:rsidRPr="001448B5">
        <w:rPr>
          <w:rFonts w:cstheme="minorHAnsi"/>
          <w:b/>
          <w:color w:val="000000" w:themeColor="text1"/>
          <w:sz w:val="20"/>
          <w:szCs w:val="20"/>
        </w:rPr>
        <w:t>L</w:t>
      </w:r>
      <w:r w:rsidR="003C430B" w:rsidRPr="001448B5">
        <w:rPr>
          <w:rFonts w:cstheme="minorHAnsi"/>
          <w:b/>
          <w:color w:val="000000" w:themeColor="text1"/>
          <w:sz w:val="20"/>
          <w:szCs w:val="20"/>
        </w:rPr>
        <w:t xml:space="preserve">e </w:t>
      </w:r>
      <w:r w:rsidR="001700AE" w:rsidRPr="001448B5">
        <w:rPr>
          <w:rFonts w:cstheme="minorHAnsi"/>
          <w:b/>
          <w:color w:val="000000" w:themeColor="text1"/>
          <w:sz w:val="20"/>
          <w:szCs w:val="20"/>
        </w:rPr>
        <w:t>bordereau des prix unitaires</w:t>
      </w:r>
      <w:r w:rsidRPr="001448B5">
        <w:rPr>
          <w:rFonts w:cstheme="minorHAnsi"/>
          <w:b/>
          <w:color w:val="000000" w:themeColor="text1"/>
          <w:sz w:val="20"/>
          <w:szCs w:val="20"/>
        </w:rPr>
        <w:t>,</w:t>
      </w:r>
      <w:r w:rsidR="00471875" w:rsidRPr="001448B5">
        <w:rPr>
          <w:rFonts w:cstheme="minorHAnsi"/>
          <w:b/>
          <w:color w:val="000000" w:themeColor="text1"/>
          <w:sz w:val="20"/>
          <w:szCs w:val="20"/>
        </w:rPr>
        <w:t xml:space="preserve"> </w:t>
      </w:r>
      <w:r w:rsidR="00842EED" w:rsidRPr="001448B5">
        <w:rPr>
          <w:rFonts w:cstheme="minorHAnsi"/>
          <w:b/>
          <w:color w:val="000000" w:themeColor="text1"/>
          <w:sz w:val="20"/>
          <w:szCs w:val="20"/>
        </w:rPr>
        <w:t xml:space="preserve">ci-dessous (suite au RC), </w:t>
      </w:r>
      <w:r w:rsidR="00471875" w:rsidRPr="001448B5">
        <w:rPr>
          <w:rFonts w:cstheme="minorHAnsi"/>
          <w:bCs/>
          <w:color w:val="000000" w:themeColor="text1"/>
          <w:sz w:val="20"/>
          <w:szCs w:val="20"/>
        </w:rPr>
        <w:t>complété</w:t>
      </w:r>
      <w:r w:rsidR="00EE53BF" w:rsidRPr="001448B5">
        <w:rPr>
          <w:rFonts w:cstheme="minorHAnsi"/>
          <w:bCs/>
          <w:color w:val="000000" w:themeColor="text1"/>
          <w:sz w:val="20"/>
          <w:szCs w:val="20"/>
        </w:rPr>
        <w:t> ?</w:t>
      </w:r>
    </w:p>
    <w:p w14:paraId="63FA9140" w14:textId="3869F55D" w:rsidR="001700AE" w:rsidRDefault="001700AE" w:rsidP="00FC6A4E">
      <w:pPr>
        <w:pStyle w:val="Tiret"/>
        <w:widowControl w:val="0"/>
        <w:spacing w:before="0" w:after="0" w:line="240" w:lineRule="auto"/>
        <w:ind w:left="303" w:right="-142"/>
        <w:rPr>
          <w:rFonts w:cstheme="minorHAnsi"/>
          <w:bCs/>
          <w:sz w:val="20"/>
          <w:szCs w:val="20"/>
        </w:rPr>
      </w:pPr>
      <w:r>
        <w:rPr>
          <w:rFonts w:cstheme="minorHAnsi"/>
          <w:b/>
          <w:sz w:val="20"/>
          <w:szCs w:val="20"/>
        </w:rPr>
        <w:t xml:space="preserve">Le devis quantitatif estimatif, </w:t>
      </w:r>
      <w:r w:rsidR="00842EED">
        <w:rPr>
          <w:rFonts w:cstheme="minorHAnsi"/>
          <w:b/>
          <w:sz w:val="20"/>
          <w:szCs w:val="20"/>
        </w:rPr>
        <w:t xml:space="preserve">ci-dessous (suite au RC), </w:t>
      </w:r>
      <w:r w:rsidRPr="001700AE">
        <w:rPr>
          <w:rFonts w:cstheme="minorHAnsi"/>
          <w:bCs/>
          <w:sz w:val="20"/>
          <w:szCs w:val="20"/>
        </w:rPr>
        <w:t>complété ;</w:t>
      </w:r>
    </w:p>
    <w:p w14:paraId="120E15C8" w14:textId="3800B590" w:rsidR="003C430B" w:rsidRPr="00EA54D7" w:rsidRDefault="00471875" w:rsidP="00FC6A4E">
      <w:pPr>
        <w:pStyle w:val="Tiret"/>
        <w:widowControl w:val="0"/>
        <w:spacing w:before="0" w:after="0" w:line="240" w:lineRule="auto"/>
        <w:ind w:left="303" w:right="-142"/>
        <w:rPr>
          <w:rFonts w:cstheme="minorHAnsi"/>
          <w:bCs/>
          <w:sz w:val="20"/>
          <w:szCs w:val="20"/>
        </w:rPr>
      </w:pPr>
      <w:r w:rsidRPr="003C430B">
        <w:rPr>
          <w:rFonts w:cstheme="minorHAnsi"/>
          <w:b/>
          <w:sz w:val="20"/>
          <w:szCs w:val="20"/>
        </w:rPr>
        <w:t xml:space="preserve">Le </w:t>
      </w:r>
      <w:r w:rsidR="003C430B" w:rsidRPr="003C430B">
        <w:rPr>
          <w:rFonts w:cstheme="minorHAnsi"/>
          <w:b/>
          <w:sz w:val="20"/>
          <w:szCs w:val="20"/>
        </w:rPr>
        <w:t>cadre de réponse</w:t>
      </w:r>
      <w:r w:rsidRPr="003C430B">
        <w:rPr>
          <w:rFonts w:cstheme="minorHAnsi"/>
          <w:b/>
          <w:sz w:val="20"/>
          <w:szCs w:val="20"/>
        </w:rPr>
        <w:t xml:space="preserve"> technique du candidat</w:t>
      </w:r>
      <w:r w:rsidR="00842EED">
        <w:rPr>
          <w:rFonts w:cstheme="minorHAnsi"/>
          <w:b/>
          <w:sz w:val="20"/>
          <w:szCs w:val="20"/>
        </w:rPr>
        <w:t>, ci-joint au DCE</w:t>
      </w:r>
      <w:r w:rsidRPr="003C430B">
        <w:rPr>
          <w:rFonts w:cstheme="minorHAnsi"/>
          <w:b/>
          <w:sz w:val="20"/>
          <w:szCs w:val="20"/>
        </w:rPr>
        <w:t>: il comprendra les éléments suivants</w:t>
      </w:r>
      <w:r w:rsidR="00B80372">
        <w:rPr>
          <w:rFonts w:cstheme="minorHAnsi"/>
          <w:b/>
          <w:sz w:val="20"/>
          <w:szCs w:val="20"/>
        </w:rPr>
        <w:t xml:space="preserve">, sur un maximum </w:t>
      </w:r>
      <w:r w:rsidR="00B80372" w:rsidRPr="001448B5">
        <w:rPr>
          <w:rFonts w:cstheme="minorHAnsi"/>
          <w:b/>
          <w:color w:val="000000" w:themeColor="text1"/>
          <w:sz w:val="20"/>
          <w:szCs w:val="20"/>
        </w:rPr>
        <w:t xml:space="preserve">de </w:t>
      </w:r>
      <w:r w:rsidR="00387C3D" w:rsidRPr="001448B5">
        <w:rPr>
          <w:rFonts w:cstheme="minorHAnsi"/>
          <w:b/>
          <w:color w:val="000000" w:themeColor="text1"/>
          <w:sz w:val="20"/>
          <w:szCs w:val="20"/>
        </w:rPr>
        <w:t>10</w:t>
      </w:r>
      <w:r w:rsidR="00B80372" w:rsidRPr="001448B5">
        <w:rPr>
          <w:rFonts w:cstheme="minorHAnsi"/>
          <w:b/>
          <w:color w:val="000000" w:themeColor="text1"/>
          <w:sz w:val="20"/>
          <w:szCs w:val="20"/>
        </w:rPr>
        <w:t xml:space="preserve"> pages</w:t>
      </w:r>
    </w:p>
    <w:p w14:paraId="56AEC172" w14:textId="7CEC265E" w:rsidR="00EA54D7" w:rsidRPr="00EA54D7" w:rsidRDefault="00EA54D7" w:rsidP="00EA54D7">
      <w:pPr>
        <w:pStyle w:val="Tiret"/>
        <w:widowControl w:val="0"/>
        <w:spacing w:before="0" w:after="0" w:line="240" w:lineRule="auto"/>
        <w:ind w:left="303" w:right="-142" w:hanging="357"/>
        <w:rPr>
          <w:rFonts w:cstheme="minorHAnsi"/>
          <w:bCs/>
          <w:sz w:val="20"/>
          <w:szCs w:val="20"/>
        </w:rPr>
      </w:pPr>
      <w:r>
        <w:rPr>
          <w:rFonts w:cstheme="minorHAnsi"/>
          <w:b/>
          <w:sz w:val="20"/>
          <w:szCs w:val="20"/>
        </w:rPr>
        <w:t>Spécifiquement pour le lot 1</w:t>
      </w:r>
      <w:r w:rsidR="00AB1CA8">
        <w:rPr>
          <w:rFonts w:cstheme="minorHAnsi"/>
          <w:b/>
          <w:sz w:val="20"/>
          <w:szCs w:val="20"/>
        </w:rPr>
        <w:t>, hors cadre de réponse technique</w:t>
      </w:r>
      <w:r>
        <w:rPr>
          <w:rFonts w:cstheme="minorHAnsi"/>
          <w:b/>
          <w:sz w:val="20"/>
          <w:szCs w:val="20"/>
        </w:rPr>
        <w:t xml:space="preserve"> : </w:t>
      </w:r>
    </w:p>
    <w:p w14:paraId="0058D787" w14:textId="689B090B" w:rsidR="00AB1CA8" w:rsidRDefault="00AB1CA8" w:rsidP="00EA54D7">
      <w:pPr>
        <w:pStyle w:val="Tiret2"/>
        <w:spacing w:before="0" w:after="0" w:line="240" w:lineRule="auto"/>
        <w:ind w:hanging="357"/>
        <w:rPr>
          <w:b/>
          <w:bCs/>
          <w:sz w:val="20"/>
          <w:szCs w:val="20"/>
        </w:rPr>
      </w:pPr>
      <w:r>
        <w:rPr>
          <w:b/>
          <w:bCs/>
          <w:sz w:val="20"/>
          <w:szCs w:val="20"/>
        </w:rPr>
        <w:t>b</w:t>
      </w:r>
      <w:r w:rsidRPr="00AB1CA8">
        <w:rPr>
          <w:b/>
          <w:bCs/>
          <w:sz w:val="20"/>
          <w:szCs w:val="20"/>
        </w:rPr>
        <w:t>ook de maquettes de badges et de tours de cou, de Sites Internet et d’Applications mobiles réalisés</w:t>
      </w:r>
    </w:p>
    <w:p w14:paraId="32F8BCBB" w14:textId="32D469E2" w:rsidR="00AB1CA8" w:rsidRPr="00EA54D7" w:rsidRDefault="00AB1CA8" w:rsidP="00AB1CA8">
      <w:pPr>
        <w:pStyle w:val="Tiret"/>
        <w:widowControl w:val="0"/>
        <w:spacing w:before="0" w:after="0" w:line="240" w:lineRule="auto"/>
        <w:ind w:left="303" w:right="-142" w:hanging="357"/>
        <w:rPr>
          <w:rFonts w:cstheme="minorHAnsi"/>
          <w:bCs/>
          <w:sz w:val="20"/>
          <w:szCs w:val="20"/>
        </w:rPr>
      </w:pPr>
      <w:r>
        <w:rPr>
          <w:rFonts w:cstheme="minorHAnsi"/>
          <w:b/>
          <w:sz w:val="20"/>
          <w:szCs w:val="20"/>
        </w:rPr>
        <w:t xml:space="preserve">Spécifiquement pour le lot </w:t>
      </w:r>
      <w:r>
        <w:rPr>
          <w:rFonts w:cstheme="minorHAnsi"/>
          <w:b/>
          <w:sz w:val="20"/>
          <w:szCs w:val="20"/>
        </w:rPr>
        <w:t>2, hors cadre de réponse technique</w:t>
      </w:r>
      <w:r>
        <w:rPr>
          <w:rFonts w:cstheme="minorHAnsi"/>
          <w:b/>
          <w:sz w:val="20"/>
          <w:szCs w:val="20"/>
        </w:rPr>
        <w:t xml:space="preserve"> : </w:t>
      </w:r>
    </w:p>
    <w:p w14:paraId="5184BD24" w14:textId="3EC561B6" w:rsidR="00AB1CA8" w:rsidRPr="00AB1CA8" w:rsidRDefault="00AB1CA8" w:rsidP="00AB1CA8">
      <w:pPr>
        <w:pStyle w:val="Tiret2"/>
        <w:spacing w:before="0" w:after="0" w:line="240" w:lineRule="auto"/>
        <w:ind w:left="1434" w:hanging="357"/>
        <w:rPr>
          <w:b/>
          <w:bCs/>
          <w:sz w:val="20"/>
          <w:szCs w:val="20"/>
        </w:rPr>
      </w:pPr>
      <w:r>
        <w:rPr>
          <w:b/>
          <w:bCs/>
          <w:sz w:val="20"/>
          <w:szCs w:val="20"/>
        </w:rPr>
        <w:t>b</w:t>
      </w:r>
      <w:r w:rsidRPr="00AB1CA8">
        <w:rPr>
          <w:b/>
          <w:bCs/>
          <w:sz w:val="20"/>
          <w:szCs w:val="20"/>
        </w:rPr>
        <w:t>ook de réalisation de chartes graphiques, de programmes, de supports auto portants, de PLV</w:t>
      </w:r>
    </w:p>
    <w:p w14:paraId="68F0DB9F" w14:textId="77777777" w:rsidR="00AB1CA8" w:rsidRPr="00AB1CA8" w:rsidRDefault="00AB1CA8" w:rsidP="00AB1CA8">
      <w:pPr>
        <w:pStyle w:val="Tiret2"/>
        <w:spacing w:before="0" w:after="0" w:line="240" w:lineRule="auto"/>
        <w:ind w:left="1434" w:hanging="357"/>
        <w:rPr>
          <w:b/>
          <w:bCs/>
          <w:sz w:val="20"/>
          <w:szCs w:val="20"/>
        </w:rPr>
      </w:pPr>
      <w:r w:rsidRPr="00AB1CA8">
        <w:rPr>
          <w:b/>
          <w:bCs/>
          <w:sz w:val="20"/>
          <w:szCs w:val="20"/>
        </w:rPr>
        <w:t>catalogue du fournisseur ayant trait à la création de support</w:t>
      </w:r>
    </w:p>
    <w:p w14:paraId="7B265BEB" w14:textId="77777777" w:rsidR="00AB1CA8" w:rsidRPr="00AB1CA8" w:rsidRDefault="00AB1CA8" w:rsidP="00AB1CA8">
      <w:pPr>
        <w:pStyle w:val="Tiret2"/>
        <w:spacing w:before="0" w:after="0" w:line="240" w:lineRule="auto"/>
        <w:ind w:left="1434" w:hanging="357"/>
        <w:rPr>
          <w:b/>
          <w:bCs/>
          <w:sz w:val="20"/>
          <w:szCs w:val="20"/>
        </w:rPr>
      </w:pPr>
      <w:r w:rsidRPr="00AB1CA8">
        <w:rPr>
          <w:b/>
          <w:bCs/>
          <w:sz w:val="20"/>
          <w:szCs w:val="20"/>
        </w:rPr>
        <w:t>catalogue du fournisseur ayant trait à des prestations d’impression</w:t>
      </w:r>
    </w:p>
    <w:p w14:paraId="430D2120" w14:textId="77777777" w:rsidR="007B5F3A" w:rsidRPr="0085687F" w:rsidRDefault="007B5F3A" w:rsidP="007B5F3A">
      <w:pPr>
        <w:pStyle w:val="Tiret2"/>
        <w:widowControl w:val="0"/>
        <w:numPr>
          <w:ilvl w:val="0"/>
          <w:numId w:val="0"/>
        </w:numPr>
        <w:autoSpaceDE w:val="0"/>
        <w:autoSpaceDN w:val="0"/>
        <w:spacing w:after="0" w:line="240" w:lineRule="auto"/>
        <w:ind w:right="-142"/>
        <w:rPr>
          <w:rFonts w:cstheme="minorHAnsi"/>
          <w:b/>
          <w:color w:val="1F3864" w:themeColor="accent1" w:themeShade="80"/>
          <w:sz w:val="20"/>
          <w:szCs w:val="20"/>
        </w:rPr>
      </w:pPr>
    </w:p>
    <w:p w14:paraId="7FCB6BD0" w14:textId="0EB39CE3" w:rsidR="003C430B" w:rsidRPr="001448B5" w:rsidRDefault="003C430B" w:rsidP="003C430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right="-142"/>
        <w:jc w:val="both"/>
        <w:rPr>
          <w:rFonts w:ascii="Roboto" w:hAnsi="Roboto" w:cstheme="minorHAnsi"/>
          <w:b/>
          <w:color w:val="000000" w:themeColor="text1"/>
          <w:sz w:val="20"/>
          <w:szCs w:val="20"/>
        </w:rPr>
      </w:pPr>
      <w:r w:rsidRPr="00721504">
        <w:rPr>
          <w:rFonts w:ascii="Roboto" w:hAnsi="Roboto" w:cstheme="minorHAnsi"/>
          <w:b/>
          <w:sz w:val="20"/>
          <w:szCs w:val="20"/>
        </w:rPr>
        <w:t xml:space="preserve">Le cadre de réponse </w:t>
      </w:r>
      <w:r w:rsidRPr="001448B5">
        <w:rPr>
          <w:rFonts w:ascii="Roboto" w:hAnsi="Roboto" w:cstheme="minorHAnsi"/>
          <w:b/>
          <w:color w:val="000000" w:themeColor="text1"/>
          <w:sz w:val="20"/>
          <w:szCs w:val="20"/>
        </w:rPr>
        <w:t xml:space="preserve">technique ne devra pas excéder </w:t>
      </w:r>
      <w:r w:rsidR="00387C3D" w:rsidRPr="001448B5">
        <w:rPr>
          <w:rFonts w:ascii="Roboto" w:hAnsi="Roboto" w:cstheme="minorHAnsi"/>
          <w:b/>
          <w:color w:val="000000" w:themeColor="text1"/>
          <w:sz w:val="20"/>
          <w:szCs w:val="20"/>
        </w:rPr>
        <w:t>10</w:t>
      </w:r>
      <w:r w:rsidRPr="001448B5">
        <w:rPr>
          <w:rFonts w:ascii="Roboto" w:hAnsi="Roboto" w:cstheme="minorHAnsi"/>
          <w:b/>
          <w:color w:val="000000" w:themeColor="text1"/>
          <w:sz w:val="20"/>
          <w:szCs w:val="20"/>
        </w:rPr>
        <w:t xml:space="preserve"> pages</w:t>
      </w:r>
      <w:r w:rsidR="00A55F05" w:rsidRPr="001448B5">
        <w:rPr>
          <w:rFonts w:ascii="Roboto" w:hAnsi="Roboto" w:cstheme="minorHAnsi"/>
          <w:b/>
          <w:color w:val="000000" w:themeColor="text1"/>
          <w:sz w:val="20"/>
          <w:szCs w:val="20"/>
        </w:rPr>
        <w:t xml:space="preserve"> </w:t>
      </w:r>
    </w:p>
    <w:p w14:paraId="20812B74" w14:textId="468E0BB1" w:rsidR="005C3E12" w:rsidRPr="00721504" w:rsidRDefault="005C3E12" w:rsidP="003C430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right="-142"/>
        <w:jc w:val="both"/>
        <w:rPr>
          <w:rFonts w:ascii="Roboto" w:hAnsi="Roboto" w:cstheme="minorHAnsi"/>
          <w:b/>
          <w:sz w:val="20"/>
          <w:szCs w:val="20"/>
        </w:rPr>
      </w:pPr>
      <w:r w:rsidRPr="001448B5">
        <w:rPr>
          <w:rFonts w:ascii="Roboto" w:hAnsi="Roboto" w:cstheme="minorHAnsi"/>
          <w:b/>
          <w:color w:val="000000" w:themeColor="text1"/>
          <w:sz w:val="20"/>
          <w:szCs w:val="20"/>
        </w:rPr>
        <w:t xml:space="preserve">Pour tout cadre de réponse remis par le candidat excédant </w:t>
      </w:r>
      <w:r w:rsidR="00387C3D" w:rsidRPr="001448B5">
        <w:rPr>
          <w:rFonts w:ascii="Roboto" w:hAnsi="Roboto" w:cstheme="minorHAnsi"/>
          <w:b/>
          <w:color w:val="000000" w:themeColor="text1"/>
          <w:sz w:val="20"/>
          <w:szCs w:val="20"/>
        </w:rPr>
        <w:t>10</w:t>
      </w:r>
      <w:r w:rsidR="00EE53BF" w:rsidRPr="001448B5">
        <w:rPr>
          <w:rFonts w:ascii="Roboto" w:hAnsi="Roboto" w:cstheme="minorHAnsi"/>
          <w:b/>
          <w:color w:val="000000" w:themeColor="text1"/>
          <w:sz w:val="20"/>
          <w:szCs w:val="20"/>
        </w:rPr>
        <w:t xml:space="preserve"> </w:t>
      </w:r>
      <w:r w:rsidRPr="001448B5">
        <w:rPr>
          <w:rFonts w:ascii="Roboto" w:hAnsi="Roboto" w:cstheme="minorHAnsi"/>
          <w:b/>
          <w:color w:val="000000" w:themeColor="text1"/>
          <w:sz w:val="20"/>
          <w:szCs w:val="20"/>
        </w:rPr>
        <w:t xml:space="preserve">pages, il ne sera pas pris en compte les pages </w:t>
      </w:r>
      <w:r w:rsidR="00FC6A4E" w:rsidRPr="001448B5">
        <w:rPr>
          <w:rFonts w:ascii="Roboto" w:hAnsi="Roboto" w:cstheme="minorHAnsi"/>
          <w:b/>
          <w:color w:val="000000" w:themeColor="text1"/>
          <w:sz w:val="20"/>
          <w:szCs w:val="20"/>
        </w:rPr>
        <w:t>au-delà</w:t>
      </w:r>
      <w:r w:rsidRPr="001448B5">
        <w:rPr>
          <w:rFonts w:ascii="Roboto" w:hAnsi="Roboto" w:cstheme="minorHAnsi"/>
          <w:b/>
          <w:color w:val="000000" w:themeColor="text1"/>
          <w:sz w:val="20"/>
          <w:szCs w:val="20"/>
        </w:rPr>
        <w:t xml:space="preserve"> de la</w:t>
      </w:r>
      <w:r w:rsidR="00EE53BF" w:rsidRPr="001448B5">
        <w:rPr>
          <w:rFonts w:ascii="Roboto" w:hAnsi="Roboto" w:cstheme="minorHAnsi"/>
          <w:b/>
          <w:color w:val="000000" w:themeColor="text1"/>
          <w:sz w:val="20"/>
          <w:szCs w:val="20"/>
        </w:rPr>
        <w:t xml:space="preserve"> </w:t>
      </w:r>
      <w:r w:rsidR="00387C3D" w:rsidRPr="001448B5">
        <w:rPr>
          <w:rFonts w:ascii="Roboto" w:hAnsi="Roboto" w:cstheme="minorHAnsi"/>
          <w:b/>
          <w:color w:val="000000" w:themeColor="text1"/>
          <w:sz w:val="20"/>
          <w:szCs w:val="20"/>
        </w:rPr>
        <w:t>10</w:t>
      </w:r>
      <w:r w:rsidRPr="001448B5">
        <w:rPr>
          <w:rFonts w:ascii="Roboto" w:hAnsi="Roboto" w:cstheme="minorHAnsi"/>
          <w:b/>
          <w:color w:val="000000" w:themeColor="text1"/>
          <w:sz w:val="20"/>
          <w:szCs w:val="20"/>
        </w:rPr>
        <w:t xml:space="preserve">ème page pour </w:t>
      </w:r>
      <w:r w:rsidRPr="00721504">
        <w:rPr>
          <w:rFonts w:ascii="Roboto" w:hAnsi="Roboto" w:cstheme="minorHAnsi"/>
          <w:b/>
          <w:sz w:val="20"/>
          <w:szCs w:val="20"/>
        </w:rPr>
        <w:t>l’analyse des offres.</w:t>
      </w:r>
    </w:p>
    <w:p w14:paraId="7C18BD85" w14:textId="77777777" w:rsidR="003C430B" w:rsidRPr="00E56C42" w:rsidRDefault="003C430B" w:rsidP="009D5AE3">
      <w:pPr>
        <w:widowControl w:val="0"/>
        <w:autoSpaceDE w:val="0"/>
        <w:autoSpaceDN w:val="0"/>
        <w:spacing w:after="0" w:line="240" w:lineRule="auto"/>
        <w:ind w:right="-142"/>
        <w:jc w:val="both"/>
        <w:rPr>
          <w:rFonts w:ascii="Roboto" w:hAnsi="Roboto" w:cstheme="minorHAnsi"/>
          <w:b/>
          <w:color w:val="1F3864" w:themeColor="accent1" w:themeShade="80"/>
          <w:sz w:val="20"/>
          <w:szCs w:val="20"/>
        </w:rPr>
      </w:pPr>
    </w:p>
    <w:p w14:paraId="7BE2EB13" w14:textId="557E54F1" w:rsidR="00EA54D7" w:rsidRPr="00E56C42" w:rsidRDefault="00EA54D7" w:rsidP="009D5AE3">
      <w:pPr>
        <w:widowControl w:val="0"/>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Sur le critère du prix : Le candidat pourra facturer à chaque participant des frais de dossier pour la gestion des réservations hôtelières</w:t>
      </w:r>
      <w:r w:rsidR="00E56C42" w:rsidRPr="00E56C42">
        <w:rPr>
          <w:rFonts w:ascii="Roboto" w:hAnsi="Roboto" w:cstheme="minorHAnsi"/>
          <w:bCs/>
          <w:sz w:val="20"/>
          <w:szCs w:val="20"/>
        </w:rPr>
        <w:t>, hors bordereau des prix</w:t>
      </w:r>
      <w:r w:rsidRPr="00E56C42">
        <w:rPr>
          <w:rFonts w:ascii="Roboto" w:hAnsi="Roboto" w:cstheme="minorHAnsi"/>
          <w:bCs/>
          <w:sz w:val="20"/>
          <w:szCs w:val="20"/>
        </w:rPr>
        <w:t>. Son offre devra le préciser</w:t>
      </w:r>
      <w:r w:rsidR="00E56C42" w:rsidRPr="00E56C42">
        <w:rPr>
          <w:rFonts w:ascii="Roboto" w:hAnsi="Roboto" w:cstheme="minorHAnsi"/>
          <w:bCs/>
          <w:sz w:val="20"/>
          <w:szCs w:val="20"/>
        </w:rPr>
        <w:t xml:space="preserve"> au sein du cadre de réponse technique</w:t>
      </w:r>
      <w:r w:rsidRPr="00E56C42">
        <w:rPr>
          <w:rFonts w:ascii="Roboto" w:hAnsi="Roboto" w:cstheme="minorHAnsi"/>
          <w:bCs/>
          <w:sz w:val="20"/>
          <w:szCs w:val="20"/>
        </w:rPr>
        <w:t>. Ces frais ne pourront pas excéder 14€ HT par participant.</w:t>
      </w:r>
    </w:p>
    <w:p w14:paraId="6AD7BF62" w14:textId="77777777" w:rsidR="00EA54D7" w:rsidRPr="00E56C42" w:rsidRDefault="00EA54D7" w:rsidP="009D5AE3">
      <w:pPr>
        <w:widowControl w:val="0"/>
        <w:autoSpaceDE w:val="0"/>
        <w:autoSpaceDN w:val="0"/>
        <w:spacing w:after="0" w:line="240" w:lineRule="auto"/>
        <w:ind w:right="-142"/>
        <w:jc w:val="both"/>
        <w:rPr>
          <w:rFonts w:ascii="Roboto" w:hAnsi="Roboto" w:cstheme="minorHAnsi"/>
          <w:bCs/>
          <w:sz w:val="20"/>
          <w:szCs w:val="20"/>
        </w:rPr>
      </w:pPr>
    </w:p>
    <w:p w14:paraId="416CF4F8" w14:textId="095875B4" w:rsidR="00EA54D7" w:rsidRPr="00E56C42" w:rsidRDefault="00E56C42" w:rsidP="009D5AE3">
      <w:pPr>
        <w:widowControl w:val="0"/>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 xml:space="preserve">Sur le critère technique : </w:t>
      </w:r>
      <w:r w:rsidR="00EA54D7" w:rsidRPr="00E56C42">
        <w:rPr>
          <w:rFonts w:ascii="Roboto" w:hAnsi="Roboto" w:cstheme="minorHAnsi"/>
          <w:bCs/>
          <w:sz w:val="20"/>
          <w:szCs w:val="20"/>
        </w:rPr>
        <w:t>Pour évaluer le niveau de qualité des prestations attendues, le candidat pourra s’appuyer sur les documents fournis en annexe du présent règlement de consultation, constituant les livrables de la précédente consultation :</w:t>
      </w:r>
    </w:p>
    <w:p w14:paraId="7B936B82" w14:textId="768C2E06" w:rsidR="00EA54D7" w:rsidRPr="00E56C42" w:rsidRDefault="00EA54D7" w:rsidP="00EA54D7">
      <w:pPr>
        <w:pStyle w:val="Paragraphedeliste"/>
        <w:widowControl w:val="0"/>
        <w:numPr>
          <w:ilvl w:val="0"/>
          <w:numId w:val="1"/>
        </w:numPr>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exemple de CCTP appli mobile congres 2022 (Annexe 1)</w:t>
      </w:r>
    </w:p>
    <w:p w14:paraId="3D19C472" w14:textId="0192B3D7" w:rsidR="00EA54D7" w:rsidRPr="00E56C42" w:rsidRDefault="00EA54D7" w:rsidP="00EA54D7">
      <w:pPr>
        <w:pStyle w:val="Paragraphedeliste"/>
        <w:widowControl w:val="0"/>
        <w:numPr>
          <w:ilvl w:val="0"/>
          <w:numId w:val="1"/>
        </w:numPr>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 xml:space="preserve">exemple panneau </w:t>
      </w:r>
      <w:proofErr w:type="spellStart"/>
      <w:r w:rsidRPr="00E56C42">
        <w:rPr>
          <w:rFonts w:ascii="Roboto" w:hAnsi="Roboto" w:cstheme="minorHAnsi"/>
          <w:bCs/>
          <w:sz w:val="20"/>
          <w:szCs w:val="20"/>
        </w:rPr>
        <w:t>MAIHaut</w:t>
      </w:r>
      <w:proofErr w:type="spellEnd"/>
      <w:r w:rsidRPr="00E56C42">
        <w:rPr>
          <w:rFonts w:ascii="Roboto" w:hAnsi="Roboto" w:cstheme="minorHAnsi"/>
          <w:bCs/>
          <w:sz w:val="20"/>
          <w:szCs w:val="20"/>
        </w:rPr>
        <w:t xml:space="preserve"> Languedoc gestion forestière (Annexe 2)</w:t>
      </w:r>
    </w:p>
    <w:p w14:paraId="0F6F272C" w14:textId="22C3B2B4" w:rsidR="00EA54D7" w:rsidRPr="00E56C42" w:rsidRDefault="00EA54D7" w:rsidP="00EA54D7">
      <w:pPr>
        <w:pStyle w:val="Paragraphedeliste"/>
        <w:widowControl w:val="0"/>
        <w:numPr>
          <w:ilvl w:val="0"/>
          <w:numId w:val="1"/>
        </w:numPr>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page de présentation site Web Congrès (Annexe 3)</w:t>
      </w:r>
    </w:p>
    <w:p w14:paraId="584DC0F6" w14:textId="462CF02F" w:rsidR="00EA54D7" w:rsidRPr="00E56C42" w:rsidRDefault="00EA54D7" w:rsidP="00EA54D7">
      <w:pPr>
        <w:pStyle w:val="Paragraphedeliste"/>
        <w:widowControl w:val="0"/>
        <w:numPr>
          <w:ilvl w:val="0"/>
          <w:numId w:val="1"/>
        </w:numPr>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exemplaire d’un « Actes » (Annexe 4)</w:t>
      </w:r>
    </w:p>
    <w:p w14:paraId="1EBD64BE" w14:textId="60C72048" w:rsidR="00EA54D7" w:rsidRPr="00E56C42" w:rsidRDefault="00EA54D7" w:rsidP="00EA54D7">
      <w:pPr>
        <w:pStyle w:val="Paragraphedeliste"/>
        <w:widowControl w:val="0"/>
        <w:numPr>
          <w:ilvl w:val="0"/>
          <w:numId w:val="1"/>
        </w:numPr>
        <w:autoSpaceDE w:val="0"/>
        <w:autoSpaceDN w:val="0"/>
        <w:spacing w:after="0" w:line="240" w:lineRule="auto"/>
        <w:ind w:right="-142"/>
        <w:jc w:val="both"/>
        <w:rPr>
          <w:rFonts w:ascii="Roboto" w:hAnsi="Roboto" w:cstheme="minorHAnsi"/>
          <w:bCs/>
          <w:sz w:val="20"/>
          <w:szCs w:val="20"/>
        </w:rPr>
      </w:pPr>
      <w:r w:rsidRPr="00E56C42">
        <w:rPr>
          <w:rFonts w:ascii="Roboto" w:hAnsi="Roboto" w:cstheme="minorHAnsi"/>
          <w:bCs/>
          <w:sz w:val="20"/>
          <w:szCs w:val="20"/>
        </w:rPr>
        <w:t>programme du congrès 2022 (Annexe 5)</w:t>
      </w:r>
    </w:p>
    <w:p w14:paraId="15A51111" w14:textId="77777777" w:rsidR="00EA54D7" w:rsidRPr="00E56C42" w:rsidRDefault="00EA54D7" w:rsidP="009D5AE3">
      <w:pPr>
        <w:widowControl w:val="0"/>
        <w:autoSpaceDE w:val="0"/>
        <w:autoSpaceDN w:val="0"/>
        <w:spacing w:after="0" w:line="240" w:lineRule="auto"/>
        <w:ind w:right="-142"/>
        <w:jc w:val="both"/>
        <w:rPr>
          <w:rFonts w:ascii="Roboto" w:hAnsi="Roboto" w:cstheme="minorHAnsi"/>
          <w:bCs/>
          <w:sz w:val="20"/>
          <w:szCs w:val="20"/>
        </w:rPr>
      </w:pPr>
    </w:p>
    <w:p w14:paraId="3DDDB817" w14:textId="77777777" w:rsidR="00EA54D7" w:rsidRPr="00E56C42" w:rsidRDefault="00EA54D7" w:rsidP="009D5AE3">
      <w:pPr>
        <w:widowControl w:val="0"/>
        <w:autoSpaceDE w:val="0"/>
        <w:autoSpaceDN w:val="0"/>
        <w:spacing w:after="0" w:line="240" w:lineRule="auto"/>
        <w:ind w:right="-142"/>
        <w:jc w:val="both"/>
        <w:rPr>
          <w:rFonts w:ascii="Roboto" w:hAnsi="Roboto" w:cstheme="minorHAnsi"/>
          <w:b/>
          <w:color w:val="1F3864" w:themeColor="accent1" w:themeShade="80"/>
          <w:sz w:val="20"/>
          <w:szCs w:val="20"/>
        </w:rPr>
      </w:pPr>
    </w:p>
    <w:p w14:paraId="21AF3839" w14:textId="5733C6C0" w:rsidR="009D5AE3" w:rsidRDefault="009D5AE3" w:rsidP="009D5AE3">
      <w:pPr>
        <w:widowControl w:val="0"/>
        <w:autoSpaceDE w:val="0"/>
        <w:autoSpaceDN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1</w:t>
      </w:r>
      <w:r>
        <w:rPr>
          <w:rFonts w:ascii="Roboto" w:hAnsi="Roboto" w:cstheme="minorHAnsi"/>
          <w:b/>
          <w:color w:val="1F3864" w:themeColor="accent1" w:themeShade="80"/>
          <w:sz w:val="20"/>
          <w:szCs w:val="20"/>
        </w:rPr>
        <w:t>1</w:t>
      </w:r>
      <w:r w:rsidRPr="00E14F77">
        <w:rPr>
          <w:rFonts w:ascii="Roboto" w:hAnsi="Roboto" w:cstheme="minorHAnsi"/>
          <w:b/>
          <w:color w:val="1F3864" w:themeColor="accent1" w:themeShade="80"/>
          <w:sz w:val="20"/>
          <w:szCs w:val="20"/>
        </w:rPr>
        <w:t>.</w:t>
      </w:r>
      <w:r>
        <w:rPr>
          <w:rFonts w:ascii="Roboto" w:hAnsi="Roboto" w:cstheme="minorHAnsi"/>
          <w:b/>
          <w:color w:val="1F3864" w:themeColor="accent1" w:themeShade="80"/>
          <w:sz w:val="20"/>
          <w:szCs w:val="20"/>
        </w:rPr>
        <w:t>2</w:t>
      </w:r>
      <w:r w:rsidRPr="00E14F77">
        <w:rPr>
          <w:rFonts w:ascii="Roboto" w:hAnsi="Roboto" w:cstheme="minorHAnsi"/>
          <w:b/>
          <w:color w:val="1F3864" w:themeColor="accent1" w:themeShade="80"/>
          <w:sz w:val="20"/>
          <w:szCs w:val="20"/>
        </w:rPr>
        <w:t xml:space="preserve"> </w:t>
      </w:r>
      <w:r w:rsidR="00FC6A4E">
        <w:rPr>
          <w:rFonts w:ascii="Roboto" w:hAnsi="Roboto" w:cstheme="minorHAnsi"/>
          <w:b/>
          <w:color w:val="1F3864" w:themeColor="accent1" w:themeShade="80"/>
          <w:sz w:val="20"/>
          <w:szCs w:val="20"/>
        </w:rPr>
        <w:t>Négociations</w:t>
      </w:r>
    </w:p>
    <w:p w14:paraId="5903F183" w14:textId="07550C8E" w:rsidR="009D5AE3" w:rsidRDefault="009D5AE3" w:rsidP="009D5AE3">
      <w:pPr>
        <w:widowControl w:val="0"/>
        <w:autoSpaceDE w:val="0"/>
        <w:autoSpaceDN w:val="0"/>
        <w:spacing w:after="0" w:line="240" w:lineRule="auto"/>
        <w:ind w:right="-142"/>
        <w:jc w:val="both"/>
        <w:rPr>
          <w:rFonts w:ascii="Roboto" w:hAnsi="Roboto" w:cstheme="minorHAnsi"/>
          <w:b/>
          <w:color w:val="1F3864" w:themeColor="accent1" w:themeShade="80"/>
          <w:sz w:val="20"/>
          <w:szCs w:val="20"/>
        </w:rPr>
      </w:pPr>
    </w:p>
    <w:p w14:paraId="28617CA7" w14:textId="1C115301" w:rsidR="00A55F05" w:rsidRDefault="00A55F05" w:rsidP="009D5AE3">
      <w:pPr>
        <w:pStyle w:val="Tiret"/>
        <w:widowControl w:val="0"/>
        <w:numPr>
          <w:ilvl w:val="0"/>
          <w:numId w:val="0"/>
        </w:numPr>
        <w:spacing w:before="0" w:after="0" w:line="240" w:lineRule="auto"/>
        <w:ind w:right="-142"/>
        <w:rPr>
          <w:rFonts w:cstheme="minorHAnsi"/>
          <w:bCs/>
          <w:sz w:val="20"/>
          <w:szCs w:val="20"/>
        </w:rPr>
      </w:pPr>
      <w:r>
        <w:rPr>
          <w:rFonts w:cstheme="minorHAnsi"/>
          <w:bCs/>
          <w:sz w:val="20"/>
          <w:szCs w:val="20"/>
        </w:rPr>
        <w:t xml:space="preserve">Le pouvoir adjudicateur se réserve d’apprécier lot par lot l’opportunité de procéder à </w:t>
      </w:r>
      <w:r w:rsidR="009D5AE3" w:rsidRPr="009D5AE3">
        <w:rPr>
          <w:rFonts w:cstheme="minorHAnsi"/>
          <w:bCs/>
          <w:sz w:val="20"/>
          <w:szCs w:val="20"/>
        </w:rPr>
        <w:t>de</w:t>
      </w:r>
      <w:r>
        <w:rPr>
          <w:rFonts w:cstheme="minorHAnsi"/>
          <w:bCs/>
          <w:sz w:val="20"/>
          <w:szCs w:val="20"/>
        </w:rPr>
        <w:t>s</w:t>
      </w:r>
      <w:r w:rsidR="009D5AE3" w:rsidRPr="009D5AE3">
        <w:rPr>
          <w:rFonts w:cstheme="minorHAnsi"/>
          <w:bCs/>
          <w:sz w:val="20"/>
          <w:szCs w:val="20"/>
        </w:rPr>
        <w:t xml:space="preserve"> </w:t>
      </w:r>
      <w:r w:rsidR="009D5AE3">
        <w:rPr>
          <w:rFonts w:cstheme="minorHAnsi"/>
          <w:bCs/>
          <w:sz w:val="20"/>
          <w:szCs w:val="20"/>
        </w:rPr>
        <w:t>négociation</w:t>
      </w:r>
      <w:r>
        <w:rPr>
          <w:rFonts w:cstheme="minorHAnsi"/>
          <w:bCs/>
          <w:sz w:val="20"/>
          <w:szCs w:val="20"/>
        </w:rPr>
        <w:t>s. Le cas échéant, ces négociations seront</w:t>
      </w:r>
      <w:r w:rsidR="009D5AE3">
        <w:rPr>
          <w:rFonts w:cstheme="minorHAnsi"/>
          <w:bCs/>
          <w:sz w:val="20"/>
          <w:szCs w:val="20"/>
        </w:rPr>
        <w:t xml:space="preserve"> menée</w:t>
      </w:r>
      <w:r>
        <w:rPr>
          <w:rFonts w:cstheme="minorHAnsi"/>
          <w:bCs/>
          <w:sz w:val="20"/>
          <w:szCs w:val="20"/>
        </w:rPr>
        <w:t>s</w:t>
      </w:r>
      <w:r w:rsidR="009D5AE3">
        <w:rPr>
          <w:rFonts w:cstheme="minorHAnsi"/>
          <w:bCs/>
          <w:sz w:val="20"/>
          <w:szCs w:val="20"/>
        </w:rPr>
        <w:t xml:space="preserve"> avec les</w:t>
      </w:r>
      <w:r>
        <w:rPr>
          <w:rFonts w:cstheme="minorHAnsi"/>
          <w:bCs/>
          <w:sz w:val="20"/>
          <w:szCs w:val="20"/>
        </w:rPr>
        <w:t xml:space="preserve"> 3 meilleurs</w:t>
      </w:r>
      <w:r w:rsidR="009D5AE3">
        <w:rPr>
          <w:rFonts w:cstheme="minorHAnsi"/>
          <w:bCs/>
          <w:sz w:val="20"/>
          <w:szCs w:val="20"/>
        </w:rPr>
        <w:t xml:space="preserve"> candidats</w:t>
      </w:r>
      <w:r>
        <w:rPr>
          <w:rFonts w:cstheme="minorHAnsi"/>
          <w:bCs/>
          <w:sz w:val="20"/>
          <w:szCs w:val="20"/>
        </w:rPr>
        <w:t xml:space="preserve"> à l’issue de l’analyse des offres initiales</w:t>
      </w:r>
      <w:r w:rsidR="00CA3319">
        <w:rPr>
          <w:rFonts w:cstheme="minorHAnsi"/>
          <w:bCs/>
          <w:sz w:val="20"/>
          <w:szCs w:val="20"/>
        </w:rPr>
        <w:t>, sous réserve d’un nombre suffisant de candidats.</w:t>
      </w:r>
    </w:p>
    <w:p w14:paraId="254CF505" w14:textId="77777777" w:rsidR="007B20AA" w:rsidRDefault="007B20AA" w:rsidP="009D5AE3">
      <w:pPr>
        <w:pStyle w:val="Tiret"/>
        <w:widowControl w:val="0"/>
        <w:numPr>
          <w:ilvl w:val="0"/>
          <w:numId w:val="0"/>
        </w:numPr>
        <w:spacing w:before="0" w:after="0" w:line="240" w:lineRule="auto"/>
        <w:ind w:right="-142"/>
        <w:rPr>
          <w:rFonts w:cstheme="minorHAnsi"/>
          <w:bCs/>
          <w:sz w:val="20"/>
          <w:szCs w:val="20"/>
        </w:rPr>
      </w:pPr>
    </w:p>
    <w:p w14:paraId="4CD3EF1B" w14:textId="32FBCCEB" w:rsidR="009D5AE3" w:rsidRDefault="00A55F05" w:rsidP="009D5AE3">
      <w:pPr>
        <w:pStyle w:val="Tiret"/>
        <w:widowControl w:val="0"/>
        <w:numPr>
          <w:ilvl w:val="0"/>
          <w:numId w:val="0"/>
        </w:numPr>
        <w:spacing w:before="0" w:after="0" w:line="240" w:lineRule="auto"/>
        <w:ind w:right="-142"/>
        <w:rPr>
          <w:rFonts w:cstheme="minorHAnsi"/>
          <w:bCs/>
          <w:sz w:val="20"/>
          <w:szCs w:val="20"/>
        </w:rPr>
      </w:pPr>
      <w:r>
        <w:rPr>
          <w:rFonts w:cstheme="minorHAnsi"/>
          <w:bCs/>
          <w:sz w:val="20"/>
          <w:szCs w:val="20"/>
        </w:rPr>
        <w:t>Plusieurs sessions de négociation pourront être menées</w:t>
      </w:r>
      <w:r w:rsidR="007B20AA">
        <w:rPr>
          <w:rFonts w:cstheme="minorHAnsi"/>
          <w:bCs/>
          <w:sz w:val="20"/>
          <w:szCs w:val="20"/>
        </w:rPr>
        <w:t xml:space="preserve"> jusqu’à la remise de l’offre finale</w:t>
      </w:r>
      <w:r w:rsidR="009D5AE3">
        <w:rPr>
          <w:rFonts w:cstheme="minorHAnsi"/>
          <w:bCs/>
          <w:sz w:val="20"/>
          <w:szCs w:val="20"/>
        </w:rPr>
        <w:t xml:space="preserve">. </w:t>
      </w:r>
    </w:p>
    <w:p w14:paraId="2C851272" w14:textId="56D76F48" w:rsidR="009D5AE3" w:rsidRDefault="009D5AE3" w:rsidP="009D5AE3">
      <w:pPr>
        <w:pStyle w:val="Tiret"/>
        <w:widowControl w:val="0"/>
        <w:numPr>
          <w:ilvl w:val="0"/>
          <w:numId w:val="0"/>
        </w:numPr>
        <w:spacing w:before="0" w:after="0" w:line="240" w:lineRule="auto"/>
        <w:ind w:right="-142"/>
        <w:rPr>
          <w:rFonts w:cstheme="minorHAnsi"/>
          <w:bCs/>
          <w:sz w:val="20"/>
          <w:szCs w:val="20"/>
        </w:rPr>
      </w:pPr>
    </w:p>
    <w:p w14:paraId="34F7E08D" w14:textId="77777777" w:rsidR="009D5AE3" w:rsidRPr="009D5AE3" w:rsidRDefault="009D5AE3" w:rsidP="009D5AE3">
      <w:pPr>
        <w:pStyle w:val="Tiret"/>
        <w:widowControl w:val="0"/>
        <w:numPr>
          <w:ilvl w:val="0"/>
          <w:numId w:val="0"/>
        </w:numPr>
        <w:spacing w:before="0" w:after="0" w:line="240" w:lineRule="auto"/>
        <w:ind w:right="-142"/>
        <w:rPr>
          <w:rFonts w:cstheme="minorHAnsi"/>
          <w:bCs/>
          <w:sz w:val="20"/>
          <w:szCs w:val="20"/>
        </w:rPr>
      </w:pPr>
    </w:p>
    <w:p w14:paraId="33B429AA" w14:textId="77777777" w:rsidR="009D5AE3" w:rsidRPr="00E14F77" w:rsidRDefault="009D5AE3" w:rsidP="009D5AE3">
      <w:pPr>
        <w:widowControl w:val="0"/>
        <w:autoSpaceDE w:val="0"/>
        <w:autoSpaceDN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1</w:t>
      </w:r>
      <w:r>
        <w:rPr>
          <w:rFonts w:ascii="Roboto" w:hAnsi="Roboto" w:cstheme="minorHAnsi"/>
          <w:b/>
          <w:color w:val="1F3864" w:themeColor="accent1" w:themeShade="80"/>
          <w:sz w:val="20"/>
          <w:szCs w:val="20"/>
        </w:rPr>
        <w:t>1</w:t>
      </w:r>
      <w:r w:rsidRPr="00E14F77">
        <w:rPr>
          <w:rFonts w:ascii="Roboto" w:hAnsi="Roboto" w:cstheme="minorHAnsi"/>
          <w:b/>
          <w:color w:val="1F3864" w:themeColor="accent1" w:themeShade="80"/>
          <w:sz w:val="20"/>
          <w:szCs w:val="20"/>
        </w:rPr>
        <w:t>.</w:t>
      </w:r>
      <w:r>
        <w:rPr>
          <w:rFonts w:ascii="Roboto" w:hAnsi="Roboto" w:cstheme="minorHAnsi"/>
          <w:b/>
          <w:color w:val="1F3864" w:themeColor="accent1" w:themeShade="80"/>
          <w:sz w:val="20"/>
          <w:szCs w:val="20"/>
        </w:rPr>
        <w:t>3</w:t>
      </w:r>
      <w:r w:rsidRPr="00E14F77">
        <w:rPr>
          <w:rFonts w:ascii="Roboto" w:hAnsi="Roboto" w:cstheme="minorHAnsi"/>
          <w:b/>
          <w:color w:val="1F3864" w:themeColor="accent1" w:themeShade="80"/>
          <w:sz w:val="20"/>
          <w:szCs w:val="20"/>
        </w:rPr>
        <w:t xml:space="preserve"> Délai de validité des offres</w:t>
      </w:r>
    </w:p>
    <w:p w14:paraId="6AFAB436" w14:textId="77777777" w:rsidR="00B054AB" w:rsidRPr="00E14F77" w:rsidRDefault="00B054AB" w:rsidP="0088089E">
      <w:pPr>
        <w:pStyle w:val="Standard"/>
        <w:ind w:right="-142"/>
        <w:rPr>
          <w:rFonts w:ascii="Roboto" w:eastAsia="Arial" w:hAnsi="Roboto" w:cstheme="minorHAnsi"/>
          <w:bCs/>
          <w:szCs w:val="20"/>
          <w:lang w:eastAsia="en-US" w:bidi="ar-SA"/>
        </w:rPr>
      </w:pPr>
    </w:p>
    <w:p w14:paraId="7E575D86" w14:textId="1D1D22E1" w:rsidR="00B054AB" w:rsidRPr="001448B5" w:rsidRDefault="00152665" w:rsidP="0088089E">
      <w:pPr>
        <w:pStyle w:val="Standard"/>
        <w:ind w:right="-142"/>
        <w:rPr>
          <w:rFonts w:ascii="Roboto" w:eastAsia="Arial" w:hAnsi="Roboto" w:cstheme="minorHAnsi"/>
          <w:bCs/>
          <w:color w:val="000000" w:themeColor="text1"/>
          <w:szCs w:val="20"/>
          <w:lang w:eastAsia="en-US" w:bidi="ar-SA"/>
        </w:rPr>
      </w:pPr>
      <w:bookmarkStart w:id="21" w:name="_Hlk29811970"/>
      <w:r w:rsidRPr="001448B5">
        <w:rPr>
          <w:rFonts w:ascii="Roboto" w:eastAsia="Arial" w:hAnsi="Roboto" w:cstheme="minorHAnsi"/>
          <w:bCs/>
          <w:color w:val="000000" w:themeColor="text1"/>
          <w:szCs w:val="20"/>
          <w:lang w:eastAsia="en-US" w:bidi="ar-SA"/>
        </w:rPr>
        <w:t>Les offres doivent être valable</w:t>
      </w:r>
      <w:r w:rsidR="00133FEC" w:rsidRPr="001448B5">
        <w:rPr>
          <w:rFonts w:ascii="Roboto" w:eastAsia="Arial" w:hAnsi="Roboto" w:cstheme="minorHAnsi"/>
          <w:bCs/>
          <w:color w:val="000000" w:themeColor="text1"/>
          <w:szCs w:val="20"/>
          <w:lang w:eastAsia="en-US" w:bidi="ar-SA"/>
        </w:rPr>
        <w:t>s</w:t>
      </w:r>
      <w:r w:rsidRPr="001448B5">
        <w:rPr>
          <w:rFonts w:ascii="Roboto" w:eastAsia="Arial" w:hAnsi="Roboto" w:cstheme="minorHAnsi"/>
          <w:bCs/>
          <w:color w:val="000000" w:themeColor="text1"/>
          <w:szCs w:val="20"/>
          <w:lang w:eastAsia="en-US" w:bidi="ar-SA"/>
        </w:rPr>
        <w:t xml:space="preserve"> </w:t>
      </w:r>
      <w:r w:rsidR="00387C3D" w:rsidRPr="001448B5">
        <w:rPr>
          <w:rFonts w:ascii="Roboto" w:eastAsia="Arial" w:hAnsi="Roboto" w:cstheme="minorHAnsi"/>
          <w:bCs/>
          <w:color w:val="000000" w:themeColor="text1"/>
          <w:szCs w:val="20"/>
          <w:lang w:eastAsia="en-US" w:bidi="ar-SA"/>
        </w:rPr>
        <w:t>9</w:t>
      </w:r>
      <w:r w:rsidR="004436CF" w:rsidRPr="001448B5">
        <w:rPr>
          <w:rFonts w:ascii="Roboto" w:eastAsia="Arial" w:hAnsi="Roboto" w:cstheme="minorHAnsi"/>
          <w:bCs/>
          <w:color w:val="000000" w:themeColor="text1"/>
          <w:szCs w:val="20"/>
          <w:lang w:eastAsia="en-US" w:bidi="ar-SA"/>
        </w:rPr>
        <w:t>0</w:t>
      </w:r>
      <w:r w:rsidRPr="001448B5">
        <w:rPr>
          <w:rFonts w:ascii="Roboto" w:eastAsia="Arial" w:hAnsi="Roboto" w:cstheme="minorHAnsi"/>
          <w:bCs/>
          <w:color w:val="000000" w:themeColor="text1"/>
          <w:szCs w:val="20"/>
          <w:lang w:eastAsia="en-US" w:bidi="ar-SA"/>
        </w:rPr>
        <w:t xml:space="preserve"> jours</w:t>
      </w:r>
      <w:r w:rsidR="00765483" w:rsidRPr="001448B5">
        <w:rPr>
          <w:rFonts w:ascii="Roboto" w:eastAsia="Arial" w:hAnsi="Roboto" w:cstheme="minorHAnsi"/>
          <w:bCs/>
          <w:color w:val="000000" w:themeColor="text1"/>
          <w:szCs w:val="20"/>
          <w:lang w:eastAsia="en-US" w:bidi="ar-SA"/>
        </w:rPr>
        <w:t>.</w:t>
      </w:r>
    </w:p>
    <w:bookmarkEnd w:id="21"/>
    <w:p w14:paraId="3ED6217E" w14:textId="3FD8A4AA" w:rsidR="00DF2152" w:rsidRPr="00765483" w:rsidRDefault="00DF2152" w:rsidP="0088089E">
      <w:pPr>
        <w:widowControl w:val="0"/>
        <w:spacing w:after="0" w:line="240" w:lineRule="auto"/>
        <w:ind w:right="-142"/>
        <w:jc w:val="both"/>
        <w:rPr>
          <w:rFonts w:ascii="Roboto" w:hAnsi="Roboto" w:cstheme="minorHAnsi"/>
          <w:sz w:val="20"/>
          <w:szCs w:val="20"/>
        </w:rPr>
      </w:pPr>
    </w:p>
    <w:p w14:paraId="7531D683" w14:textId="77777777" w:rsidR="00FC6A4E" w:rsidRDefault="00FC6A4E" w:rsidP="0088089E">
      <w:pPr>
        <w:widowControl w:val="0"/>
        <w:spacing w:after="0" w:line="240" w:lineRule="auto"/>
        <w:ind w:right="-142"/>
        <w:jc w:val="both"/>
        <w:rPr>
          <w:rFonts w:ascii="Roboto" w:hAnsi="Roboto" w:cstheme="minorHAnsi"/>
          <w:sz w:val="20"/>
          <w:szCs w:val="20"/>
          <w:lang w:val="it-IT"/>
        </w:rPr>
      </w:pPr>
    </w:p>
    <w:p w14:paraId="496547F9" w14:textId="782C7886" w:rsidR="00DF2152" w:rsidRPr="00E14F77" w:rsidRDefault="00DF2152" w:rsidP="00DF2152">
      <w:pPr>
        <w:pStyle w:val="Titre1"/>
        <w:widowControl w:val="0"/>
        <w:spacing w:before="0" w:after="0" w:line="240" w:lineRule="auto"/>
        <w:ind w:right="-142"/>
        <w:rPr>
          <w:rFonts w:ascii="Roboto" w:hAnsi="Roboto" w:cstheme="minorHAnsi"/>
          <w:sz w:val="20"/>
          <w:szCs w:val="20"/>
        </w:rPr>
      </w:pPr>
      <w:bookmarkStart w:id="22" w:name="_Toc154042392"/>
      <w:r w:rsidRPr="00E14F77">
        <w:rPr>
          <w:rFonts w:ascii="Roboto" w:hAnsi="Roboto" w:cstheme="minorHAnsi"/>
          <w:sz w:val="20"/>
          <w:szCs w:val="20"/>
        </w:rPr>
        <w:t>ARTICLE 1</w:t>
      </w:r>
      <w:r>
        <w:rPr>
          <w:rFonts w:ascii="Roboto" w:hAnsi="Roboto" w:cstheme="minorHAnsi"/>
          <w:sz w:val="20"/>
          <w:szCs w:val="20"/>
        </w:rPr>
        <w:t>2</w:t>
      </w:r>
      <w:r w:rsidRPr="00E14F77">
        <w:rPr>
          <w:rFonts w:ascii="Roboto" w:hAnsi="Roboto" w:cstheme="minorHAnsi"/>
          <w:sz w:val="20"/>
          <w:szCs w:val="20"/>
        </w:rPr>
        <w:t xml:space="preserve"> – </w:t>
      </w:r>
      <w:r>
        <w:rPr>
          <w:rFonts w:ascii="Roboto" w:hAnsi="Roboto" w:cstheme="minorHAnsi"/>
          <w:sz w:val="20"/>
          <w:szCs w:val="20"/>
        </w:rPr>
        <w:t>SELECTION DES CANDIDATURES ET DES OFFRES</w:t>
      </w:r>
      <w:bookmarkEnd w:id="22"/>
    </w:p>
    <w:p w14:paraId="2A37EF76" w14:textId="77777777" w:rsidR="00DF2152" w:rsidRPr="00CA3319" w:rsidRDefault="00DF2152" w:rsidP="00DF2152">
      <w:pPr>
        <w:widowControl w:val="0"/>
        <w:autoSpaceDE w:val="0"/>
        <w:autoSpaceDN w:val="0"/>
        <w:spacing w:after="0" w:line="240" w:lineRule="auto"/>
        <w:ind w:right="-142"/>
        <w:jc w:val="both"/>
        <w:rPr>
          <w:rFonts w:ascii="Roboto" w:hAnsi="Roboto" w:cstheme="minorHAnsi"/>
          <w:color w:val="000000"/>
          <w:sz w:val="20"/>
          <w:szCs w:val="20"/>
          <w:highlight w:val="yellow"/>
          <w:u w:val="single"/>
        </w:rPr>
      </w:pPr>
    </w:p>
    <w:p w14:paraId="3EEA3CE9" w14:textId="532E038F" w:rsidR="00DF2152" w:rsidRPr="00E14F77" w:rsidRDefault="00DF2152" w:rsidP="00DF2152">
      <w:pPr>
        <w:widowControl w:val="0"/>
        <w:autoSpaceDE w:val="0"/>
        <w:autoSpaceDN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1</w:t>
      </w:r>
      <w:r>
        <w:rPr>
          <w:rFonts w:ascii="Roboto" w:hAnsi="Roboto" w:cstheme="minorHAnsi"/>
          <w:b/>
          <w:color w:val="1F3864" w:themeColor="accent1" w:themeShade="80"/>
          <w:sz w:val="20"/>
          <w:szCs w:val="20"/>
        </w:rPr>
        <w:t>2.1</w:t>
      </w:r>
      <w:r w:rsidRPr="00E14F77">
        <w:rPr>
          <w:rFonts w:ascii="Roboto" w:hAnsi="Roboto" w:cstheme="minorHAnsi"/>
          <w:b/>
          <w:color w:val="1F3864" w:themeColor="accent1" w:themeShade="80"/>
          <w:sz w:val="20"/>
          <w:szCs w:val="20"/>
        </w:rPr>
        <w:t xml:space="preserve"> Critères de sélection des candidatures</w:t>
      </w:r>
    </w:p>
    <w:p w14:paraId="3B2F9594" w14:textId="77777777" w:rsidR="00DF2152" w:rsidRPr="00E14F77" w:rsidRDefault="00DF2152" w:rsidP="00DF2152">
      <w:pPr>
        <w:widowControl w:val="0"/>
        <w:autoSpaceDE w:val="0"/>
        <w:autoSpaceDN w:val="0"/>
        <w:spacing w:after="0" w:line="240" w:lineRule="auto"/>
        <w:ind w:right="-142"/>
        <w:jc w:val="both"/>
        <w:rPr>
          <w:rFonts w:ascii="Roboto" w:hAnsi="Roboto" w:cstheme="minorHAnsi"/>
          <w:color w:val="000000"/>
          <w:sz w:val="20"/>
          <w:szCs w:val="20"/>
        </w:rPr>
      </w:pPr>
    </w:p>
    <w:p w14:paraId="6F10AACC" w14:textId="1AFD08F1" w:rsidR="00DF2152" w:rsidRPr="00E14F77" w:rsidRDefault="00DF2152" w:rsidP="00DF2152">
      <w:pPr>
        <w:widowControl w:val="0"/>
        <w:suppressAutoHyphens/>
        <w:autoSpaceDE w:val="0"/>
        <w:spacing w:after="0" w:line="240" w:lineRule="auto"/>
        <w:ind w:right="-142"/>
        <w:jc w:val="both"/>
        <w:rPr>
          <w:rFonts w:ascii="Roboto" w:hAnsi="Roboto" w:cstheme="minorHAnsi"/>
          <w:color w:val="000000"/>
          <w:sz w:val="20"/>
          <w:szCs w:val="20"/>
        </w:rPr>
      </w:pPr>
      <w:r w:rsidRPr="00E14F77">
        <w:rPr>
          <w:rFonts w:ascii="Roboto" w:hAnsi="Roboto" w:cstheme="minorHAnsi"/>
          <w:color w:val="000000"/>
          <w:sz w:val="20"/>
          <w:szCs w:val="20"/>
          <w:lang w:val="it-IT"/>
        </w:rPr>
        <w:t xml:space="preserve">Les candidatures </w:t>
      </w:r>
      <w:r w:rsidRPr="00E14F77">
        <w:rPr>
          <w:rFonts w:ascii="Roboto" w:hAnsi="Roboto" w:cstheme="minorHAnsi"/>
          <w:b/>
          <w:color w:val="000000"/>
          <w:sz w:val="20"/>
          <w:szCs w:val="20"/>
          <w:lang w:val="it-IT"/>
        </w:rPr>
        <w:t xml:space="preserve">recevables </w:t>
      </w:r>
      <w:r w:rsidRPr="00E14F77">
        <w:rPr>
          <w:rFonts w:ascii="Roboto" w:hAnsi="Roboto" w:cstheme="minorHAnsi"/>
          <w:color w:val="000000"/>
          <w:sz w:val="20"/>
          <w:szCs w:val="20"/>
          <w:lang w:val="it-IT"/>
        </w:rPr>
        <w:t xml:space="preserve">seront analysées au regard des critères </w:t>
      </w:r>
      <w:r w:rsidR="004436CF">
        <w:rPr>
          <w:rFonts w:ascii="Roboto" w:hAnsi="Roboto" w:cstheme="minorHAnsi"/>
          <w:color w:val="000000"/>
          <w:sz w:val="20"/>
          <w:szCs w:val="20"/>
          <w:lang w:val="it-IT"/>
        </w:rPr>
        <w:t>suivants</w:t>
      </w:r>
      <w:r w:rsidRPr="00E14F77">
        <w:rPr>
          <w:rFonts w:ascii="Roboto" w:hAnsi="Roboto" w:cstheme="minorHAnsi"/>
          <w:color w:val="000000"/>
          <w:sz w:val="20"/>
          <w:szCs w:val="20"/>
          <w:lang w:val="it-IT"/>
        </w:rPr>
        <w:t xml:space="preserve"> :</w:t>
      </w:r>
    </w:p>
    <w:p w14:paraId="6D753BCF" w14:textId="77777777" w:rsidR="00DF2152" w:rsidRPr="00E14F77" w:rsidRDefault="00DF2152" w:rsidP="00DF2152">
      <w:pPr>
        <w:pStyle w:val="Tiret2"/>
        <w:widowControl w:val="0"/>
        <w:numPr>
          <w:ilvl w:val="0"/>
          <w:numId w:val="0"/>
        </w:numPr>
        <w:spacing w:before="0" w:after="0" w:line="240" w:lineRule="auto"/>
        <w:ind w:left="1440" w:right="-142"/>
        <w:rPr>
          <w:rFonts w:cstheme="minorHAnsi"/>
          <w:sz w:val="20"/>
          <w:szCs w:val="20"/>
        </w:rPr>
      </w:pPr>
    </w:p>
    <w:p w14:paraId="10EB2138" w14:textId="12637B79" w:rsidR="00DF2152" w:rsidRDefault="00DF2152" w:rsidP="00DF2152">
      <w:pPr>
        <w:pStyle w:val="Tiret"/>
        <w:widowControl w:val="0"/>
        <w:numPr>
          <w:ilvl w:val="0"/>
          <w:numId w:val="0"/>
        </w:numPr>
        <w:spacing w:before="0" w:after="0" w:line="240" w:lineRule="auto"/>
        <w:ind w:right="-142"/>
        <w:rPr>
          <w:rFonts w:eastAsia="Calibri" w:cstheme="minorHAnsi"/>
          <w:sz w:val="20"/>
          <w:szCs w:val="20"/>
        </w:rPr>
      </w:pPr>
      <w:r w:rsidRPr="004436CF">
        <w:rPr>
          <w:rFonts w:eastAsia="Calibri" w:cstheme="minorHAnsi"/>
          <w:sz w:val="20"/>
          <w:szCs w:val="20"/>
        </w:rPr>
        <w:lastRenderedPageBreak/>
        <w:t>Capacités techniques, professionnelles</w:t>
      </w:r>
    </w:p>
    <w:p w14:paraId="0D8492AC" w14:textId="4806B82C" w:rsidR="004436CF" w:rsidRDefault="004436CF" w:rsidP="00DF2152">
      <w:pPr>
        <w:pStyle w:val="Tiret"/>
        <w:widowControl w:val="0"/>
        <w:numPr>
          <w:ilvl w:val="0"/>
          <w:numId w:val="0"/>
        </w:numPr>
        <w:spacing w:before="0" w:after="0" w:line="240" w:lineRule="auto"/>
        <w:ind w:right="-142"/>
        <w:rPr>
          <w:rFonts w:eastAsia="Calibri" w:cstheme="minorHAnsi"/>
          <w:sz w:val="20"/>
          <w:szCs w:val="20"/>
        </w:rPr>
      </w:pPr>
      <w:r>
        <w:rPr>
          <w:rFonts w:eastAsia="Calibri" w:cstheme="minorHAnsi"/>
          <w:sz w:val="20"/>
          <w:szCs w:val="20"/>
        </w:rPr>
        <w:t>Capacités financières</w:t>
      </w:r>
    </w:p>
    <w:p w14:paraId="14B7B141" w14:textId="77777777" w:rsidR="00DF2152" w:rsidRDefault="00DF2152" w:rsidP="00DF2152">
      <w:pPr>
        <w:pStyle w:val="Tiret"/>
        <w:widowControl w:val="0"/>
        <w:numPr>
          <w:ilvl w:val="0"/>
          <w:numId w:val="0"/>
        </w:numPr>
        <w:spacing w:before="0" w:after="0" w:line="240" w:lineRule="auto"/>
        <w:ind w:right="-142"/>
        <w:rPr>
          <w:rFonts w:eastAsia="Calibri" w:cstheme="minorHAnsi"/>
          <w:sz w:val="20"/>
          <w:szCs w:val="20"/>
        </w:rPr>
      </w:pPr>
    </w:p>
    <w:p w14:paraId="6617C37B" w14:textId="77777777" w:rsidR="00DF2152" w:rsidRPr="00E14F77" w:rsidRDefault="00DF2152" w:rsidP="00DF2152">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Si, pour justifier de ses capacités, le candidat souhaite faire prévaloir les capacités professionnelles, techniques et financières d’un autre intervenant quel qu’il soit (sous-traitant notamment), il devra justifier qu’il disposera des capacités de cet intervenant pour l’exécution </w:t>
      </w:r>
      <w:r>
        <w:rPr>
          <w:rFonts w:ascii="Roboto" w:hAnsi="Roboto" w:cstheme="minorHAnsi"/>
          <w:color w:val="000000"/>
          <w:sz w:val="20"/>
          <w:szCs w:val="20"/>
          <w:lang w:val="it-IT"/>
        </w:rPr>
        <w:t>de l’accord-cadre</w:t>
      </w:r>
      <w:r w:rsidRPr="00E14F77">
        <w:rPr>
          <w:rFonts w:ascii="Roboto" w:hAnsi="Roboto" w:cstheme="minorHAnsi"/>
          <w:color w:val="000000"/>
          <w:sz w:val="20"/>
          <w:szCs w:val="20"/>
          <w:lang w:val="it-IT"/>
        </w:rPr>
        <w:t>.</w:t>
      </w:r>
    </w:p>
    <w:p w14:paraId="38B340B7" w14:textId="77777777" w:rsidR="00DF2152" w:rsidRDefault="00DF2152" w:rsidP="00DF2152">
      <w:pPr>
        <w:widowControl w:val="0"/>
        <w:spacing w:after="0" w:line="240" w:lineRule="auto"/>
        <w:ind w:right="-142"/>
        <w:jc w:val="both"/>
        <w:rPr>
          <w:rFonts w:ascii="Roboto" w:hAnsi="Roboto" w:cstheme="minorHAnsi"/>
          <w:bCs/>
          <w:sz w:val="20"/>
          <w:szCs w:val="20"/>
        </w:rPr>
      </w:pPr>
    </w:p>
    <w:p w14:paraId="4FC6900F" w14:textId="77777777" w:rsidR="00DF2152" w:rsidRPr="00E14F77" w:rsidRDefault="00DF2152" w:rsidP="00DF2152">
      <w:pPr>
        <w:widowControl w:val="0"/>
        <w:spacing w:after="0" w:line="240" w:lineRule="auto"/>
        <w:ind w:right="-142"/>
        <w:jc w:val="both"/>
        <w:rPr>
          <w:rFonts w:ascii="Roboto" w:eastAsia="OpenSymbol" w:hAnsi="Roboto" w:cstheme="minorHAnsi"/>
          <w:sz w:val="20"/>
          <w:szCs w:val="20"/>
          <w:lang w:eastAsia="hi-IN" w:bidi="hi-IN"/>
        </w:rPr>
      </w:pPr>
      <w:r w:rsidRPr="00E14F77">
        <w:rPr>
          <w:rFonts w:ascii="Roboto" w:hAnsi="Roboto" w:cstheme="minorHAnsi"/>
          <w:bCs/>
          <w:sz w:val="20"/>
          <w:szCs w:val="20"/>
        </w:rPr>
        <w:t>Le pouvoir adjudicateur</w:t>
      </w:r>
      <w:r w:rsidRPr="00E14F77">
        <w:rPr>
          <w:rFonts w:ascii="Roboto" w:eastAsia="Arial" w:hAnsi="Roboto" w:cstheme="minorHAnsi"/>
          <w:sz w:val="20"/>
          <w:szCs w:val="20"/>
        </w:rPr>
        <w:t xml:space="preserve"> se réserve le droit de rejeter la candidature :</w:t>
      </w:r>
    </w:p>
    <w:p w14:paraId="0F9178A7" w14:textId="77777777" w:rsidR="00DF2152" w:rsidRPr="00E14F77" w:rsidRDefault="00DF2152" w:rsidP="00DF2152">
      <w:pPr>
        <w:pStyle w:val="Tiret"/>
        <w:widowControl w:val="0"/>
        <w:spacing w:before="0" w:after="0" w:line="240" w:lineRule="auto"/>
        <w:ind w:right="-142"/>
        <w:rPr>
          <w:rFonts w:cstheme="minorHAnsi"/>
          <w:bCs/>
          <w:sz w:val="20"/>
          <w:szCs w:val="20"/>
        </w:rPr>
      </w:pPr>
      <w:r w:rsidRPr="00E14F77">
        <w:rPr>
          <w:rFonts w:cstheme="minorHAnsi"/>
          <w:bCs/>
          <w:sz w:val="20"/>
          <w:szCs w:val="20"/>
        </w:rPr>
        <w:t>du candidat dont les capacités paraissent insuffisantes,</w:t>
      </w:r>
    </w:p>
    <w:p w14:paraId="5ACE530B" w14:textId="77777777" w:rsidR="00DF2152" w:rsidRPr="00E14F77" w:rsidRDefault="00DF2152" w:rsidP="00DF2152">
      <w:pPr>
        <w:pStyle w:val="Tiret"/>
        <w:widowControl w:val="0"/>
        <w:spacing w:before="0" w:after="0" w:line="240" w:lineRule="auto"/>
        <w:ind w:right="-142"/>
        <w:rPr>
          <w:rFonts w:cstheme="minorHAnsi"/>
          <w:bCs/>
          <w:sz w:val="20"/>
          <w:szCs w:val="20"/>
        </w:rPr>
      </w:pPr>
      <w:r w:rsidRPr="00E14F77">
        <w:rPr>
          <w:rFonts w:cstheme="minorHAnsi"/>
          <w:bCs/>
          <w:sz w:val="20"/>
          <w:szCs w:val="20"/>
        </w:rPr>
        <w:t>du candidat dont le dossier de candidature est incomplet.</w:t>
      </w:r>
    </w:p>
    <w:p w14:paraId="647480C1" w14:textId="274B549A" w:rsidR="00DF2152" w:rsidRDefault="00DF2152" w:rsidP="0088089E">
      <w:pPr>
        <w:widowControl w:val="0"/>
        <w:spacing w:after="0" w:line="240" w:lineRule="auto"/>
        <w:ind w:right="-142"/>
        <w:jc w:val="both"/>
        <w:rPr>
          <w:rFonts w:ascii="Roboto" w:hAnsi="Roboto" w:cstheme="minorHAnsi"/>
          <w:sz w:val="20"/>
          <w:szCs w:val="20"/>
          <w:lang w:val="it-IT"/>
        </w:rPr>
      </w:pPr>
    </w:p>
    <w:p w14:paraId="6A4ADA58" w14:textId="3E8C0C83" w:rsidR="00DF2152" w:rsidRPr="00E14F77" w:rsidRDefault="00DF2152" w:rsidP="00DF2152">
      <w:pPr>
        <w:pStyle w:val="Standard"/>
        <w:ind w:right="-142"/>
        <w:rPr>
          <w:rFonts w:ascii="Roboto" w:eastAsia="Arial" w:hAnsi="Roboto" w:cstheme="minorHAnsi"/>
          <w:bCs/>
          <w:szCs w:val="20"/>
          <w:lang w:eastAsia="en-US" w:bidi="ar-SA"/>
        </w:rPr>
      </w:pPr>
      <w:r>
        <w:rPr>
          <w:rFonts w:ascii="Roboto" w:eastAsia="Arial" w:hAnsi="Roboto" w:cstheme="minorHAnsi"/>
          <w:b/>
          <w:szCs w:val="20"/>
          <w:lang w:eastAsia="en-US" w:bidi="ar-SA"/>
        </w:rPr>
        <w:t>12.2</w:t>
      </w:r>
      <w:r w:rsidRPr="00E14F77">
        <w:rPr>
          <w:rFonts w:ascii="Roboto" w:eastAsia="Arial" w:hAnsi="Roboto" w:cstheme="minorHAnsi"/>
          <w:bCs/>
          <w:szCs w:val="20"/>
          <w:lang w:eastAsia="en-US" w:bidi="ar-SA"/>
        </w:rPr>
        <w:t xml:space="preserve"> </w:t>
      </w:r>
      <w:r w:rsidRPr="00E14F77">
        <w:rPr>
          <w:rFonts w:ascii="Roboto" w:hAnsi="Roboto" w:cstheme="minorHAnsi"/>
          <w:b/>
          <w:color w:val="1F3864" w:themeColor="accent1" w:themeShade="80"/>
          <w:szCs w:val="20"/>
        </w:rPr>
        <w:t xml:space="preserve">Critères </w:t>
      </w:r>
      <w:r>
        <w:rPr>
          <w:rFonts w:ascii="Roboto" w:hAnsi="Roboto" w:cstheme="minorHAnsi"/>
          <w:b/>
          <w:color w:val="1F3864" w:themeColor="accent1" w:themeShade="80"/>
          <w:szCs w:val="20"/>
        </w:rPr>
        <w:t>d’attribution</w:t>
      </w:r>
      <w:r w:rsidRPr="00E14F77">
        <w:rPr>
          <w:rFonts w:ascii="Roboto" w:hAnsi="Roboto" w:cstheme="minorHAnsi"/>
          <w:b/>
          <w:color w:val="1F3864" w:themeColor="accent1" w:themeShade="80"/>
          <w:szCs w:val="20"/>
        </w:rPr>
        <w:t xml:space="preserve"> des offres</w:t>
      </w:r>
    </w:p>
    <w:p w14:paraId="54A749F8" w14:textId="77777777" w:rsidR="00DF2152" w:rsidRPr="00E14F77" w:rsidRDefault="00DF2152" w:rsidP="00DF2152">
      <w:pPr>
        <w:widowControl w:val="0"/>
        <w:overflowPunct w:val="0"/>
        <w:autoSpaceDE w:val="0"/>
        <w:autoSpaceDN w:val="0"/>
        <w:adjustRightInd w:val="0"/>
        <w:spacing w:after="0" w:line="240" w:lineRule="auto"/>
        <w:ind w:right="-142"/>
        <w:jc w:val="both"/>
        <w:textAlignment w:val="baseline"/>
        <w:rPr>
          <w:rFonts w:ascii="Roboto" w:hAnsi="Roboto" w:cstheme="minorHAnsi"/>
          <w:color w:val="000000"/>
          <w:sz w:val="20"/>
          <w:szCs w:val="20"/>
          <w:lang w:val="it-IT"/>
        </w:rPr>
      </w:pPr>
    </w:p>
    <w:p w14:paraId="30CD8D6E" w14:textId="04EC4820" w:rsidR="00DF2152" w:rsidRPr="00E56C42" w:rsidRDefault="00DF2152" w:rsidP="00DF2152">
      <w:pPr>
        <w:widowControl w:val="0"/>
        <w:spacing w:after="0" w:line="240" w:lineRule="auto"/>
        <w:ind w:right="-142"/>
        <w:jc w:val="both"/>
        <w:rPr>
          <w:rFonts w:ascii="Roboto" w:hAnsi="Roboto" w:cstheme="minorHAnsi"/>
          <w:sz w:val="20"/>
          <w:szCs w:val="20"/>
        </w:rPr>
      </w:pPr>
      <w:r w:rsidRPr="00E56C42">
        <w:rPr>
          <w:rFonts w:ascii="Roboto" w:hAnsi="Roboto" w:cstheme="minorHAnsi"/>
          <w:sz w:val="20"/>
          <w:szCs w:val="20"/>
          <w:lang w:val="it-IT"/>
        </w:rPr>
        <w:t xml:space="preserve">L’offre économiquement la plus avantageuse sera appréciée </w:t>
      </w:r>
      <w:r w:rsidRPr="00E56C42">
        <w:rPr>
          <w:rFonts w:ascii="Roboto" w:hAnsi="Roboto" w:cstheme="minorHAnsi"/>
          <w:sz w:val="20"/>
          <w:szCs w:val="20"/>
        </w:rPr>
        <w:t xml:space="preserve">en fonction des critères et sous-critères énoncés ci-dessous : </w:t>
      </w:r>
    </w:p>
    <w:p w14:paraId="21D4675A" w14:textId="77777777" w:rsidR="00127286" w:rsidRPr="00E56C42" w:rsidRDefault="00127286" w:rsidP="00DF2152">
      <w:pPr>
        <w:widowControl w:val="0"/>
        <w:spacing w:after="0" w:line="240" w:lineRule="auto"/>
        <w:ind w:right="-142"/>
        <w:jc w:val="both"/>
        <w:rPr>
          <w:rFonts w:ascii="Roboto" w:hAnsi="Roboto" w:cstheme="minorHAnsi"/>
          <w:sz w:val="20"/>
          <w:szCs w:val="20"/>
        </w:rPr>
      </w:pPr>
    </w:p>
    <w:p w14:paraId="33B855C7" w14:textId="0A44018F" w:rsidR="002564C3" w:rsidRPr="00E56C42" w:rsidRDefault="00127286" w:rsidP="002564C3">
      <w:pPr>
        <w:pStyle w:val="05ARTICLENiv1-Texte"/>
        <w:widowControl w:val="0"/>
        <w:spacing w:after="0"/>
        <w:ind w:right="-142"/>
        <w:rPr>
          <w:rFonts w:ascii="Roboto" w:hAnsi="Roboto" w:cstheme="minorHAnsi"/>
          <w:bCs/>
        </w:rPr>
      </w:pPr>
      <w:r w:rsidRPr="00E56C42">
        <w:rPr>
          <w:rFonts w:ascii="Roboto" w:hAnsi="Roboto" w:cstheme="minorHAnsi"/>
        </w:rPr>
        <w:t>Pour le </w:t>
      </w:r>
      <w:r w:rsidR="009F1D7E" w:rsidRPr="00E56C42">
        <w:rPr>
          <w:rFonts w:ascii="Roboto" w:hAnsi="Roboto" w:cstheme="minorHAnsi"/>
        </w:rPr>
        <w:t>lot 1 –</w:t>
      </w:r>
      <w:r w:rsidR="002564C3" w:rsidRPr="00E56C42">
        <w:rPr>
          <w:rFonts w:ascii="Roboto" w:hAnsi="Roboto" w:cstheme="minorHAnsi"/>
        </w:rPr>
        <w:t xml:space="preserve"> Service </w:t>
      </w:r>
      <w:r w:rsidR="002564C3" w:rsidRPr="00E56C42">
        <w:rPr>
          <w:rFonts w:ascii="Roboto" w:hAnsi="Roboto" w:cstheme="minorHAnsi"/>
          <w:bCs/>
        </w:rPr>
        <w:t>de gestion des inscriptions et des réservations d’hébergement et sur des supports de communication.</w:t>
      </w:r>
    </w:p>
    <w:p w14:paraId="66BFB011" w14:textId="6943494D" w:rsidR="009F1D7E" w:rsidRPr="00E56C42" w:rsidRDefault="009F1D7E" w:rsidP="009F1D7E">
      <w:pPr>
        <w:spacing w:after="0"/>
        <w:ind w:right="-142"/>
        <w:rPr>
          <w:rFonts w:ascii="Roboto" w:eastAsia="Times New Roman" w:hAnsi="Roboto" w:cstheme="minorHAnsi"/>
          <w:noProof/>
          <w:sz w:val="20"/>
          <w:szCs w:val="20"/>
          <w:lang w:eastAsia="fr-FR"/>
        </w:rPr>
      </w:pPr>
    </w:p>
    <w:p w14:paraId="7797AAD8" w14:textId="10821BA7" w:rsidR="00F3515C" w:rsidRPr="00E56C42" w:rsidRDefault="00F3515C" w:rsidP="00DF2152">
      <w:pPr>
        <w:widowControl w:val="0"/>
        <w:spacing w:after="0" w:line="240" w:lineRule="auto"/>
        <w:ind w:right="-142"/>
        <w:jc w:val="both"/>
        <w:rPr>
          <w:rFonts w:ascii="Roboto" w:hAnsi="Roboto" w:cstheme="minorHAnsi"/>
          <w:sz w:val="20"/>
          <w:szCs w:val="20"/>
        </w:rPr>
      </w:pPr>
    </w:p>
    <w:p w14:paraId="131F54F8" w14:textId="67D856E7" w:rsidR="00DF2152" w:rsidRPr="00E56C42" w:rsidRDefault="00DF2152" w:rsidP="00DF2152">
      <w:pPr>
        <w:pStyle w:val="Tiret"/>
        <w:widowControl w:val="0"/>
        <w:spacing w:before="0" w:after="0" w:line="240" w:lineRule="auto"/>
        <w:ind w:left="714" w:right="-142" w:hanging="357"/>
        <w:rPr>
          <w:rFonts w:cstheme="minorHAnsi"/>
          <w:b/>
          <w:color w:val="000000"/>
          <w:sz w:val="20"/>
          <w:szCs w:val="20"/>
        </w:rPr>
      </w:pPr>
      <w:r w:rsidRPr="00E56C42">
        <w:rPr>
          <w:rFonts w:cstheme="minorHAnsi"/>
          <w:b/>
          <w:color w:val="000000"/>
          <w:sz w:val="20"/>
          <w:szCs w:val="20"/>
        </w:rPr>
        <w:t xml:space="preserve">Critère 1 : </w:t>
      </w:r>
      <w:r w:rsidR="00047352" w:rsidRPr="00E56C42">
        <w:rPr>
          <w:rFonts w:cstheme="minorHAnsi"/>
          <w:b/>
          <w:color w:val="000000"/>
          <w:sz w:val="20"/>
          <w:szCs w:val="20"/>
        </w:rPr>
        <w:t>Prix</w:t>
      </w:r>
      <w:r w:rsidRPr="00E56C42">
        <w:rPr>
          <w:rFonts w:cstheme="minorHAnsi"/>
          <w:b/>
          <w:color w:val="000000"/>
          <w:sz w:val="20"/>
          <w:szCs w:val="20"/>
        </w:rPr>
        <w:t xml:space="preserve"> (</w:t>
      </w:r>
      <w:r w:rsidR="00387C3D" w:rsidRPr="00E56C42">
        <w:rPr>
          <w:rFonts w:cstheme="minorHAnsi"/>
          <w:b/>
          <w:color w:val="000000"/>
          <w:sz w:val="20"/>
          <w:szCs w:val="20"/>
        </w:rPr>
        <w:t>5</w:t>
      </w:r>
      <w:r w:rsidR="00047352" w:rsidRPr="00E56C42">
        <w:rPr>
          <w:rFonts w:cstheme="minorHAnsi"/>
          <w:b/>
          <w:color w:val="000000"/>
          <w:sz w:val="20"/>
          <w:szCs w:val="20"/>
        </w:rPr>
        <w:t>0</w:t>
      </w:r>
      <w:r w:rsidRPr="00E56C42">
        <w:rPr>
          <w:rFonts w:cstheme="minorHAnsi"/>
          <w:b/>
          <w:color w:val="000000"/>
          <w:sz w:val="20"/>
          <w:szCs w:val="20"/>
        </w:rPr>
        <w:t>%) </w:t>
      </w:r>
    </w:p>
    <w:p w14:paraId="1CA5DE6E" w14:textId="3732D0CA" w:rsidR="00047352" w:rsidRPr="00E56C42" w:rsidRDefault="00047352" w:rsidP="00047352">
      <w:pPr>
        <w:pStyle w:val="Tiret"/>
        <w:widowControl w:val="0"/>
        <w:numPr>
          <w:ilvl w:val="0"/>
          <w:numId w:val="0"/>
        </w:numPr>
        <w:spacing w:before="0" w:after="0" w:line="240" w:lineRule="auto"/>
        <w:ind w:left="714" w:right="-142"/>
        <w:rPr>
          <w:rFonts w:cstheme="minorHAnsi"/>
          <w:bCs/>
          <w:color w:val="000000"/>
          <w:sz w:val="20"/>
          <w:szCs w:val="20"/>
        </w:rPr>
      </w:pPr>
      <w:r w:rsidRPr="00E56C42">
        <w:rPr>
          <w:rFonts w:cstheme="minorHAnsi"/>
          <w:bCs/>
          <w:color w:val="000000"/>
          <w:sz w:val="20"/>
          <w:szCs w:val="20"/>
        </w:rPr>
        <w:t>Evalué sur la base du montant total</w:t>
      </w:r>
      <w:r w:rsidR="005C76C6" w:rsidRPr="00E56C42">
        <w:rPr>
          <w:rFonts w:cstheme="minorHAnsi"/>
          <w:bCs/>
          <w:color w:val="000000"/>
          <w:sz w:val="20"/>
          <w:szCs w:val="20"/>
        </w:rPr>
        <w:t xml:space="preserve"> HT</w:t>
      </w:r>
      <w:r w:rsidRPr="00E56C42">
        <w:rPr>
          <w:rFonts w:cstheme="minorHAnsi"/>
          <w:bCs/>
          <w:color w:val="000000"/>
          <w:sz w:val="20"/>
          <w:szCs w:val="20"/>
        </w:rPr>
        <w:t xml:space="preserve"> </w:t>
      </w:r>
      <w:r w:rsidR="0064583F" w:rsidRPr="00E56C42">
        <w:rPr>
          <w:rFonts w:cstheme="minorHAnsi"/>
          <w:bCs/>
          <w:color w:val="000000"/>
          <w:sz w:val="20"/>
          <w:szCs w:val="20"/>
        </w:rPr>
        <w:t>du Devis quantitatif estimatif</w:t>
      </w:r>
    </w:p>
    <w:p w14:paraId="340B6C6F" w14:textId="77777777" w:rsidR="00DF2152" w:rsidRPr="00E56C42" w:rsidRDefault="00DF2152" w:rsidP="00DF2152">
      <w:pPr>
        <w:widowControl w:val="0"/>
        <w:spacing w:after="0" w:line="240" w:lineRule="auto"/>
        <w:ind w:right="-142"/>
        <w:jc w:val="both"/>
        <w:rPr>
          <w:rFonts w:ascii="Roboto" w:hAnsi="Roboto" w:cstheme="minorHAnsi"/>
          <w:sz w:val="20"/>
          <w:szCs w:val="20"/>
          <w:lang w:val="it-IT"/>
        </w:rPr>
      </w:pPr>
    </w:p>
    <w:p w14:paraId="354BBCF6" w14:textId="740F26C1" w:rsidR="00DF2152" w:rsidRPr="00E56C42" w:rsidRDefault="00DF2152" w:rsidP="00DF2152">
      <w:pPr>
        <w:pStyle w:val="Tiret"/>
        <w:widowControl w:val="0"/>
        <w:spacing w:before="0" w:after="0" w:line="240" w:lineRule="auto"/>
        <w:ind w:left="714" w:right="-142" w:hanging="357"/>
        <w:rPr>
          <w:rFonts w:cstheme="minorHAnsi"/>
          <w:b/>
          <w:color w:val="000000"/>
          <w:sz w:val="20"/>
          <w:szCs w:val="20"/>
        </w:rPr>
      </w:pPr>
      <w:r w:rsidRPr="00E56C42">
        <w:rPr>
          <w:rFonts w:cstheme="minorHAnsi"/>
          <w:b/>
          <w:color w:val="000000"/>
          <w:sz w:val="20"/>
          <w:szCs w:val="20"/>
        </w:rPr>
        <w:t xml:space="preserve">Critère 2 : </w:t>
      </w:r>
      <w:r w:rsidR="00047352" w:rsidRPr="00E56C42">
        <w:rPr>
          <w:rFonts w:cstheme="minorHAnsi"/>
          <w:b/>
          <w:color w:val="000000"/>
          <w:sz w:val="20"/>
          <w:szCs w:val="20"/>
        </w:rPr>
        <w:t>Valeur Technique</w:t>
      </w:r>
      <w:r w:rsidRPr="00E56C42">
        <w:rPr>
          <w:rFonts w:cstheme="minorHAnsi"/>
          <w:b/>
          <w:color w:val="000000"/>
          <w:sz w:val="20"/>
          <w:szCs w:val="20"/>
        </w:rPr>
        <w:t xml:space="preserve"> (</w:t>
      </w:r>
      <w:r w:rsidR="00387C3D" w:rsidRPr="00E56C42">
        <w:rPr>
          <w:rFonts w:cstheme="minorHAnsi"/>
          <w:b/>
          <w:color w:val="000000"/>
          <w:sz w:val="20"/>
          <w:szCs w:val="20"/>
        </w:rPr>
        <w:t>5</w:t>
      </w:r>
      <w:r w:rsidR="00047352" w:rsidRPr="00E56C42">
        <w:rPr>
          <w:rFonts w:cstheme="minorHAnsi"/>
          <w:b/>
          <w:color w:val="000000"/>
          <w:sz w:val="20"/>
          <w:szCs w:val="20"/>
        </w:rPr>
        <w:t>0</w:t>
      </w:r>
      <w:r w:rsidRPr="00E56C42">
        <w:rPr>
          <w:rFonts w:cstheme="minorHAnsi"/>
          <w:b/>
          <w:color w:val="000000"/>
          <w:sz w:val="20"/>
          <w:szCs w:val="20"/>
        </w:rPr>
        <w:t>%)</w:t>
      </w:r>
      <w:r w:rsidR="00047352" w:rsidRPr="00E56C42">
        <w:rPr>
          <w:rFonts w:cstheme="minorHAnsi"/>
          <w:b/>
          <w:color w:val="000000"/>
          <w:sz w:val="20"/>
          <w:szCs w:val="20"/>
        </w:rPr>
        <w:t>, dont</w:t>
      </w:r>
      <w:r w:rsidRPr="00E56C42">
        <w:rPr>
          <w:rFonts w:cstheme="minorHAnsi"/>
          <w:b/>
          <w:color w:val="000000"/>
          <w:sz w:val="20"/>
          <w:szCs w:val="20"/>
        </w:rPr>
        <w:t> :</w:t>
      </w:r>
    </w:p>
    <w:p w14:paraId="0CF6C2E9" w14:textId="59D8D7FC" w:rsidR="00FC6A4E" w:rsidRPr="00E56C42" w:rsidRDefault="00C953CC" w:rsidP="00FC6A4E">
      <w:pPr>
        <w:pStyle w:val="Tiret2"/>
        <w:widowControl w:val="0"/>
        <w:autoSpaceDE w:val="0"/>
        <w:autoSpaceDN w:val="0"/>
        <w:spacing w:after="0" w:line="240" w:lineRule="auto"/>
        <w:ind w:left="870" w:right="-113"/>
        <w:rPr>
          <w:rFonts w:cstheme="minorHAnsi"/>
          <w:bCs/>
          <w:sz w:val="20"/>
          <w:szCs w:val="20"/>
        </w:rPr>
      </w:pPr>
      <w:r w:rsidRPr="00E56C42">
        <w:rPr>
          <w:rFonts w:cstheme="minorHAnsi"/>
          <w:bCs/>
          <w:sz w:val="20"/>
          <w:szCs w:val="20"/>
        </w:rPr>
        <w:t>2</w:t>
      </w:r>
      <w:r w:rsidR="00387C3D" w:rsidRPr="00E56C42">
        <w:rPr>
          <w:rFonts w:cstheme="minorHAnsi"/>
          <w:bCs/>
          <w:sz w:val="20"/>
          <w:szCs w:val="20"/>
        </w:rPr>
        <w:t>0</w:t>
      </w:r>
      <w:r w:rsidR="00C72B65" w:rsidRPr="00E56C42">
        <w:rPr>
          <w:rFonts w:cstheme="minorHAnsi"/>
          <w:bCs/>
          <w:sz w:val="20"/>
          <w:szCs w:val="20"/>
        </w:rPr>
        <w:t xml:space="preserve">% : </w:t>
      </w:r>
      <w:bookmarkStart w:id="23" w:name="_Hlk144760612"/>
      <w:r w:rsidR="00F3515C" w:rsidRPr="00E56C42">
        <w:rPr>
          <w:rFonts w:cstheme="minorHAnsi"/>
          <w:bCs/>
          <w:sz w:val="20"/>
          <w:szCs w:val="20"/>
        </w:rPr>
        <w:t xml:space="preserve">Moyens humains pressentis à la réalisation de la prestation : CV mentionnant références et expériences </w:t>
      </w:r>
      <w:r w:rsidR="00FB58BE" w:rsidRPr="00E56C42">
        <w:rPr>
          <w:rFonts w:cstheme="minorHAnsi"/>
          <w:bCs/>
          <w:sz w:val="20"/>
          <w:szCs w:val="20"/>
        </w:rPr>
        <w:t xml:space="preserve">du personnel pressenti </w:t>
      </w:r>
      <w:r w:rsidR="00F3515C" w:rsidRPr="00E56C42">
        <w:rPr>
          <w:rFonts w:cstheme="minorHAnsi"/>
          <w:bCs/>
          <w:sz w:val="20"/>
          <w:szCs w:val="20"/>
        </w:rPr>
        <w:t>en lien avec l’objet du marché</w:t>
      </w:r>
      <w:bookmarkEnd w:id="23"/>
      <w:r w:rsidR="00FB58BE" w:rsidRPr="00E56C42">
        <w:rPr>
          <w:rFonts w:cstheme="minorHAnsi"/>
          <w:bCs/>
          <w:sz w:val="20"/>
          <w:szCs w:val="20"/>
        </w:rPr>
        <w:t xml:space="preserve"> (organisation de manifestation nationale de type congrès)</w:t>
      </w:r>
    </w:p>
    <w:p w14:paraId="7A4452D2" w14:textId="0B8ED6B7" w:rsidR="005551BF" w:rsidRPr="00E56C42" w:rsidRDefault="00FB58BE" w:rsidP="00FC6A4E">
      <w:pPr>
        <w:pStyle w:val="Tiret2"/>
        <w:widowControl w:val="0"/>
        <w:autoSpaceDE w:val="0"/>
        <w:autoSpaceDN w:val="0"/>
        <w:spacing w:after="0" w:line="240" w:lineRule="auto"/>
        <w:ind w:left="870" w:right="-113"/>
        <w:rPr>
          <w:rFonts w:cstheme="minorHAnsi"/>
          <w:bCs/>
          <w:sz w:val="20"/>
          <w:szCs w:val="20"/>
        </w:rPr>
      </w:pPr>
      <w:r w:rsidRPr="00E56C42">
        <w:rPr>
          <w:rFonts w:cstheme="minorHAnsi"/>
          <w:bCs/>
          <w:sz w:val="20"/>
          <w:szCs w:val="20"/>
        </w:rPr>
        <w:t>1</w:t>
      </w:r>
      <w:r w:rsidR="00387C3D" w:rsidRPr="00E56C42">
        <w:rPr>
          <w:rFonts w:cstheme="minorHAnsi"/>
          <w:bCs/>
          <w:sz w:val="20"/>
          <w:szCs w:val="20"/>
        </w:rPr>
        <w:t>0</w:t>
      </w:r>
      <w:r w:rsidRPr="00E56C42">
        <w:rPr>
          <w:rFonts w:cstheme="minorHAnsi"/>
          <w:bCs/>
          <w:sz w:val="20"/>
          <w:szCs w:val="20"/>
        </w:rPr>
        <w:t>% : Book de m</w:t>
      </w:r>
      <w:r w:rsidR="005551BF" w:rsidRPr="00E56C42">
        <w:rPr>
          <w:rFonts w:cstheme="minorHAnsi"/>
          <w:bCs/>
          <w:sz w:val="20"/>
          <w:szCs w:val="20"/>
        </w:rPr>
        <w:t>aquettes de badges et de tours de cou</w:t>
      </w:r>
      <w:r w:rsidRPr="00E56C42">
        <w:rPr>
          <w:rFonts w:cstheme="minorHAnsi"/>
          <w:bCs/>
          <w:sz w:val="20"/>
          <w:szCs w:val="20"/>
        </w:rPr>
        <w:t>, de Sites Internet et d’Applications mobiles réalisés</w:t>
      </w:r>
    </w:p>
    <w:p w14:paraId="71A01C9D" w14:textId="596655B5" w:rsidR="00FC6A4E" w:rsidRPr="00E56C42" w:rsidRDefault="00C953CC" w:rsidP="00FC6A4E">
      <w:pPr>
        <w:pStyle w:val="Tiret2"/>
        <w:widowControl w:val="0"/>
        <w:autoSpaceDE w:val="0"/>
        <w:autoSpaceDN w:val="0"/>
        <w:spacing w:after="0" w:line="240" w:lineRule="auto"/>
        <w:ind w:left="870" w:right="-113"/>
        <w:rPr>
          <w:rFonts w:cstheme="minorHAnsi"/>
          <w:bCs/>
          <w:sz w:val="20"/>
          <w:szCs w:val="20"/>
        </w:rPr>
      </w:pPr>
      <w:r w:rsidRPr="00E56C42">
        <w:rPr>
          <w:rFonts w:cstheme="minorHAnsi"/>
          <w:bCs/>
          <w:sz w:val="20"/>
          <w:szCs w:val="20"/>
        </w:rPr>
        <w:t>20</w:t>
      </w:r>
      <w:r w:rsidR="003C2C1A" w:rsidRPr="00E56C42">
        <w:rPr>
          <w:rFonts w:cstheme="minorHAnsi"/>
          <w:bCs/>
          <w:sz w:val="20"/>
          <w:szCs w:val="20"/>
        </w:rPr>
        <w:t xml:space="preserve">% : </w:t>
      </w:r>
      <w:bookmarkStart w:id="24" w:name="_Hlk144760650"/>
      <w:r w:rsidR="00F3515C" w:rsidRPr="00E56C42">
        <w:rPr>
          <w:rFonts w:cstheme="minorHAnsi"/>
          <w:bCs/>
          <w:sz w:val="20"/>
          <w:szCs w:val="20"/>
        </w:rPr>
        <w:t>Méthodologie mise en œuvre et engagements pris pour assurer de la disponibilité aux périodes de réalisation de la prestation, et le respect du délai de réalisation</w:t>
      </w:r>
      <w:bookmarkEnd w:id="24"/>
    </w:p>
    <w:p w14:paraId="6D71BF19" w14:textId="77777777" w:rsidR="002564C3" w:rsidRPr="00E56C42" w:rsidRDefault="002564C3" w:rsidP="002564C3">
      <w:pPr>
        <w:pStyle w:val="Tiret2"/>
        <w:widowControl w:val="0"/>
        <w:numPr>
          <w:ilvl w:val="0"/>
          <w:numId w:val="0"/>
        </w:numPr>
        <w:autoSpaceDE w:val="0"/>
        <w:autoSpaceDN w:val="0"/>
        <w:spacing w:after="0" w:line="240" w:lineRule="auto"/>
        <w:ind w:left="870" w:right="-113"/>
        <w:rPr>
          <w:rFonts w:cstheme="minorHAnsi"/>
          <w:bCs/>
          <w:sz w:val="20"/>
          <w:szCs w:val="20"/>
        </w:rPr>
      </w:pPr>
    </w:p>
    <w:p w14:paraId="255088AE" w14:textId="529964EA" w:rsidR="002564C3" w:rsidRPr="00E56C42" w:rsidRDefault="00127286" w:rsidP="002564C3">
      <w:pPr>
        <w:pStyle w:val="Tiret2"/>
        <w:widowControl w:val="0"/>
        <w:numPr>
          <w:ilvl w:val="0"/>
          <w:numId w:val="0"/>
        </w:numPr>
        <w:autoSpaceDE w:val="0"/>
        <w:autoSpaceDN w:val="0"/>
        <w:spacing w:after="0" w:line="240" w:lineRule="auto"/>
        <w:ind w:right="-113"/>
        <w:rPr>
          <w:rFonts w:cstheme="minorHAnsi"/>
          <w:bCs/>
          <w:sz w:val="20"/>
          <w:szCs w:val="20"/>
        </w:rPr>
      </w:pPr>
      <w:r w:rsidRPr="00E56C42">
        <w:rPr>
          <w:rFonts w:cstheme="minorHAnsi"/>
          <w:sz w:val="20"/>
          <w:szCs w:val="20"/>
        </w:rPr>
        <w:t>Pour le lot 2</w:t>
      </w:r>
      <w:r w:rsidR="009F1D7E" w:rsidRPr="00E56C42">
        <w:rPr>
          <w:rFonts w:eastAsia="Times New Roman" w:cstheme="minorHAnsi"/>
          <w:noProof/>
          <w:sz w:val="20"/>
          <w:szCs w:val="20"/>
          <w:lang w:eastAsia="fr-FR"/>
        </w:rPr>
        <w:t xml:space="preserve"> </w:t>
      </w:r>
      <w:r w:rsidR="002564C3" w:rsidRPr="00E56C42">
        <w:rPr>
          <w:rFonts w:eastAsia="Times New Roman" w:cstheme="minorHAnsi"/>
          <w:noProof/>
          <w:sz w:val="20"/>
          <w:szCs w:val="20"/>
          <w:lang w:eastAsia="fr-FR"/>
        </w:rPr>
        <w:t xml:space="preserve">– </w:t>
      </w:r>
      <w:r w:rsidR="002564C3" w:rsidRPr="00E56C42">
        <w:rPr>
          <w:rFonts w:cstheme="minorHAnsi"/>
          <w:bCs/>
          <w:sz w:val="20"/>
          <w:szCs w:val="20"/>
        </w:rPr>
        <w:t>Supports de communication</w:t>
      </w:r>
    </w:p>
    <w:p w14:paraId="28EA9221" w14:textId="65E2C086" w:rsidR="00127286" w:rsidRPr="00E56C42" w:rsidRDefault="00127286" w:rsidP="0088089E">
      <w:pPr>
        <w:widowControl w:val="0"/>
        <w:spacing w:after="0" w:line="240" w:lineRule="auto"/>
        <w:ind w:right="-142"/>
        <w:jc w:val="both"/>
        <w:rPr>
          <w:rFonts w:ascii="Roboto" w:hAnsi="Roboto" w:cstheme="minorHAnsi"/>
          <w:sz w:val="20"/>
          <w:szCs w:val="20"/>
        </w:rPr>
      </w:pPr>
    </w:p>
    <w:p w14:paraId="1E879DF1" w14:textId="77777777" w:rsidR="00127286" w:rsidRPr="00E56C42" w:rsidRDefault="00127286" w:rsidP="0088089E">
      <w:pPr>
        <w:widowControl w:val="0"/>
        <w:spacing w:after="0" w:line="240" w:lineRule="auto"/>
        <w:ind w:right="-142"/>
        <w:jc w:val="both"/>
        <w:rPr>
          <w:rFonts w:ascii="Roboto" w:hAnsi="Roboto" w:cstheme="minorHAnsi"/>
          <w:sz w:val="20"/>
          <w:szCs w:val="20"/>
        </w:rPr>
      </w:pPr>
    </w:p>
    <w:p w14:paraId="0E97D1B1" w14:textId="721A9C4E" w:rsidR="00127286" w:rsidRPr="00E56C42" w:rsidRDefault="00127286" w:rsidP="00127286">
      <w:pPr>
        <w:pStyle w:val="Tiret"/>
        <w:widowControl w:val="0"/>
        <w:spacing w:before="0" w:after="0" w:line="240" w:lineRule="auto"/>
        <w:ind w:left="714" w:right="-142" w:hanging="357"/>
        <w:rPr>
          <w:rFonts w:cstheme="minorHAnsi"/>
          <w:b/>
          <w:color w:val="000000"/>
          <w:sz w:val="20"/>
          <w:szCs w:val="20"/>
        </w:rPr>
      </w:pPr>
      <w:r w:rsidRPr="00E56C42">
        <w:rPr>
          <w:rFonts w:cstheme="minorHAnsi"/>
          <w:b/>
          <w:color w:val="000000"/>
          <w:sz w:val="20"/>
          <w:szCs w:val="20"/>
        </w:rPr>
        <w:t>Critère 1 : Prix (</w:t>
      </w:r>
      <w:r w:rsidR="00FB58BE" w:rsidRPr="00E56C42">
        <w:rPr>
          <w:rFonts w:cstheme="minorHAnsi"/>
          <w:b/>
          <w:color w:val="000000"/>
          <w:sz w:val="20"/>
          <w:szCs w:val="20"/>
        </w:rPr>
        <w:t>5</w:t>
      </w:r>
      <w:r w:rsidRPr="00E56C42">
        <w:rPr>
          <w:rFonts w:cstheme="minorHAnsi"/>
          <w:b/>
          <w:color w:val="000000"/>
          <w:sz w:val="20"/>
          <w:szCs w:val="20"/>
        </w:rPr>
        <w:t>0%) </w:t>
      </w:r>
    </w:p>
    <w:p w14:paraId="715434DC" w14:textId="77777777" w:rsidR="00127286" w:rsidRPr="00E56C42" w:rsidRDefault="00127286" w:rsidP="00127286">
      <w:pPr>
        <w:pStyle w:val="Tiret"/>
        <w:widowControl w:val="0"/>
        <w:numPr>
          <w:ilvl w:val="0"/>
          <w:numId w:val="0"/>
        </w:numPr>
        <w:spacing w:before="0" w:after="0" w:line="240" w:lineRule="auto"/>
        <w:ind w:left="714" w:right="-142"/>
        <w:rPr>
          <w:rFonts w:cstheme="minorHAnsi"/>
          <w:bCs/>
          <w:color w:val="000000"/>
          <w:sz w:val="20"/>
          <w:szCs w:val="20"/>
        </w:rPr>
      </w:pPr>
      <w:r w:rsidRPr="00E56C42">
        <w:rPr>
          <w:rFonts w:cstheme="minorHAnsi"/>
          <w:bCs/>
          <w:color w:val="000000"/>
          <w:sz w:val="20"/>
          <w:szCs w:val="20"/>
        </w:rPr>
        <w:t>Evalué sur la base du montant total HT du Devis quantitatif estimatif</w:t>
      </w:r>
    </w:p>
    <w:p w14:paraId="467CD9A7" w14:textId="77777777" w:rsidR="00127286" w:rsidRPr="00E56C42" w:rsidRDefault="00127286" w:rsidP="00127286">
      <w:pPr>
        <w:widowControl w:val="0"/>
        <w:spacing w:after="0" w:line="240" w:lineRule="auto"/>
        <w:ind w:right="-142"/>
        <w:jc w:val="both"/>
        <w:rPr>
          <w:rFonts w:ascii="Roboto" w:hAnsi="Roboto" w:cstheme="minorHAnsi"/>
          <w:sz w:val="20"/>
          <w:szCs w:val="20"/>
          <w:lang w:val="it-IT"/>
        </w:rPr>
      </w:pPr>
    </w:p>
    <w:p w14:paraId="3EB6ADB7" w14:textId="39E8B2E2" w:rsidR="00127286" w:rsidRPr="00E56C42" w:rsidRDefault="00127286" w:rsidP="00127286">
      <w:pPr>
        <w:pStyle w:val="Tiret"/>
        <w:widowControl w:val="0"/>
        <w:spacing w:before="0" w:after="0" w:line="240" w:lineRule="auto"/>
        <w:ind w:left="714" w:right="-142" w:hanging="357"/>
        <w:rPr>
          <w:rFonts w:cstheme="minorHAnsi"/>
          <w:b/>
          <w:color w:val="000000"/>
          <w:sz w:val="20"/>
          <w:szCs w:val="20"/>
        </w:rPr>
      </w:pPr>
      <w:r w:rsidRPr="00E56C42">
        <w:rPr>
          <w:rFonts w:cstheme="minorHAnsi"/>
          <w:b/>
          <w:color w:val="000000"/>
          <w:sz w:val="20"/>
          <w:szCs w:val="20"/>
        </w:rPr>
        <w:t>Critère 2 : Valeur Technique (</w:t>
      </w:r>
      <w:r w:rsidR="00FB58BE" w:rsidRPr="00E56C42">
        <w:rPr>
          <w:rFonts w:cstheme="minorHAnsi"/>
          <w:b/>
          <w:color w:val="000000"/>
          <w:sz w:val="20"/>
          <w:szCs w:val="20"/>
        </w:rPr>
        <w:t>5</w:t>
      </w:r>
      <w:r w:rsidRPr="00E56C42">
        <w:rPr>
          <w:rFonts w:cstheme="minorHAnsi"/>
          <w:b/>
          <w:color w:val="000000"/>
          <w:sz w:val="20"/>
          <w:szCs w:val="20"/>
        </w:rPr>
        <w:t>0%), dont :</w:t>
      </w:r>
    </w:p>
    <w:p w14:paraId="01331B5A" w14:textId="79A2780B" w:rsidR="00127286" w:rsidRPr="00E56C42" w:rsidRDefault="00FB58BE" w:rsidP="00127286">
      <w:pPr>
        <w:pStyle w:val="Tiret2"/>
        <w:widowControl w:val="0"/>
        <w:autoSpaceDE w:val="0"/>
        <w:autoSpaceDN w:val="0"/>
        <w:spacing w:after="0" w:line="240" w:lineRule="auto"/>
        <w:ind w:left="870" w:right="-113"/>
        <w:rPr>
          <w:rFonts w:cstheme="minorHAnsi"/>
          <w:bCs/>
          <w:sz w:val="20"/>
          <w:szCs w:val="20"/>
        </w:rPr>
      </w:pPr>
      <w:r w:rsidRPr="00E56C42">
        <w:rPr>
          <w:rFonts w:cstheme="minorHAnsi"/>
          <w:bCs/>
          <w:sz w:val="20"/>
          <w:szCs w:val="20"/>
        </w:rPr>
        <w:t>2</w:t>
      </w:r>
      <w:r w:rsidR="002A44C4" w:rsidRPr="00E56C42">
        <w:rPr>
          <w:rFonts w:cstheme="minorHAnsi"/>
          <w:bCs/>
          <w:sz w:val="20"/>
          <w:szCs w:val="20"/>
        </w:rPr>
        <w:t>0</w:t>
      </w:r>
      <w:r w:rsidR="00127286" w:rsidRPr="00E56C42">
        <w:rPr>
          <w:rFonts w:cstheme="minorHAnsi"/>
          <w:bCs/>
          <w:sz w:val="20"/>
          <w:szCs w:val="20"/>
        </w:rPr>
        <w:t>% : Moyens humains pressentis à la réalisation de la prestation : CV mentionnant références et expériences en lien avec l’objet du marché, et extrait de livrables correspondant</w:t>
      </w:r>
    </w:p>
    <w:p w14:paraId="20AD0551" w14:textId="18B1395B" w:rsidR="00127286" w:rsidRPr="00E56C42" w:rsidRDefault="00FB58BE" w:rsidP="00127286">
      <w:pPr>
        <w:pStyle w:val="Tiret2"/>
        <w:widowControl w:val="0"/>
        <w:autoSpaceDE w:val="0"/>
        <w:autoSpaceDN w:val="0"/>
        <w:spacing w:after="0" w:line="240" w:lineRule="auto"/>
        <w:ind w:left="870" w:right="-113"/>
        <w:rPr>
          <w:rFonts w:cstheme="minorHAnsi"/>
          <w:bCs/>
          <w:sz w:val="20"/>
          <w:szCs w:val="20"/>
        </w:rPr>
      </w:pPr>
      <w:r w:rsidRPr="00E56C42">
        <w:rPr>
          <w:rFonts w:cstheme="minorHAnsi"/>
          <w:bCs/>
          <w:sz w:val="20"/>
          <w:szCs w:val="20"/>
        </w:rPr>
        <w:t>15</w:t>
      </w:r>
      <w:r w:rsidR="00127286" w:rsidRPr="00E56C42">
        <w:rPr>
          <w:rFonts w:cstheme="minorHAnsi"/>
          <w:bCs/>
          <w:sz w:val="20"/>
          <w:szCs w:val="20"/>
        </w:rPr>
        <w:t>% : Méthodologie mise en œuvre et engagements pris pour assurer de la disponibilité aux périodes de réalisation de la prestation, et le respect du délai de réalisation</w:t>
      </w:r>
    </w:p>
    <w:p w14:paraId="2FD29642" w14:textId="203AFB37" w:rsidR="00127286" w:rsidRPr="00E56C42" w:rsidRDefault="001B4A60" w:rsidP="00127286">
      <w:pPr>
        <w:pStyle w:val="Tiret2"/>
        <w:widowControl w:val="0"/>
        <w:autoSpaceDE w:val="0"/>
        <w:autoSpaceDN w:val="0"/>
        <w:spacing w:after="0" w:line="240" w:lineRule="auto"/>
        <w:ind w:left="870" w:right="-113"/>
        <w:rPr>
          <w:rFonts w:cstheme="minorHAnsi"/>
          <w:bCs/>
          <w:color w:val="000000" w:themeColor="text1"/>
          <w:sz w:val="20"/>
          <w:szCs w:val="20"/>
        </w:rPr>
      </w:pPr>
      <w:r w:rsidRPr="00E56C42">
        <w:rPr>
          <w:rFonts w:cstheme="minorHAnsi"/>
          <w:bCs/>
          <w:color w:val="000000" w:themeColor="text1"/>
          <w:sz w:val="20"/>
          <w:szCs w:val="20"/>
        </w:rPr>
        <w:t>1</w:t>
      </w:r>
      <w:r w:rsidR="00FB58BE" w:rsidRPr="00E56C42">
        <w:rPr>
          <w:rFonts w:cstheme="minorHAnsi"/>
          <w:bCs/>
          <w:color w:val="000000" w:themeColor="text1"/>
          <w:sz w:val="20"/>
          <w:szCs w:val="20"/>
        </w:rPr>
        <w:t>0% : Book de réalisation de chartes graphiques, de programmes, de supports auto portants, de PLV</w:t>
      </w:r>
    </w:p>
    <w:p w14:paraId="74B3492B" w14:textId="6131F9F0" w:rsidR="00FB58BE" w:rsidRPr="00E56C42" w:rsidRDefault="00FB58BE" w:rsidP="00127286">
      <w:pPr>
        <w:pStyle w:val="Tiret2"/>
        <w:widowControl w:val="0"/>
        <w:autoSpaceDE w:val="0"/>
        <w:autoSpaceDN w:val="0"/>
        <w:spacing w:after="0" w:line="240" w:lineRule="auto"/>
        <w:ind w:left="870" w:right="-113"/>
        <w:rPr>
          <w:rFonts w:cstheme="minorHAnsi"/>
          <w:bCs/>
          <w:color w:val="000000" w:themeColor="text1"/>
          <w:sz w:val="20"/>
          <w:szCs w:val="20"/>
        </w:rPr>
      </w:pPr>
      <w:r w:rsidRPr="00E56C42">
        <w:rPr>
          <w:rFonts w:cstheme="minorHAnsi"/>
          <w:bCs/>
          <w:color w:val="000000" w:themeColor="text1"/>
          <w:sz w:val="20"/>
          <w:szCs w:val="20"/>
        </w:rPr>
        <w:t>5% : Profondeur des gammes de référence du catalogue public</w:t>
      </w:r>
    </w:p>
    <w:p w14:paraId="78B9A79A" w14:textId="77777777" w:rsidR="00127286" w:rsidRPr="00E56C42" w:rsidRDefault="00127286" w:rsidP="0088089E">
      <w:pPr>
        <w:widowControl w:val="0"/>
        <w:spacing w:after="0" w:line="240" w:lineRule="auto"/>
        <w:ind w:right="-142"/>
        <w:jc w:val="both"/>
        <w:rPr>
          <w:rFonts w:ascii="Roboto" w:hAnsi="Roboto" w:cstheme="minorHAnsi"/>
          <w:sz w:val="20"/>
          <w:szCs w:val="20"/>
        </w:rPr>
      </w:pPr>
    </w:p>
    <w:p w14:paraId="27AED4C4" w14:textId="77777777" w:rsidR="00127286" w:rsidRPr="00E56C42" w:rsidRDefault="00127286" w:rsidP="0088089E">
      <w:pPr>
        <w:widowControl w:val="0"/>
        <w:spacing w:after="0" w:line="240" w:lineRule="auto"/>
        <w:ind w:right="-142"/>
        <w:jc w:val="both"/>
        <w:rPr>
          <w:rFonts w:ascii="Roboto" w:hAnsi="Roboto" w:cstheme="minorHAnsi"/>
          <w:sz w:val="20"/>
          <w:szCs w:val="20"/>
        </w:rPr>
      </w:pPr>
    </w:p>
    <w:p w14:paraId="11A25024" w14:textId="440C50CD" w:rsidR="00DF2152" w:rsidRPr="00E56C42" w:rsidRDefault="006501A2" w:rsidP="0088089E">
      <w:pPr>
        <w:widowControl w:val="0"/>
        <w:spacing w:after="0" w:line="240" w:lineRule="auto"/>
        <w:ind w:right="-142"/>
        <w:jc w:val="both"/>
        <w:rPr>
          <w:rFonts w:ascii="Roboto" w:hAnsi="Roboto" w:cstheme="minorHAnsi"/>
          <w:sz w:val="20"/>
          <w:szCs w:val="20"/>
          <w:lang w:val="it-IT"/>
        </w:rPr>
      </w:pPr>
      <w:r w:rsidRPr="00E56C42">
        <w:rPr>
          <w:rFonts w:ascii="Roboto" w:hAnsi="Roboto" w:cstheme="minorHAnsi"/>
          <w:sz w:val="20"/>
          <w:szCs w:val="20"/>
          <w:lang w:val="it-IT"/>
        </w:rPr>
        <w:t>Ces sous</w:t>
      </w:r>
      <w:r w:rsidR="009453D2" w:rsidRPr="00E56C42">
        <w:rPr>
          <w:rFonts w:ascii="Roboto" w:hAnsi="Roboto" w:cstheme="minorHAnsi"/>
          <w:sz w:val="20"/>
          <w:szCs w:val="20"/>
          <w:lang w:val="it-IT"/>
        </w:rPr>
        <w:t>-</w:t>
      </w:r>
      <w:r w:rsidRPr="00E56C42">
        <w:rPr>
          <w:rFonts w:ascii="Roboto" w:hAnsi="Roboto" w:cstheme="minorHAnsi"/>
          <w:sz w:val="20"/>
          <w:szCs w:val="20"/>
          <w:lang w:val="it-IT"/>
        </w:rPr>
        <w:t>critères seront analysés sur la base du Cadre de Réponse Technique remis par le candidat</w:t>
      </w:r>
    </w:p>
    <w:p w14:paraId="38FD2B0B" w14:textId="77777777" w:rsidR="007B20AA" w:rsidRPr="00E56C42" w:rsidRDefault="007B20AA" w:rsidP="0088089E">
      <w:pPr>
        <w:widowControl w:val="0"/>
        <w:spacing w:after="0" w:line="240" w:lineRule="auto"/>
        <w:ind w:right="-142"/>
        <w:jc w:val="both"/>
        <w:rPr>
          <w:rFonts w:ascii="Roboto" w:hAnsi="Roboto" w:cstheme="minorHAnsi"/>
          <w:sz w:val="20"/>
          <w:szCs w:val="20"/>
          <w:lang w:val="it-IT"/>
        </w:rPr>
      </w:pPr>
    </w:p>
    <w:p w14:paraId="55FBF573" w14:textId="086E34CF" w:rsidR="005813DC" w:rsidRPr="00E14F77" w:rsidRDefault="0098403E" w:rsidP="0088089E">
      <w:pPr>
        <w:pStyle w:val="Titre1"/>
        <w:widowControl w:val="0"/>
        <w:spacing w:before="0" w:after="0" w:line="240" w:lineRule="auto"/>
        <w:ind w:right="-142"/>
        <w:rPr>
          <w:rFonts w:ascii="Roboto" w:hAnsi="Roboto" w:cstheme="minorHAnsi"/>
          <w:sz w:val="20"/>
          <w:szCs w:val="20"/>
        </w:rPr>
      </w:pPr>
      <w:bookmarkStart w:id="25" w:name="_Toc154042393"/>
      <w:r w:rsidRPr="00E14F77">
        <w:rPr>
          <w:rFonts w:ascii="Roboto" w:hAnsi="Roboto" w:cstheme="minorHAnsi"/>
          <w:sz w:val="20"/>
          <w:szCs w:val="20"/>
        </w:rPr>
        <w:t xml:space="preserve">ARTICLE </w:t>
      </w:r>
      <w:r w:rsidR="0063461F" w:rsidRPr="00E14F77">
        <w:rPr>
          <w:rFonts w:ascii="Roboto" w:hAnsi="Roboto" w:cstheme="minorHAnsi"/>
          <w:sz w:val="20"/>
          <w:szCs w:val="20"/>
        </w:rPr>
        <w:t>1</w:t>
      </w:r>
      <w:r w:rsidR="00DF2152">
        <w:rPr>
          <w:rFonts w:ascii="Roboto" w:hAnsi="Roboto" w:cstheme="minorHAnsi"/>
          <w:sz w:val="20"/>
          <w:szCs w:val="20"/>
        </w:rPr>
        <w:t>3</w:t>
      </w:r>
      <w:r w:rsidRPr="00E14F77">
        <w:rPr>
          <w:rFonts w:ascii="Roboto" w:hAnsi="Roboto" w:cstheme="minorHAnsi"/>
          <w:sz w:val="20"/>
          <w:szCs w:val="20"/>
        </w:rPr>
        <w:t xml:space="preserve"> – RENSEIGNEMENTS COMPLEMENTAIRES</w:t>
      </w:r>
      <w:bookmarkEnd w:id="25"/>
    </w:p>
    <w:p w14:paraId="326DC100" w14:textId="77777777" w:rsidR="006F06C8" w:rsidRPr="00E14F77" w:rsidRDefault="006F06C8" w:rsidP="0088089E">
      <w:pPr>
        <w:widowControl w:val="0"/>
        <w:spacing w:after="0" w:line="240" w:lineRule="auto"/>
        <w:ind w:right="-142"/>
        <w:jc w:val="both"/>
        <w:rPr>
          <w:rFonts w:ascii="Roboto" w:hAnsi="Roboto" w:cstheme="minorHAnsi"/>
          <w:sz w:val="20"/>
          <w:szCs w:val="20"/>
          <w:lang w:val="it-IT"/>
        </w:rPr>
      </w:pPr>
    </w:p>
    <w:p w14:paraId="2780AF0D" w14:textId="34085FE8" w:rsidR="006B69ED" w:rsidRDefault="006F06C8" w:rsidP="00FF6721">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Pour obtenir tous les renseignements complémentaires qui leurs seraient nécessaires au cours de leur étude, les candidats devront faire parvenir une demande via le profil d’acheteur</w:t>
      </w:r>
      <w:r w:rsidR="00554274">
        <w:rPr>
          <w:rFonts w:ascii="Roboto" w:hAnsi="Roboto" w:cstheme="minorHAnsi"/>
          <w:sz w:val="20"/>
          <w:szCs w:val="20"/>
          <w:lang w:val="it-IT"/>
        </w:rPr>
        <w:t xml:space="preserve"> au plus tard </w:t>
      </w:r>
      <w:r w:rsidR="00EC3C74">
        <w:rPr>
          <w:rFonts w:ascii="Roboto" w:hAnsi="Roboto" w:cstheme="minorHAnsi"/>
          <w:sz w:val="20"/>
          <w:szCs w:val="20"/>
          <w:lang w:val="it-IT"/>
        </w:rPr>
        <w:t>7</w:t>
      </w:r>
      <w:r w:rsidR="00554274">
        <w:rPr>
          <w:rFonts w:ascii="Roboto" w:hAnsi="Roboto" w:cstheme="minorHAnsi"/>
          <w:sz w:val="20"/>
          <w:szCs w:val="20"/>
          <w:lang w:val="it-IT"/>
        </w:rPr>
        <w:t xml:space="preserve"> jours avant la date limite de réception des offres</w:t>
      </w:r>
      <w:r w:rsidRPr="00E14F77">
        <w:rPr>
          <w:rFonts w:ascii="Roboto" w:hAnsi="Roboto" w:cstheme="minorHAnsi"/>
          <w:sz w:val="20"/>
          <w:szCs w:val="20"/>
          <w:lang w:val="it-IT"/>
        </w:rPr>
        <w:t>.</w:t>
      </w:r>
    </w:p>
    <w:p w14:paraId="513F9346" w14:textId="77777777" w:rsidR="0064583F" w:rsidRDefault="0064583F">
      <w:pPr>
        <w:spacing w:line="259" w:lineRule="auto"/>
        <w:rPr>
          <w:rFonts w:ascii="Roboto" w:hAnsi="Roboto" w:cstheme="minorHAnsi"/>
          <w:sz w:val="20"/>
          <w:szCs w:val="20"/>
          <w:lang w:val="it-IT"/>
        </w:rPr>
      </w:pPr>
      <w:r>
        <w:rPr>
          <w:rFonts w:ascii="Roboto" w:hAnsi="Roboto" w:cstheme="minorHAnsi"/>
          <w:sz w:val="20"/>
          <w:szCs w:val="20"/>
          <w:lang w:val="it-IT"/>
        </w:rPr>
        <w:lastRenderedPageBreak/>
        <w:br w:type="page"/>
      </w:r>
    </w:p>
    <w:p w14:paraId="20F03A7C" w14:textId="77777777" w:rsidR="006B69ED" w:rsidRPr="00E14F77" w:rsidRDefault="006B69ED" w:rsidP="006B69ED">
      <w:pPr>
        <w:widowControl w:val="0"/>
        <w:autoSpaceDE w:val="0"/>
        <w:autoSpaceDN w:val="0"/>
        <w:spacing w:after="0" w:line="240" w:lineRule="auto"/>
        <w:ind w:right="-142"/>
        <w:jc w:val="center"/>
        <w:rPr>
          <w:rFonts w:ascii="Roboto" w:hAnsi="Roboto" w:cstheme="minorHAnsi"/>
          <w:sz w:val="20"/>
          <w:szCs w:val="20"/>
        </w:rPr>
      </w:pPr>
    </w:p>
    <w:p w14:paraId="3B007BCB" w14:textId="7C264B76" w:rsidR="006B69ED" w:rsidRPr="00E14F77" w:rsidRDefault="006B69ED" w:rsidP="006B69ED">
      <w:pPr>
        <w:pStyle w:val="02SECTION-Titre"/>
        <w:widowControl w:val="0"/>
        <w:spacing w:before="0" w:after="0"/>
        <w:ind w:right="-142"/>
        <w:rPr>
          <w:rFonts w:ascii="Roboto" w:hAnsi="Roboto" w:cstheme="minorHAnsi"/>
          <w:b/>
          <w:sz w:val="24"/>
          <w:szCs w:val="24"/>
        </w:rPr>
      </w:pPr>
      <w:r>
        <w:rPr>
          <w:rFonts w:ascii="Roboto" w:hAnsi="Roboto" w:cstheme="minorHAnsi"/>
          <w:b/>
          <w:sz w:val="24"/>
          <w:szCs w:val="24"/>
        </w:rPr>
        <w:t>BORDEREAU DES PRIX UNITAIRES</w:t>
      </w:r>
    </w:p>
    <w:p w14:paraId="1C99DEEF" w14:textId="77777777" w:rsidR="006B69ED" w:rsidRPr="00E14F77" w:rsidRDefault="006B69ED" w:rsidP="006B69ED">
      <w:pPr>
        <w:pStyle w:val="05ARTICLENiv1-Texte"/>
        <w:widowControl w:val="0"/>
        <w:spacing w:after="0"/>
        <w:ind w:right="-142"/>
        <w:jc w:val="center"/>
        <w:rPr>
          <w:rFonts w:ascii="Roboto" w:hAnsi="Roboto" w:cstheme="minorHAnsi"/>
        </w:rPr>
      </w:pPr>
    </w:p>
    <w:p w14:paraId="60B4CA3E" w14:textId="77777777" w:rsidR="006B69ED" w:rsidRPr="00E14F77" w:rsidRDefault="006B69ED" w:rsidP="006B69ED">
      <w:pPr>
        <w:pStyle w:val="05ARTICLENiv1-Texte"/>
        <w:widowControl w:val="0"/>
        <w:spacing w:after="0"/>
        <w:ind w:right="-142"/>
        <w:jc w:val="center"/>
        <w:rPr>
          <w:rFonts w:ascii="Roboto" w:hAnsi="Roboto" w:cstheme="minorHAnsi"/>
        </w:rPr>
      </w:pPr>
    </w:p>
    <w:p w14:paraId="12BFA7EF" w14:textId="77777777" w:rsidR="006B69ED" w:rsidRPr="00E14F77" w:rsidRDefault="006B69ED" w:rsidP="006B69ED">
      <w:pPr>
        <w:pStyle w:val="05ARTICLENiv1-Texte"/>
        <w:widowControl w:val="0"/>
        <w:spacing w:after="0"/>
        <w:ind w:right="-142"/>
        <w:jc w:val="left"/>
        <w:rPr>
          <w:rFonts w:ascii="Roboto" w:hAnsi="Roboto" w:cstheme="minorHAnsi"/>
          <w:b/>
        </w:rPr>
      </w:pPr>
      <w:r w:rsidRPr="00E14F77">
        <w:rPr>
          <w:rFonts w:ascii="Roboto" w:hAnsi="Roboto" w:cstheme="minorHAnsi"/>
          <w:b/>
          <w:u w:val="single"/>
        </w:rPr>
        <w:t>POUVOIR ADJUDICATEUR</w:t>
      </w:r>
      <w:r w:rsidRPr="00FB6AD0">
        <w:rPr>
          <w:rFonts w:ascii="Roboto" w:hAnsi="Roboto" w:cstheme="minorHAnsi"/>
          <w:b/>
        </w:rPr>
        <w:t xml:space="preserve"> :</w:t>
      </w:r>
    </w:p>
    <w:p w14:paraId="5D9A3584" w14:textId="77777777" w:rsidR="006B69ED" w:rsidRPr="00E14F77" w:rsidRDefault="006B69ED" w:rsidP="006B69ED">
      <w:pPr>
        <w:pStyle w:val="05ARTICLENiv1-Texte"/>
        <w:widowControl w:val="0"/>
        <w:spacing w:after="0"/>
        <w:ind w:right="-142"/>
        <w:jc w:val="left"/>
        <w:rPr>
          <w:rFonts w:ascii="Roboto" w:hAnsi="Roboto" w:cstheme="minorHAnsi"/>
        </w:rPr>
      </w:pPr>
    </w:p>
    <w:p w14:paraId="000403EA" w14:textId="77777777" w:rsidR="006B69ED" w:rsidRPr="00752D07" w:rsidRDefault="006B69ED" w:rsidP="006B69ED">
      <w:pPr>
        <w:pStyle w:val="05ARTICLENiv1-Texte"/>
        <w:widowControl w:val="0"/>
        <w:spacing w:after="0"/>
        <w:ind w:right="-142"/>
        <w:rPr>
          <w:rFonts w:ascii="Roboto" w:hAnsi="Roboto" w:cstheme="minorHAnsi"/>
          <w:b/>
        </w:rPr>
      </w:pPr>
      <w:r w:rsidRPr="00752D07">
        <w:rPr>
          <w:rFonts w:ascii="Roboto" w:hAnsi="Roboto" w:cstheme="minorHAnsi"/>
          <w:b/>
        </w:rPr>
        <w:t>Fédération des Parcs naturels régionaux de France (FPNRF)</w:t>
      </w:r>
    </w:p>
    <w:p w14:paraId="3516DE42" w14:textId="77777777" w:rsidR="006B69ED" w:rsidRPr="00752D07" w:rsidRDefault="006B69ED" w:rsidP="006B69ED">
      <w:pPr>
        <w:pStyle w:val="05ARTICLENiv1-Texte"/>
        <w:widowControl w:val="0"/>
        <w:spacing w:after="0"/>
        <w:ind w:right="-142"/>
        <w:rPr>
          <w:rFonts w:ascii="Roboto" w:hAnsi="Roboto" w:cstheme="minorHAnsi"/>
          <w:b/>
        </w:rPr>
      </w:pPr>
      <w:r w:rsidRPr="00752D07">
        <w:rPr>
          <w:rFonts w:ascii="Roboto" w:hAnsi="Roboto" w:cstheme="minorHAnsi"/>
          <w:b/>
        </w:rPr>
        <w:t>association régie par la loi du 1er juillet 1901</w:t>
      </w:r>
    </w:p>
    <w:p w14:paraId="66CC4459" w14:textId="77777777" w:rsidR="006B69ED" w:rsidRDefault="006B69ED" w:rsidP="006B69ED">
      <w:pPr>
        <w:pStyle w:val="05ARTICLENiv1-Texte"/>
        <w:widowControl w:val="0"/>
        <w:spacing w:after="0"/>
        <w:ind w:right="-142"/>
        <w:jc w:val="left"/>
        <w:rPr>
          <w:rFonts w:ascii="Roboto" w:hAnsi="Roboto" w:cstheme="minorHAnsi"/>
        </w:rPr>
      </w:pPr>
    </w:p>
    <w:p w14:paraId="4566FBB3" w14:textId="77777777" w:rsidR="006B69ED" w:rsidRPr="00E14F77" w:rsidRDefault="006B69ED" w:rsidP="006B69ED">
      <w:pPr>
        <w:pStyle w:val="05ARTICLENiv1-Texte"/>
        <w:widowControl w:val="0"/>
        <w:spacing w:after="0"/>
        <w:ind w:right="-142"/>
        <w:jc w:val="left"/>
        <w:rPr>
          <w:rFonts w:ascii="Roboto" w:hAnsi="Roboto" w:cstheme="minorHAnsi"/>
        </w:rPr>
      </w:pPr>
    </w:p>
    <w:p w14:paraId="1AD2D50D" w14:textId="77777777" w:rsidR="006B69ED" w:rsidRPr="00E14F77" w:rsidRDefault="006B69ED" w:rsidP="006B69ED">
      <w:pPr>
        <w:pStyle w:val="05ARTICLENiv1-Texte"/>
        <w:widowControl w:val="0"/>
        <w:spacing w:after="0"/>
        <w:ind w:right="-142"/>
        <w:jc w:val="left"/>
        <w:rPr>
          <w:rFonts w:ascii="Roboto" w:hAnsi="Roboto" w:cstheme="minorHAnsi"/>
        </w:rPr>
      </w:pPr>
      <w:r w:rsidRPr="00E14F77">
        <w:rPr>
          <w:rFonts w:ascii="Roboto" w:hAnsi="Roboto" w:cstheme="minorHAnsi"/>
          <w:b/>
          <w:bCs/>
          <w:u w:val="single"/>
        </w:rPr>
        <w:t>OBJET DE LA CONSULTATION</w:t>
      </w:r>
      <w:r w:rsidRPr="00E14F77">
        <w:rPr>
          <w:rFonts w:ascii="Roboto" w:hAnsi="Roboto" w:cstheme="minorHAnsi"/>
          <w:b/>
          <w:bCs/>
        </w:rPr>
        <w:t xml:space="preserve"> </w:t>
      </w:r>
      <w:r w:rsidRPr="00E14F77">
        <w:rPr>
          <w:rFonts w:ascii="Roboto" w:hAnsi="Roboto" w:cstheme="minorHAnsi"/>
        </w:rPr>
        <w:t>:</w:t>
      </w:r>
    </w:p>
    <w:p w14:paraId="3F507021" w14:textId="77777777" w:rsidR="006B69ED" w:rsidRPr="00E14F77" w:rsidRDefault="006B69ED" w:rsidP="006B69ED">
      <w:pPr>
        <w:pStyle w:val="05ARTICLENiv1-Texte"/>
        <w:widowControl w:val="0"/>
        <w:spacing w:after="0"/>
        <w:ind w:right="-142"/>
        <w:jc w:val="center"/>
        <w:rPr>
          <w:rFonts w:ascii="Roboto" w:hAnsi="Roboto" w:cstheme="minorHAnsi"/>
          <w:sz w:val="24"/>
          <w:szCs w:val="24"/>
        </w:rPr>
      </w:pPr>
    </w:p>
    <w:p w14:paraId="6A74318B" w14:textId="77777777" w:rsidR="00D64CBF" w:rsidRPr="002B6277" w:rsidRDefault="00D64CBF" w:rsidP="00D64CBF">
      <w:pPr>
        <w:pStyle w:val="05ARTICLENiv1-Texte"/>
        <w:widowControl w:val="0"/>
        <w:spacing w:after="0"/>
        <w:ind w:right="-142"/>
        <w:jc w:val="center"/>
        <w:rPr>
          <w:rFonts w:ascii="Roboto" w:hAnsi="Roboto" w:cstheme="minorHAnsi"/>
          <w:b/>
          <w:sz w:val="24"/>
          <w:szCs w:val="24"/>
          <w:u w:val="single"/>
        </w:rPr>
      </w:pPr>
      <w:r w:rsidRPr="002B6277">
        <w:rPr>
          <w:rFonts w:ascii="Roboto" w:hAnsi="Roboto" w:cstheme="minorHAnsi"/>
          <w:b/>
          <w:sz w:val="24"/>
          <w:szCs w:val="24"/>
          <w:u w:val="single"/>
        </w:rPr>
        <w:t xml:space="preserve">Lot 1 – </w:t>
      </w:r>
      <w:r>
        <w:rPr>
          <w:rFonts w:ascii="Roboto" w:hAnsi="Roboto" w:cstheme="minorHAnsi"/>
          <w:b/>
          <w:sz w:val="24"/>
          <w:szCs w:val="24"/>
          <w:u w:val="single"/>
        </w:rPr>
        <w:t>Service de gestion des inscriptions et des réservations d’hébergement</w:t>
      </w:r>
    </w:p>
    <w:p w14:paraId="069D8A79" w14:textId="3347391D" w:rsidR="00D64CBF" w:rsidRDefault="00D64CBF" w:rsidP="00D64CBF">
      <w:pPr>
        <w:pStyle w:val="05ARTICLENiv1-Texte"/>
        <w:widowControl w:val="0"/>
        <w:spacing w:after="0"/>
        <w:ind w:right="-142"/>
        <w:jc w:val="center"/>
        <w:rPr>
          <w:rFonts w:ascii="Roboto" w:hAnsi="Roboto" w:cstheme="minorHAnsi"/>
          <w:b/>
          <w:sz w:val="24"/>
          <w:szCs w:val="24"/>
          <w:u w:val="single"/>
        </w:rPr>
      </w:pPr>
      <w:r w:rsidRPr="002B6277">
        <w:rPr>
          <w:rFonts w:ascii="Roboto" w:hAnsi="Roboto" w:cstheme="minorHAnsi"/>
          <w:b/>
          <w:sz w:val="24"/>
          <w:szCs w:val="24"/>
          <w:u w:val="single"/>
        </w:rPr>
        <w:t>Lot 2 –</w:t>
      </w:r>
      <w:r w:rsidR="00651628">
        <w:rPr>
          <w:rFonts w:ascii="Roboto" w:hAnsi="Roboto" w:cstheme="minorHAnsi"/>
          <w:b/>
          <w:sz w:val="24"/>
          <w:szCs w:val="24"/>
          <w:u w:val="single"/>
        </w:rPr>
        <w:t xml:space="preserve"> </w:t>
      </w:r>
      <w:r>
        <w:rPr>
          <w:rFonts w:ascii="Roboto" w:hAnsi="Roboto" w:cstheme="minorHAnsi"/>
          <w:b/>
          <w:sz w:val="24"/>
          <w:szCs w:val="24"/>
          <w:u w:val="single"/>
        </w:rPr>
        <w:t>Supports de communication</w:t>
      </w:r>
    </w:p>
    <w:p w14:paraId="02426F51" w14:textId="77777777" w:rsidR="00D64CBF" w:rsidRPr="004307CA" w:rsidRDefault="00D64CBF" w:rsidP="00D64CBF">
      <w:pPr>
        <w:pStyle w:val="05ARTICLENiv1-Texte"/>
        <w:widowControl w:val="0"/>
        <w:spacing w:after="0"/>
        <w:ind w:right="-142"/>
        <w:jc w:val="center"/>
        <w:rPr>
          <w:rFonts w:ascii="Roboto" w:hAnsi="Roboto" w:cstheme="minorHAnsi"/>
          <w:b/>
          <w:sz w:val="24"/>
          <w:szCs w:val="24"/>
          <w:u w:val="single"/>
        </w:rPr>
      </w:pPr>
    </w:p>
    <w:p w14:paraId="3297E720" w14:textId="73597DA7" w:rsidR="006B69ED" w:rsidRDefault="006B69ED" w:rsidP="00FF6721">
      <w:pPr>
        <w:widowControl w:val="0"/>
        <w:spacing w:after="0" w:line="240" w:lineRule="auto"/>
        <w:ind w:right="-142"/>
        <w:jc w:val="both"/>
        <w:rPr>
          <w:rFonts w:ascii="Roboto" w:hAnsi="Roboto" w:cstheme="minorHAnsi"/>
          <w:b/>
          <w:bCs/>
          <w:color w:val="000000"/>
          <w:sz w:val="20"/>
          <w:szCs w:val="20"/>
        </w:rPr>
      </w:pPr>
      <w:r>
        <w:rPr>
          <w:rFonts w:ascii="Roboto" w:hAnsi="Roboto" w:cstheme="minorHAnsi"/>
          <w:b/>
          <w:bCs/>
          <w:color w:val="000000"/>
          <w:sz w:val="20"/>
          <w:szCs w:val="20"/>
        </w:rPr>
        <w:t>Lot 1</w:t>
      </w:r>
    </w:p>
    <w:p w14:paraId="4B366D19" w14:textId="0204349F" w:rsidR="006B69ED" w:rsidRDefault="006B69ED" w:rsidP="00FF6721">
      <w:pPr>
        <w:widowControl w:val="0"/>
        <w:spacing w:after="0" w:line="240" w:lineRule="auto"/>
        <w:ind w:right="-142"/>
        <w:jc w:val="both"/>
        <w:rPr>
          <w:rFonts w:ascii="Roboto" w:hAnsi="Roboto" w:cstheme="minorHAnsi"/>
          <w:b/>
          <w:bCs/>
          <w:color w:val="000000"/>
          <w:sz w:val="20"/>
          <w:szCs w:val="20"/>
        </w:rPr>
      </w:pPr>
    </w:p>
    <w:tbl>
      <w:tblPr>
        <w:tblStyle w:val="Grilledutableau"/>
        <w:tblpPr w:leftFromText="141" w:rightFromText="141" w:vertAnchor="text" w:tblpY="1"/>
        <w:tblOverlap w:val="never"/>
        <w:tblW w:w="9209" w:type="dxa"/>
        <w:tblLook w:val="04A0" w:firstRow="1" w:lastRow="0" w:firstColumn="1" w:lastColumn="0" w:noHBand="0" w:noVBand="1"/>
      </w:tblPr>
      <w:tblGrid>
        <w:gridCol w:w="3397"/>
        <w:gridCol w:w="2127"/>
        <w:gridCol w:w="1559"/>
        <w:gridCol w:w="2126"/>
      </w:tblGrid>
      <w:tr w:rsidR="006B69ED" w14:paraId="4B1FF36E" w14:textId="77777777" w:rsidTr="00C24CB3">
        <w:tc>
          <w:tcPr>
            <w:tcW w:w="3397" w:type="dxa"/>
          </w:tcPr>
          <w:p w14:paraId="2553F445" w14:textId="6E7CAE4C" w:rsidR="006B69ED" w:rsidRDefault="006B69ED" w:rsidP="00C0174C">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Prestation</w:t>
            </w:r>
          </w:p>
        </w:tc>
        <w:tc>
          <w:tcPr>
            <w:tcW w:w="2127" w:type="dxa"/>
          </w:tcPr>
          <w:p w14:paraId="20CEB716" w14:textId="57E7BA5D" w:rsidR="006B69ED" w:rsidRDefault="006B69ED" w:rsidP="00C0174C">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HT</w:t>
            </w:r>
          </w:p>
        </w:tc>
        <w:tc>
          <w:tcPr>
            <w:tcW w:w="1559" w:type="dxa"/>
          </w:tcPr>
          <w:p w14:paraId="35528D6D" w14:textId="1D2EF0D2" w:rsidR="006B69ED" w:rsidRDefault="006B69ED" w:rsidP="00C0174C">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TVA en %</w:t>
            </w:r>
          </w:p>
        </w:tc>
        <w:tc>
          <w:tcPr>
            <w:tcW w:w="2126" w:type="dxa"/>
          </w:tcPr>
          <w:p w14:paraId="3B085E8C" w14:textId="46BB8EB8" w:rsidR="006B69ED" w:rsidRDefault="006B69ED" w:rsidP="00C0174C">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TTC</w:t>
            </w:r>
          </w:p>
        </w:tc>
      </w:tr>
      <w:tr w:rsidR="006B69ED" w14:paraId="4FFD26CB" w14:textId="77777777" w:rsidTr="00C24CB3">
        <w:tc>
          <w:tcPr>
            <w:tcW w:w="3397" w:type="dxa"/>
          </w:tcPr>
          <w:p w14:paraId="0E6E2241" w14:textId="32827530" w:rsidR="006B5B2C" w:rsidRDefault="00272414" w:rsidP="006B5B2C">
            <w:pPr>
              <w:pStyle w:val="05ARTICLENiv1-Texte"/>
              <w:widowControl w:val="0"/>
              <w:spacing w:after="0"/>
              <w:ind w:right="-142"/>
              <w:jc w:val="left"/>
              <w:rPr>
                <w:rFonts w:ascii="Roboto" w:hAnsi="Roboto" w:cstheme="minorHAnsi"/>
                <w:bCs/>
              </w:rPr>
            </w:pPr>
            <w:r>
              <w:rPr>
                <w:rFonts w:ascii="Roboto" w:hAnsi="Roboto" w:cstheme="minorHAnsi"/>
                <w:bCs/>
              </w:rPr>
              <w:t>Forfait de rémunération</w:t>
            </w:r>
            <w:r w:rsidR="005551BF">
              <w:rPr>
                <w:rFonts w:ascii="Roboto" w:hAnsi="Roboto" w:cstheme="minorHAnsi"/>
                <w:bCs/>
              </w:rPr>
              <w:t xml:space="preserve"> pour 800 congressistes</w:t>
            </w:r>
            <w:r>
              <w:rPr>
                <w:rFonts w:ascii="Roboto" w:hAnsi="Roboto" w:cstheme="minorHAnsi"/>
                <w:bCs/>
              </w:rPr>
              <w:t xml:space="preserve"> pour le </w:t>
            </w:r>
            <w:r w:rsidR="00B74C63">
              <w:rPr>
                <w:rFonts w:ascii="Roboto" w:hAnsi="Roboto" w:cstheme="minorHAnsi"/>
                <w:bCs/>
              </w:rPr>
              <w:t>Commissariat général (</w:t>
            </w:r>
            <w:r w:rsidR="00140066" w:rsidRPr="00140066">
              <w:rPr>
                <w:rFonts w:ascii="Roboto" w:hAnsi="Roboto" w:cstheme="minorHAnsi"/>
                <w:bCs/>
              </w:rPr>
              <w:t xml:space="preserve">gestion </w:t>
            </w:r>
            <w:r w:rsidR="00140066">
              <w:rPr>
                <w:rFonts w:ascii="Roboto" w:hAnsi="Roboto" w:cstheme="minorHAnsi"/>
                <w:bCs/>
              </w:rPr>
              <w:t xml:space="preserve">globale </w:t>
            </w:r>
            <w:r w:rsidR="00140066" w:rsidRPr="00140066">
              <w:rPr>
                <w:rFonts w:ascii="Roboto" w:hAnsi="Roboto" w:cstheme="minorHAnsi"/>
                <w:bCs/>
              </w:rPr>
              <w:t>des</w:t>
            </w:r>
            <w:r w:rsidR="00140066">
              <w:rPr>
                <w:rFonts w:ascii="Roboto" w:hAnsi="Roboto" w:cstheme="minorHAnsi"/>
                <w:bCs/>
              </w:rPr>
              <w:t xml:space="preserve"> réservations</w:t>
            </w:r>
            <w:r w:rsidR="006B5B2C">
              <w:rPr>
                <w:rFonts w:ascii="Roboto" w:hAnsi="Roboto" w:cstheme="minorHAnsi"/>
                <w:bCs/>
              </w:rPr>
              <w:t xml:space="preserve"> et </w:t>
            </w:r>
            <w:r w:rsidR="00140066" w:rsidRPr="00140066">
              <w:rPr>
                <w:rFonts w:ascii="Roboto" w:hAnsi="Roboto" w:cstheme="minorHAnsi"/>
                <w:bCs/>
              </w:rPr>
              <w:t>d’hébergement</w:t>
            </w:r>
            <w:r w:rsidR="00B74C63">
              <w:rPr>
                <w:rFonts w:ascii="Roboto" w:hAnsi="Roboto" w:cstheme="minorHAnsi"/>
                <w:bCs/>
              </w:rPr>
              <w:t> </w:t>
            </w:r>
            <w:r w:rsidR="006B5B2C">
              <w:rPr>
                <w:rFonts w:ascii="Roboto" w:hAnsi="Roboto" w:cstheme="minorHAnsi"/>
                <w:bCs/>
              </w:rPr>
              <w:t>(du poste</w:t>
            </w:r>
            <w:r w:rsidR="00C24CB3">
              <w:rPr>
                <w:rFonts w:ascii="Roboto" w:hAnsi="Roboto" w:cstheme="minorHAnsi"/>
                <w:bCs/>
              </w:rPr>
              <w:t xml:space="preserve"> </w:t>
            </w:r>
            <w:r w:rsidR="006B5B2C">
              <w:rPr>
                <w:rFonts w:ascii="Roboto" w:hAnsi="Roboto" w:cstheme="minorHAnsi"/>
                <w:bCs/>
              </w:rPr>
              <w:t>1</w:t>
            </w:r>
            <w:r w:rsidR="00C24CB3">
              <w:rPr>
                <w:rFonts w:ascii="Roboto" w:hAnsi="Roboto" w:cstheme="minorHAnsi"/>
                <w:bCs/>
              </w:rPr>
              <w:t xml:space="preserve"> </w:t>
            </w:r>
            <w:r w:rsidR="006B5B2C">
              <w:rPr>
                <w:rFonts w:ascii="Roboto" w:hAnsi="Roboto" w:cstheme="minorHAnsi"/>
                <w:bCs/>
              </w:rPr>
              <w:t>à 4 et 7)</w:t>
            </w:r>
          </w:p>
          <w:p w14:paraId="76ADF4F6" w14:textId="54CB4216" w:rsidR="00140066" w:rsidRDefault="006B5B2C" w:rsidP="006B5B2C">
            <w:pPr>
              <w:pStyle w:val="05ARTICLENiv1-Texte"/>
              <w:widowControl w:val="0"/>
              <w:spacing w:after="0"/>
              <w:ind w:right="-142"/>
              <w:jc w:val="left"/>
              <w:rPr>
                <w:rFonts w:ascii="Roboto" w:hAnsi="Roboto" w:cstheme="minorHAnsi"/>
                <w:bCs/>
              </w:rPr>
            </w:pPr>
            <w:r>
              <w:rPr>
                <w:rFonts w:ascii="Roboto" w:hAnsi="Roboto" w:cstheme="minorHAnsi"/>
                <w:bCs/>
              </w:rPr>
              <w:t>Avec services aux congresssites</w:t>
            </w:r>
          </w:p>
          <w:p w14:paraId="23CAA33F" w14:textId="0F2B3230" w:rsidR="00660EE4" w:rsidRPr="00272414" w:rsidRDefault="006B5B2C" w:rsidP="00272414">
            <w:pPr>
              <w:pStyle w:val="05ARTICLENiv1-Texte"/>
              <w:widowControl w:val="0"/>
              <w:spacing w:after="0"/>
              <w:ind w:right="-142"/>
              <w:jc w:val="left"/>
              <w:rPr>
                <w:rFonts w:ascii="Roboto" w:hAnsi="Roboto" w:cstheme="minorHAnsi"/>
                <w:bCs/>
              </w:rPr>
            </w:pPr>
            <w:r>
              <w:rPr>
                <w:rFonts w:ascii="Roboto" w:hAnsi="Roboto" w:cstheme="minorHAnsi"/>
                <w:bCs/>
              </w:rPr>
              <w:t>( poste 5,</w:t>
            </w:r>
            <w:r w:rsidR="005551BF">
              <w:rPr>
                <w:rFonts w:ascii="Roboto" w:hAnsi="Roboto" w:cstheme="minorHAnsi"/>
                <w:bCs/>
              </w:rPr>
              <w:t xml:space="preserve"> </w:t>
            </w:r>
            <w:r>
              <w:rPr>
                <w:rFonts w:ascii="Roboto" w:hAnsi="Roboto" w:cstheme="minorHAnsi"/>
                <w:bCs/>
              </w:rPr>
              <w:t>6 et 8)</w:t>
            </w:r>
            <w:r w:rsidR="005551BF">
              <w:rPr>
                <w:rFonts w:ascii="Roboto" w:hAnsi="Roboto" w:cstheme="minorHAnsi"/>
                <w:bCs/>
              </w:rPr>
              <w:t xml:space="preserve"> </w:t>
            </w:r>
          </w:p>
        </w:tc>
        <w:tc>
          <w:tcPr>
            <w:tcW w:w="2127" w:type="dxa"/>
          </w:tcPr>
          <w:p w14:paraId="714EFD51" w14:textId="77777777" w:rsidR="006B69ED" w:rsidRDefault="006B69ED" w:rsidP="00C0174C">
            <w:pPr>
              <w:widowControl w:val="0"/>
              <w:spacing w:line="240" w:lineRule="auto"/>
              <w:ind w:right="-142"/>
              <w:jc w:val="center"/>
              <w:rPr>
                <w:rFonts w:ascii="Roboto" w:hAnsi="Roboto" w:cstheme="minorHAnsi"/>
                <w:b/>
                <w:bCs/>
                <w:color w:val="000000"/>
                <w:sz w:val="20"/>
                <w:szCs w:val="20"/>
              </w:rPr>
            </w:pPr>
          </w:p>
          <w:p w14:paraId="35583B80" w14:textId="77777777" w:rsidR="00272414" w:rsidRDefault="00272414" w:rsidP="00C0174C">
            <w:pPr>
              <w:widowControl w:val="0"/>
              <w:spacing w:line="240" w:lineRule="auto"/>
              <w:ind w:right="-142"/>
              <w:jc w:val="center"/>
              <w:rPr>
                <w:rFonts w:ascii="Roboto" w:hAnsi="Roboto" w:cstheme="minorHAnsi"/>
                <w:b/>
                <w:bCs/>
                <w:color w:val="000000"/>
                <w:sz w:val="20"/>
                <w:szCs w:val="20"/>
              </w:rPr>
            </w:pPr>
          </w:p>
          <w:p w14:paraId="2FE56B06" w14:textId="645C1376" w:rsidR="00272414" w:rsidRDefault="00272414" w:rsidP="00C0174C">
            <w:pPr>
              <w:widowControl w:val="0"/>
              <w:spacing w:line="240" w:lineRule="auto"/>
              <w:ind w:right="-142"/>
              <w:jc w:val="center"/>
              <w:rPr>
                <w:rFonts w:ascii="Roboto" w:hAnsi="Roboto" w:cstheme="minorHAnsi"/>
                <w:b/>
                <w:bCs/>
                <w:color w:val="000000"/>
                <w:sz w:val="20"/>
                <w:szCs w:val="20"/>
              </w:rPr>
            </w:pPr>
          </w:p>
        </w:tc>
        <w:tc>
          <w:tcPr>
            <w:tcW w:w="1559" w:type="dxa"/>
          </w:tcPr>
          <w:p w14:paraId="20C4A81C" w14:textId="77777777" w:rsidR="006B69ED" w:rsidRDefault="006B69ED" w:rsidP="00C0174C">
            <w:pPr>
              <w:widowControl w:val="0"/>
              <w:spacing w:line="240" w:lineRule="auto"/>
              <w:ind w:right="-142"/>
              <w:jc w:val="center"/>
              <w:rPr>
                <w:rFonts w:ascii="Roboto" w:hAnsi="Roboto" w:cstheme="minorHAnsi"/>
                <w:b/>
                <w:bCs/>
                <w:color w:val="000000"/>
                <w:sz w:val="20"/>
                <w:szCs w:val="20"/>
              </w:rPr>
            </w:pPr>
          </w:p>
          <w:p w14:paraId="39E3EF5C" w14:textId="77777777" w:rsidR="00272414" w:rsidRDefault="00272414" w:rsidP="00C0174C">
            <w:pPr>
              <w:widowControl w:val="0"/>
              <w:spacing w:line="240" w:lineRule="auto"/>
              <w:ind w:right="-142"/>
              <w:jc w:val="center"/>
              <w:rPr>
                <w:rFonts w:ascii="Roboto" w:hAnsi="Roboto" w:cstheme="minorHAnsi"/>
                <w:b/>
                <w:bCs/>
                <w:color w:val="000000"/>
                <w:sz w:val="20"/>
                <w:szCs w:val="20"/>
              </w:rPr>
            </w:pPr>
          </w:p>
          <w:p w14:paraId="0F47956E" w14:textId="71F7B675" w:rsidR="00272414" w:rsidRDefault="00272414" w:rsidP="00C0174C">
            <w:pPr>
              <w:widowControl w:val="0"/>
              <w:spacing w:line="240" w:lineRule="auto"/>
              <w:ind w:right="-142"/>
              <w:jc w:val="center"/>
              <w:rPr>
                <w:rFonts w:ascii="Roboto" w:hAnsi="Roboto" w:cstheme="minorHAnsi"/>
                <w:b/>
                <w:bCs/>
                <w:color w:val="000000"/>
                <w:sz w:val="20"/>
                <w:szCs w:val="20"/>
              </w:rPr>
            </w:pPr>
          </w:p>
        </w:tc>
        <w:tc>
          <w:tcPr>
            <w:tcW w:w="2126" w:type="dxa"/>
          </w:tcPr>
          <w:p w14:paraId="406EE58A" w14:textId="77777777" w:rsidR="006B69ED" w:rsidRDefault="006B69ED" w:rsidP="00C0174C">
            <w:pPr>
              <w:widowControl w:val="0"/>
              <w:spacing w:line="240" w:lineRule="auto"/>
              <w:ind w:right="-142"/>
              <w:jc w:val="center"/>
              <w:rPr>
                <w:rFonts w:ascii="Roboto" w:hAnsi="Roboto" w:cstheme="minorHAnsi"/>
                <w:b/>
                <w:bCs/>
                <w:color w:val="000000"/>
                <w:sz w:val="20"/>
                <w:szCs w:val="20"/>
              </w:rPr>
            </w:pPr>
          </w:p>
          <w:p w14:paraId="3F9E9060" w14:textId="77777777" w:rsidR="00272414" w:rsidRDefault="00272414" w:rsidP="00C0174C">
            <w:pPr>
              <w:widowControl w:val="0"/>
              <w:spacing w:line="240" w:lineRule="auto"/>
              <w:ind w:right="-142"/>
              <w:jc w:val="center"/>
              <w:rPr>
                <w:rFonts w:ascii="Roboto" w:hAnsi="Roboto" w:cstheme="minorHAnsi"/>
                <w:b/>
                <w:bCs/>
                <w:color w:val="000000"/>
                <w:sz w:val="20"/>
                <w:szCs w:val="20"/>
              </w:rPr>
            </w:pPr>
          </w:p>
          <w:p w14:paraId="483C650B" w14:textId="3B6377CD" w:rsidR="00272414" w:rsidRDefault="00272414" w:rsidP="00C0174C">
            <w:pPr>
              <w:widowControl w:val="0"/>
              <w:spacing w:line="240" w:lineRule="auto"/>
              <w:ind w:right="-142"/>
              <w:jc w:val="center"/>
              <w:rPr>
                <w:rFonts w:ascii="Roboto" w:hAnsi="Roboto" w:cstheme="minorHAnsi"/>
                <w:b/>
                <w:bCs/>
                <w:color w:val="000000"/>
                <w:sz w:val="20"/>
                <w:szCs w:val="20"/>
              </w:rPr>
            </w:pPr>
          </w:p>
        </w:tc>
      </w:tr>
      <w:tr w:rsidR="005551BF" w14:paraId="558D61C2" w14:textId="77777777" w:rsidTr="00C24CB3">
        <w:tc>
          <w:tcPr>
            <w:tcW w:w="3397" w:type="dxa"/>
          </w:tcPr>
          <w:p w14:paraId="2D60C9DA" w14:textId="6FD6669B" w:rsidR="005551BF" w:rsidRDefault="005551BF" w:rsidP="006B5B2C">
            <w:pPr>
              <w:pStyle w:val="05ARTICLENiv1-Texte"/>
              <w:widowControl w:val="0"/>
              <w:spacing w:after="0"/>
              <w:ind w:right="-142"/>
              <w:jc w:val="left"/>
              <w:rPr>
                <w:rFonts w:ascii="Roboto" w:hAnsi="Roboto" w:cstheme="minorHAnsi"/>
                <w:bCs/>
              </w:rPr>
            </w:pPr>
            <w:r>
              <w:rPr>
                <w:rFonts w:ascii="Roboto" w:hAnsi="Roboto" w:cstheme="minorHAnsi"/>
                <w:bCs/>
              </w:rPr>
              <w:t>Forfait par tranche de 50 congressistes supplémentaires (postes 1 à 8)</w:t>
            </w:r>
          </w:p>
        </w:tc>
        <w:tc>
          <w:tcPr>
            <w:tcW w:w="2127" w:type="dxa"/>
          </w:tcPr>
          <w:p w14:paraId="752C7CC5" w14:textId="77777777" w:rsidR="005551BF" w:rsidRDefault="005551BF" w:rsidP="00C0174C">
            <w:pPr>
              <w:widowControl w:val="0"/>
              <w:spacing w:line="240" w:lineRule="auto"/>
              <w:ind w:right="-142"/>
              <w:jc w:val="center"/>
              <w:rPr>
                <w:rFonts w:ascii="Roboto" w:hAnsi="Roboto" w:cstheme="minorHAnsi"/>
                <w:b/>
                <w:bCs/>
                <w:color w:val="000000"/>
                <w:sz w:val="20"/>
                <w:szCs w:val="20"/>
              </w:rPr>
            </w:pPr>
          </w:p>
        </w:tc>
        <w:tc>
          <w:tcPr>
            <w:tcW w:w="1559" w:type="dxa"/>
          </w:tcPr>
          <w:p w14:paraId="46BB83D5" w14:textId="77777777" w:rsidR="005551BF" w:rsidRDefault="005551BF" w:rsidP="00C0174C">
            <w:pPr>
              <w:widowControl w:val="0"/>
              <w:spacing w:line="240" w:lineRule="auto"/>
              <w:ind w:right="-142"/>
              <w:jc w:val="center"/>
              <w:rPr>
                <w:rFonts w:ascii="Roboto" w:hAnsi="Roboto" w:cstheme="minorHAnsi"/>
                <w:b/>
                <w:bCs/>
                <w:color w:val="000000"/>
                <w:sz w:val="20"/>
                <w:szCs w:val="20"/>
              </w:rPr>
            </w:pPr>
          </w:p>
        </w:tc>
        <w:tc>
          <w:tcPr>
            <w:tcW w:w="2126" w:type="dxa"/>
          </w:tcPr>
          <w:p w14:paraId="22BD5C5F" w14:textId="77777777" w:rsidR="005551BF" w:rsidRDefault="005551BF" w:rsidP="00C0174C">
            <w:pPr>
              <w:widowControl w:val="0"/>
              <w:spacing w:line="240" w:lineRule="auto"/>
              <w:ind w:right="-142"/>
              <w:jc w:val="center"/>
              <w:rPr>
                <w:rFonts w:ascii="Roboto" w:hAnsi="Roboto" w:cstheme="minorHAnsi"/>
                <w:b/>
                <w:bCs/>
                <w:color w:val="000000"/>
                <w:sz w:val="20"/>
                <w:szCs w:val="20"/>
              </w:rPr>
            </w:pPr>
          </w:p>
        </w:tc>
      </w:tr>
    </w:tbl>
    <w:p w14:paraId="1721E18F" w14:textId="09D6DC1B" w:rsidR="006B69ED" w:rsidRDefault="006B69ED" w:rsidP="00FF6721">
      <w:pPr>
        <w:widowControl w:val="0"/>
        <w:spacing w:after="0" w:line="240" w:lineRule="auto"/>
        <w:ind w:right="-142"/>
        <w:jc w:val="both"/>
        <w:rPr>
          <w:rFonts w:ascii="Roboto" w:hAnsi="Roboto" w:cstheme="minorHAnsi"/>
          <w:b/>
          <w:bCs/>
          <w:color w:val="000000"/>
          <w:sz w:val="20"/>
          <w:szCs w:val="20"/>
        </w:rPr>
      </w:pPr>
    </w:p>
    <w:p w14:paraId="12C6B148" w14:textId="7D60D8D2" w:rsidR="006B69ED" w:rsidRDefault="006B69ED" w:rsidP="00FF6721">
      <w:pPr>
        <w:widowControl w:val="0"/>
        <w:spacing w:after="0" w:line="240" w:lineRule="auto"/>
        <w:ind w:right="-142"/>
        <w:jc w:val="both"/>
        <w:rPr>
          <w:rFonts w:ascii="Roboto" w:hAnsi="Roboto" w:cstheme="minorHAnsi"/>
          <w:b/>
          <w:bCs/>
          <w:color w:val="000000"/>
          <w:sz w:val="20"/>
          <w:szCs w:val="20"/>
        </w:rPr>
      </w:pPr>
      <w:r>
        <w:rPr>
          <w:rFonts w:ascii="Roboto" w:hAnsi="Roboto" w:cstheme="minorHAnsi"/>
          <w:b/>
          <w:bCs/>
          <w:color w:val="000000"/>
          <w:sz w:val="20"/>
          <w:szCs w:val="20"/>
        </w:rPr>
        <w:t>Lot 2</w:t>
      </w:r>
    </w:p>
    <w:p w14:paraId="5AE6F827" w14:textId="69CAE820" w:rsidR="006B69ED" w:rsidRDefault="006B69ED" w:rsidP="00FF6721">
      <w:pPr>
        <w:widowControl w:val="0"/>
        <w:spacing w:after="0" w:line="240" w:lineRule="auto"/>
        <w:ind w:right="-142"/>
        <w:jc w:val="both"/>
        <w:rPr>
          <w:rFonts w:ascii="Roboto" w:hAnsi="Roboto" w:cstheme="minorHAnsi"/>
          <w:b/>
          <w:bCs/>
          <w:color w:val="000000"/>
          <w:sz w:val="20"/>
          <w:szCs w:val="20"/>
        </w:rPr>
      </w:pPr>
    </w:p>
    <w:tbl>
      <w:tblPr>
        <w:tblStyle w:val="Grilledutableau"/>
        <w:tblW w:w="9960" w:type="dxa"/>
        <w:tblInd w:w="-714" w:type="dxa"/>
        <w:tblLook w:val="04A0" w:firstRow="1" w:lastRow="0" w:firstColumn="1" w:lastColumn="0" w:noHBand="0" w:noVBand="1"/>
      </w:tblPr>
      <w:tblGrid>
        <w:gridCol w:w="4395"/>
        <w:gridCol w:w="2268"/>
        <w:gridCol w:w="1161"/>
        <w:gridCol w:w="2136"/>
      </w:tblGrid>
      <w:tr w:rsidR="006B69ED" w14:paraId="31D3ACC6" w14:textId="77777777" w:rsidTr="00272414">
        <w:trPr>
          <w:trHeight w:val="254"/>
        </w:trPr>
        <w:tc>
          <w:tcPr>
            <w:tcW w:w="4395" w:type="dxa"/>
          </w:tcPr>
          <w:p w14:paraId="15A3C5E7" w14:textId="77777777" w:rsidR="006B69ED" w:rsidRDefault="006B69ED"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Prestation</w:t>
            </w:r>
          </w:p>
        </w:tc>
        <w:tc>
          <w:tcPr>
            <w:tcW w:w="2268" w:type="dxa"/>
          </w:tcPr>
          <w:p w14:paraId="46EBED2F" w14:textId="77777777" w:rsidR="006B69ED" w:rsidRDefault="006B69ED"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HT</w:t>
            </w:r>
          </w:p>
        </w:tc>
        <w:tc>
          <w:tcPr>
            <w:tcW w:w="1161" w:type="dxa"/>
          </w:tcPr>
          <w:p w14:paraId="63F6FBBD" w14:textId="77777777" w:rsidR="006B69ED" w:rsidRDefault="006B69ED"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TVA en %</w:t>
            </w:r>
          </w:p>
        </w:tc>
        <w:tc>
          <w:tcPr>
            <w:tcW w:w="2136" w:type="dxa"/>
          </w:tcPr>
          <w:p w14:paraId="15246F6F" w14:textId="77777777" w:rsidR="006B69ED" w:rsidRDefault="006B69ED"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TTC</w:t>
            </w:r>
          </w:p>
        </w:tc>
      </w:tr>
      <w:tr w:rsidR="00280314" w14:paraId="7AB84657" w14:textId="77777777" w:rsidTr="00272414">
        <w:trPr>
          <w:trHeight w:val="790"/>
        </w:trPr>
        <w:tc>
          <w:tcPr>
            <w:tcW w:w="4395" w:type="dxa"/>
          </w:tcPr>
          <w:p w14:paraId="247943FE" w14:textId="77777777" w:rsidR="00280314" w:rsidRDefault="00280314" w:rsidP="00280314">
            <w:pPr>
              <w:widowControl w:val="0"/>
              <w:spacing w:line="240" w:lineRule="auto"/>
              <w:jc w:val="center"/>
              <w:rPr>
                <w:rFonts w:ascii="Roboto" w:hAnsi="Roboto" w:cstheme="minorHAnsi"/>
                <w:color w:val="000000"/>
                <w:sz w:val="20"/>
                <w:szCs w:val="20"/>
              </w:rPr>
            </w:pPr>
            <w:r w:rsidRPr="009921C7">
              <w:rPr>
                <w:rFonts w:ascii="Roboto" w:hAnsi="Roboto" w:cstheme="minorHAnsi"/>
                <w:color w:val="000000"/>
                <w:sz w:val="20"/>
                <w:szCs w:val="20"/>
              </w:rPr>
              <w:t>Création d’une charte graphique propre au thème et à la manifestation</w:t>
            </w:r>
            <w:r>
              <w:rPr>
                <w:rFonts w:ascii="Roboto" w:hAnsi="Roboto" w:cstheme="minorHAnsi"/>
                <w:color w:val="000000"/>
                <w:sz w:val="20"/>
                <w:szCs w:val="20"/>
              </w:rPr>
              <w:t xml:space="preserve"> </w:t>
            </w:r>
          </w:p>
          <w:p w14:paraId="7F2A5B08" w14:textId="5B32228A" w:rsidR="00280314" w:rsidRPr="009921C7"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détails poste 1)</w:t>
            </w:r>
          </w:p>
        </w:tc>
        <w:tc>
          <w:tcPr>
            <w:tcW w:w="2268" w:type="dxa"/>
          </w:tcPr>
          <w:p w14:paraId="16F34A5A" w14:textId="2D63FBF9"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Pr>
          <w:p w14:paraId="0E782FB2" w14:textId="3678E961"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Pr>
          <w:p w14:paraId="33CA80B4" w14:textId="3F29E652"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4623C2DD" w14:textId="77777777" w:rsidTr="00272414">
        <w:trPr>
          <w:trHeight w:val="537"/>
        </w:trPr>
        <w:tc>
          <w:tcPr>
            <w:tcW w:w="4395" w:type="dxa"/>
          </w:tcPr>
          <w:p w14:paraId="6E6EE706" w14:textId="77777777" w:rsidR="00280314" w:rsidRDefault="00280314" w:rsidP="00280314">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Création d’un programme</w:t>
            </w:r>
            <w:r>
              <w:rPr>
                <w:rFonts w:ascii="Roboto" w:hAnsi="Roboto" w:cstheme="minorHAnsi"/>
                <w:color w:val="000000"/>
                <w:sz w:val="20"/>
                <w:szCs w:val="20"/>
              </w:rPr>
              <w:t> :</w:t>
            </w:r>
          </w:p>
          <w:p w14:paraId="2FA1B50F" w14:textId="77777777" w:rsidR="00280314" w:rsidRPr="009016C5" w:rsidRDefault="00280314" w:rsidP="00280314">
            <w:pPr>
              <w:pStyle w:val="Paragraphedeliste"/>
              <w:widowControl w:val="0"/>
              <w:numPr>
                <w:ilvl w:val="0"/>
                <w:numId w:val="40"/>
              </w:numPr>
              <w:spacing w:line="240" w:lineRule="auto"/>
              <w:ind w:right="-142"/>
              <w:rPr>
                <w:rFonts w:ascii="Roboto" w:hAnsi="Roboto" w:cstheme="minorHAnsi"/>
                <w:color w:val="000000"/>
                <w:sz w:val="16"/>
                <w:szCs w:val="16"/>
              </w:rPr>
            </w:pPr>
            <w:r w:rsidRPr="008B022F">
              <w:rPr>
                <w:rFonts w:ascii="Roboto" w:hAnsi="Roboto" w:cstheme="minorHAnsi"/>
                <w:b/>
                <w:bCs/>
                <w:color w:val="000000"/>
                <w:sz w:val="20"/>
                <w:szCs w:val="20"/>
              </w:rPr>
              <w:t xml:space="preserve">Prix </w:t>
            </w:r>
            <w:r>
              <w:rPr>
                <w:rFonts w:ascii="Roboto" w:hAnsi="Roboto" w:cstheme="minorHAnsi"/>
                <w:b/>
                <w:bCs/>
                <w:color w:val="000000"/>
                <w:sz w:val="20"/>
                <w:szCs w:val="20"/>
              </w:rPr>
              <w:t xml:space="preserve">création </w:t>
            </w:r>
            <w:r w:rsidRPr="008B022F">
              <w:rPr>
                <w:rFonts w:ascii="Roboto" w:hAnsi="Roboto" w:cstheme="minorHAnsi"/>
                <w:b/>
                <w:bCs/>
                <w:color w:val="000000"/>
                <w:sz w:val="20"/>
                <w:szCs w:val="20"/>
              </w:rPr>
              <w:t xml:space="preserve">à la page </w:t>
            </w:r>
            <w:r>
              <w:rPr>
                <w:rFonts w:ascii="Roboto" w:hAnsi="Roboto" w:cstheme="minorHAnsi"/>
                <w:b/>
                <w:bCs/>
                <w:color w:val="000000"/>
                <w:sz w:val="20"/>
                <w:szCs w:val="20"/>
              </w:rPr>
              <w:t xml:space="preserve"> A5 (</w:t>
            </w:r>
            <w:r w:rsidRPr="009016C5">
              <w:rPr>
                <w:rFonts w:ascii="Roboto" w:hAnsi="Roboto" w:cstheme="minorHAnsi"/>
                <w:b/>
                <w:bCs/>
                <w:color w:val="000000"/>
                <w:sz w:val="20"/>
                <w:szCs w:val="20"/>
              </w:rPr>
              <w:t>•</w:t>
            </w:r>
            <w:r w:rsidRPr="009016C5">
              <w:rPr>
                <w:rFonts w:ascii="Roboto" w:hAnsi="Roboto" w:cstheme="minorHAnsi"/>
                <w:color w:val="000000"/>
                <w:sz w:val="16"/>
                <w:szCs w:val="16"/>
              </w:rPr>
              <w:t xml:space="preserve">Maquette de </w:t>
            </w:r>
            <w:proofErr w:type="spellStart"/>
            <w:r w:rsidRPr="009016C5">
              <w:rPr>
                <w:rFonts w:ascii="Roboto" w:hAnsi="Roboto" w:cstheme="minorHAnsi"/>
                <w:color w:val="000000"/>
                <w:sz w:val="16"/>
                <w:szCs w:val="16"/>
              </w:rPr>
              <w:t>principe</w:t>
            </w:r>
            <w:r>
              <w:rPr>
                <w:rFonts w:ascii="Roboto" w:hAnsi="Roboto" w:cstheme="minorHAnsi"/>
                <w:color w:val="000000"/>
                <w:sz w:val="16"/>
                <w:szCs w:val="16"/>
              </w:rPr>
              <w:t>,</w:t>
            </w:r>
            <w:r w:rsidRPr="009016C5">
              <w:rPr>
                <w:rFonts w:ascii="Roboto" w:hAnsi="Roboto" w:cstheme="minorHAnsi"/>
                <w:color w:val="000000"/>
                <w:sz w:val="16"/>
                <w:szCs w:val="16"/>
              </w:rPr>
              <w:t>Mise</w:t>
            </w:r>
            <w:proofErr w:type="spellEnd"/>
            <w:r w:rsidRPr="009016C5">
              <w:rPr>
                <w:rFonts w:ascii="Roboto" w:hAnsi="Roboto" w:cstheme="minorHAnsi"/>
                <w:color w:val="000000"/>
                <w:sz w:val="16"/>
                <w:szCs w:val="16"/>
              </w:rPr>
              <w:t xml:space="preserve"> en page (textes, photos, graphiques fournis par nos soins)</w:t>
            </w:r>
          </w:p>
          <w:p w14:paraId="69ABDF3B" w14:textId="77777777" w:rsidR="00280314" w:rsidRPr="009016C5" w:rsidRDefault="00280314" w:rsidP="00280314">
            <w:pPr>
              <w:pStyle w:val="Paragraphedeliste"/>
              <w:widowControl w:val="0"/>
              <w:spacing w:line="240" w:lineRule="auto"/>
              <w:ind w:right="-142"/>
              <w:rPr>
                <w:rFonts w:ascii="Roboto" w:hAnsi="Roboto" w:cstheme="minorHAnsi"/>
                <w:color w:val="000000"/>
                <w:sz w:val="16"/>
                <w:szCs w:val="16"/>
              </w:rPr>
            </w:pPr>
            <w:r w:rsidRPr="009016C5">
              <w:rPr>
                <w:rFonts w:ascii="Roboto" w:hAnsi="Roboto" w:cstheme="minorHAnsi"/>
                <w:color w:val="000000"/>
                <w:sz w:val="16"/>
                <w:szCs w:val="16"/>
              </w:rPr>
              <w:t xml:space="preserve">Corrections / retouches / </w:t>
            </w:r>
            <w:proofErr w:type="spellStart"/>
            <w:r w:rsidRPr="009016C5">
              <w:rPr>
                <w:rFonts w:ascii="Roboto" w:hAnsi="Roboto" w:cstheme="minorHAnsi"/>
                <w:color w:val="000000"/>
                <w:sz w:val="16"/>
                <w:szCs w:val="16"/>
              </w:rPr>
              <w:t>finalisation</w:t>
            </w:r>
            <w:r>
              <w:rPr>
                <w:rFonts w:ascii="Roboto" w:hAnsi="Roboto" w:cstheme="minorHAnsi"/>
                <w:color w:val="000000"/>
                <w:sz w:val="16"/>
                <w:szCs w:val="16"/>
              </w:rPr>
              <w:t>,</w:t>
            </w:r>
            <w:r w:rsidRPr="009016C5">
              <w:rPr>
                <w:rFonts w:ascii="Roboto" w:hAnsi="Roboto" w:cstheme="minorHAnsi"/>
                <w:color w:val="000000"/>
                <w:sz w:val="16"/>
                <w:szCs w:val="16"/>
              </w:rPr>
              <w:t>Modifications</w:t>
            </w:r>
            <w:proofErr w:type="spellEnd"/>
            <w:r w:rsidRPr="009016C5">
              <w:rPr>
                <w:rFonts w:ascii="Roboto" w:hAnsi="Roboto" w:cstheme="minorHAnsi"/>
                <w:color w:val="000000"/>
                <w:sz w:val="16"/>
                <w:szCs w:val="16"/>
              </w:rPr>
              <w:t xml:space="preserve"> avant validation </w:t>
            </w:r>
            <w:proofErr w:type="spellStart"/>
            <w:r w:rsidRPr="009016C5">
              <w:rPr>
                <w:rFonts w:ascii="Roboto" w:hAnsi="Roboto" w:cstheme="minorHAnsi"/>
                <w:color w:val="000000"/>
                <w:sz w:val="16"/>
                <w:szCs w:val="16"/>
              </w:rPr>
              <w:t>illimitées</w:t>
            </w:r>
            <w:r>
              <w:rPr>
                <w:rFonts w:ascii="Roboto" w:hAnsi="Roboto" w:cstheme="minorHAnsi"/>
                <w:color w:val="000000"/>
                <w:sz w:val="16"/>
                <w:szCs w:val="16"/>
              </w:rPr>
              <w:t>,</w:t>
            </w:r>
            <w:r w:rsidRPr="009016C5">
              <w:rPr>
                <w:rFonts w:ascii="Roboto" w:hAnsi="Roboto" w:cstheme="minorHAnsi"/>
                <w:color w:val="000000"/>
                <w:sz w:val="16"/>
                <w:szCs w:val="16"/>
              </w:rPr>
              <w:t>Suivi</w:t>
            </w:r>
            <w:proofErr w:type="spellEnd"/>
            <w:r w:rsidRPr="009016C5">
              <w:rPr>
                <w:rFonts w:ascii="Roboto" w:hAnsi="Roboto" w:cstheme="minorHAnsi"/>
                <w:color w:val="000000"/>
                <w:sz w:val="16"/>
                <w:szCs w:val="16"/>
              </w:rPr>
              <w:t xml:space="preserve"> d’impression</w:t>
            </w:r>
            <w:r>
              <w:rPr>
                <w:rFonts w:ascii="Roboto" w:hAnsi="Roboto" w:cstheme="minorHAnsi"/>
                <w:color w:val="000000"/>
                <w:sz w:val="16"/>
                <w:szCs w:val="16"/>
              </w:rPr>
              <w:t>,</w:t>
            </w:r>
          </w:p>
          <w:p w14:paraId="0A6F665A" w14:textId="019FD206" w:rsidR="00280314" w:rsidRPr="005B5E10" w:rsidRDefault="00280314" w:rsidP="00280314">
            <w:pPr>
              <w:widowControl w:val="0"/>
              <w:spacing w:line="240" w:lineRule="auto"/>
              <w:jc w:val="center"/>
              <w:rPr>
                <w:rFonts w:ascii="Roboto" w:hAnsi="Roboto" w:cstheme="minorHAnsi"/>
                <w:color w:val="000000"/>
                <w:sz w:val="20"/>
                <w:szCs w:val="20"/>
              </w:rPr>
            </w:pPr>
            <w:r w:rsidRPr="009016C5">
              <w:rPr>
                <w:rFonts w:ascii="Roboto" w:hAnsi="Roboto" w:cstheme="minorHAnsi"/>
                <w:color w:val="000000"/>
                <w:sz w:val="16"/>
                <w:szCs w:val="16"/>
              </w:rPr>
              <w:t>Préparation / livraison des fichiers PDF basse déf pour mise en ligne et PDF HD pour impression</w:t>
            </w:r>
          </w:p>
        </w:tc>
        <w:tc>
          <w:tcPr>
            <w:tcW w:w="2268" w:type="dxa"/>
          </w:tcPr>
          <w:p w14:paraId="6EB65027" w14:textId="6B48DFC2"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Pr>
          <w:p w14:paraId="632DD09E" w14:textId="579DFE30"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Pr>
          <w:p w14:paraId="6FA91F54" w14:textId="45759FDF"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762C5840" w14:textId="77777777" w:rsidTr="00272414">
        <w:trPr>
          <w:trHeight w:val="537"/>
        </w:trPr>
        <w:tc>
          <w:tcPr>
            <w:tcW w:w="4395" w:type="dxa"/>
          </w:tcPr>
          <w:p w14:paraId="111EB6D5"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6258BFA0"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xml:space="preserve"> (suivant poste 2 du CCTP)</w:t>
            </w:r>
          </w:p>
          <w:p w14:paraId="1681514D" w14:textId="01BC4A73" w:rsidR="00280314" w:rsidRPr="00840008" w:rsidRDefault="00280314" w:rsidP="00280314">
            <w:pPr>
              <w:pStyle w:val="Paragraphedeliste"/>
              <w:widowControl w:val="0"/>
              <w:numPr>
                <w:ilvl w:val="0"/>
                <w:numId w:val="36"/>
              </w:numPr>
              <w:spacing w:line="240" w:lineRule="auto"/>
              <w:rPr>
                <w:rFonts w:ascii="Roboto" w:hAnsi="Roboto" w:cstheme="minorHAnsi"/>
                <w:color w:val="000000"/>
                <w:sz w:val="20"/>
                <w:szCs w:val="20"/>
              </w:rPr>
            </w:pPr>
            <w:r>
              <w:rPr>
                <w:rFonts w:ascii="Roboto" w:hAnsi="Roboto" w:cstheme="minorHAnsi"/>
                <w:color w:val="000000"/>
                <w:sz w:val="20"/>
                <w:szCs w:val="20"/>
              </w:rPr>
              <w:t>1 exemplaire</w:t>
            </w:r>
          </w:p>
        </w:tc>
        <w:tc>
          <w:tcPr>
            <w:tcW w:w="2268" w:type="dxa"/>
          </w:tcPr>
          <w:p w14:paraId="7A18BC6E" w14:textId="2DE521D8"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2201B06A" w14:textId="632D4A02"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35D98E14" w14:textId="4C82FDCF"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4BA8121D" w14:textId="77777777" w:rsidTr="00272414">
        <w:trPr>
          <w:trHeight w:val="521"/>
        </w:trPr>
        <w:tc>
          <w:tcPr>
            <w:tcW w:w="4395" w:type="dxa"/>
          </w:tcPr>
          <w:p w14:paraId="0647C3AA"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0A2A0BA8"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(suivant poste 2 du CCTP)</w:t>
            </w:r>
          </w:p>
          <w:p w14:paraId="1EEB9CA0" w14:textId="0A0DD6AB" w:rsidR="00280314" w:rsidRPr="005B5E10"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600 exemplaires</w:t>
            </w:r>
          </w:p>
        </w:tc>
        <w:tc>
          <w:tcPr>
            <w:tcW w:w="2268" w:type="dxa"/>
            <w:tcBorders>
              <w:bottom w:val="single" w:sz="4" w:space="0" w:color="auto"/>
            </w:tcBorders>
          </w:tcPr>
          <w:p w14:paraId="4FE461EB" w14:textId="4FF11F29"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078D4C44" w14:textId="5B7D0F02"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52B382A7" w14:textId="584FD932"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7666E5A0" w14:textId="77777777" w:rsidTr="00272414">
        <w:trPr>
          <w:trHeight w:val="521"/>
        </w:trPr>
        <w:tc>
          <w:tcPr>
            <w:tcW w:w="4395" w:type="dxa"/>
          </w:tcPr>
          <w:p w14:paraId="69964123"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444DBD7F"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(suivant poste 2 du CCTP)</w:t>
            </w:r>
          </w:p>
          <w:p w14:paraId="753CD3CA" w14:textId="756B8C8C" w:rsidR="00280314" w:rsidRPr="005B5E10"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Le 100 en sus</w:t>
            </w:r>
          </w:p>
        </w:tc>
        <w:tc>
          <w:tcPr>
            <w:tcW w:w="2268" w:type="dxa"/>
            <w:tcBorders>
              <w:bottom w:val="single" w:sz="4" w:space="0" w:color="auto"/>
            </w:tcBorders>
          </w:tcPr>
          <w:p w14:paraId="3995F534"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48EC9971" w14:textId="67B5A939"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37C75DD1" w14:textId="0A4C3BB1"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16F3B35C" w14:textId="77777777" w:rsidTr="00272414">
        <w:trPr>
          <w:trHeight w:val="521"/>
        </w:trPr>
        <w:tc>
          <w:tcPr>
            <w:tcW w:w="4395" w:type="dxa"/>
          </w:tcPr>
          <w:p w14:paraId="2F2DB69D" w14:textId="77777777" w:rsidR="00280314" w:rsidRPr="00840008" w:rsidRDefault="00280314" w:rsidP="00280314">
            <w:pPr>
              <w:widowControl w:val="0"/>
              <w:spacing w:line="240" w:lineRule="auto"/>
              <w:jc w:val="center"/>
              <w:rPr>
                <w:rFonts w:ascii="Roboto" w:hAnsi="Roboto" w:cstheme="minorHAnsi"/>
                <w:b/>
                <w:bCs/>
                <w:color w:val="000000"/>
                <w:sz w:val="20"/>
                <w:szCs w:val="20"/>
              </w:rPr>
            </w:pPr>
            <w:r w:rsidRPr="00840008">
              <w:rPr>
                <w:rFonts w:ascii="Roboto" w:hAnsi="Roboto" w:cstheme="minorHAnsi"/>
                <w:b/>
                <w:bCs/>
                <w:color w:val="000000"/>
                <w:sz w:val="20"/>
                <w:szCs w:val="20"/>
              </w:rPr>
              <w:t>Production des actes</w:t>
            </w:r>
          </w:p>
          <w:p w14:paraId="07C36F71" w14:textId="77777777" w:rsidR="00280314" w:rsidRPr="004F3272" w:rsidRDefault="00280314" w:rsidP="00280314">
            <w:pPr>
              <w:widowControl w:val="0"/>
              <w:spacing w:line="240" w:lineRule="auto"/>
              <w:rPr>
                <w:rFonts w:ascii="Roboto" w:hAnsi="Roboto" w:cstheme="minorHAnsi"/>
                <w:b/>
                <w:bCs/>
                <w:color w:val="000000"/>
                <w:sz w:val="20"/>
                <w:szCs w:val="20"/>
              </w:rPr>
            </w:pPr>
            <w:r>
              <w:rPr>
                <w:rFonts w:ascii="Roboto" w:hAnsi="Roboto" w:cstheme="minorHAnsi"/>
                <w:color w:val="000000"/>
                <w:sz w:val="20"/>
                <w:szCs w:val="20"/>
              </w:rPr>
              <w:t>-</w:t>
            </w:r>
            <w:r w:rsidRPr="008B022F">
              <w:rPr>
                <w:rFonts w:ascii="Roboto" w:hAnsi="Roboto" w:cstheme="minorHAnsi"/>
                <w:color w:val="000000"/>
                <w:sz w:val="20"/>
                <w:szCs w:val="20"/>
              </w:rPr>
              <w:t>Rédaction d’un synthèse journalistique (détails phase 1 du poste 4)</w:t>
            </w:r>
            <w:r>
              <w:rPr>
                <w:rFonts w:ascii="Roboto" w:hAnsi="Roboto" w:cstheme="minorHAnsi"/>
                <w:color w:val="000000"/>
                <w:sz w:val="20"/>
                <w:szCs w:val="20"/>
              </w:rPr>
              <w:t xml:space="preserve"> : </w:t>
            </w:r>
            <w:r w:rsidRPr="004F3272">
              <w:rPr>
                <w:rFonts w:ascii="Roboto" w:hAnsi="Roboto" w:cstheme="minorHAnsi"/>
                <w:b/>
                <w:bCs/>
                <w:color w:val="000000"/>
                <w:sz w:val="20"/>
                <w:szCs w:val="20"/>
              </w:rPr>
              <w:t>Prix au discours</w:t>
            </w:r>
          </w:p>
          <w:p w14:paraId="64842EFF" w14:textId="77777777" w:rsidR="00280314" w:rsidRPr="005B5E10" w:rsidRDefault="00280314" w:rsidP="00280314">
            <w:pPr>
              <w:widowControl w:val="0"/>
              <w:spacing w:line="240" w:lineRule="auto"/>
              <w:jc w:val="center"/>
              <w:rPr>
                <w:rFonts w:ascii="Roboto" w:hAnsi="Roboto" w:cstheme="minorHAnsi"/>
                <w:color w:val="000000"/>
                <w:sz w:val="20"/>
                <w:szCs w:val="20"/>
              </w:rPr>
            </w:pPr>
          </w:p>
        </w:tc>
        <w:tc>
          <w:tcPr>
            <w:tcW w:w="2268" w:type="dxa"/>
            <w:tcBorders>
              <w:bottom w:val="single" w:sz="4" w:space="0" w:color="auto"/>
            </w:tcBorders>
          </w:tcPr>
          <w:p w14:paraId="6F9703AF"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p w14:paraId="3E0BE0DA"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68BDDA78"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56730E2D" w14:textId="77777777" w:rsidR="00280314" w:rsidRDefault="00280314" w:rsidP="00280314">
            <w:pPr>
              <w:widowControl w:val="0"/>
              <w:spacing w:line="240" w:lineRule="auto"/>
              <w:rPr>
                <w:rFonts w:ascii="Roboto" w:hAnsi="Roboto" w:cstheme="minorHAnsi"/>
                <w:b/>
                <w:bCs/>
                <w:color w:val="000000"/>
                <w:sz w:val="20"/>
                <w:szCs w:val="20"/>
              </w:rPr>
            </w:pPr>
          </w:p>
        </w:tc>
      </w:tr>
      <w:tr w:rsidR="00280314" w14:paraId="290F7FFD" w14:textId="77777777" w:rsidTr="00272414">
        <w:trPr>
          <w:trHeight w:val="521"/>
        </w:trPr>
        <w:tc>
          <w:tcPr>
            <w:tcW w:w="4395" w:type="dxa"/>
          </w:tcPr>
          <w:p w14:paraId="1590956F" w14:textId="77777777" w:rsidR="00280314" w:rsidRDefault="00280314" w:rsidP="00280314">
            <w:pPr>
              <w:widowControl w:val="0"/>
              <w:spacing w:line="240" w:lineRule="auto"/>
              <w:rPr>
                <w:rFonts w:ascii="Roboto" w:hAnsi="Roboto" w:cstheme="minorHAnsi"/>
                <w:color w:val="000000"/>
                <w:sz w:val="20"/>
                <w:szCs w:val="20"/>
              </w:rPr>
            </w:pPr>
            <w:r>
              <w:rPr>
                <w:rFonts w:ascii="Roboto" w:hAnsi="Roboto" w:cstheme="minorHAnsi"/>
                <w:color w:val="000000"/>
                <w:sz w:val="20"/>
                <w:szCs w:val="20"/>
              </w:rPr>
              <w:lastRenderedPageBreak/>
              <w:t xml:space="preserve">Mise en page de la synthèse </w:t>
            </w:r>
          </w:p>
          <w:p w14:paraId="1E349030" w14:textId="66C17D8B" w:rsidR="00280314" w:rsidRPr="005B5E10"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(détails phase 2 du poste 4)</w:t>
            </w:r>
          </w:p>
        </w:tc>
        <w:tc>
          <w:tcPr>
            <w:tcW w:w="2268" w:type="dxa"/>
            <w:tcBorders>
              <w:bottom w:val="single" w:sz="4" w:space="0" w:color="auto"/>
            </w:tcBorders>
          </w:tcPr>
          <w:p w14:paraId="618C4B04"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5E26C087" w14:textId="7B14923E"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0FB4E059" w14:textId="299AB7B0"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624449F2" w14:textId="77777777" w:rsidTr="00272414">
        <w:trPr>
          <w:trHeight w:val="521"/>
        </w:trPr>
        <w:tc>
          <w:tcPr>
            <w:tcW w:w="4395" w:type="dxa"/>
          </w:tcPr>
          <w:p w14:paraId="52ADD597" w14:textId="412466FE" w:rsidR="00280314" w:rsidRPr="005B5E10"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b/>
                <w:bCs/>
                <w:color w:val="000000"/>
                <w:sz w:val="20"/>
                <w:szCs w:val="20"/>
              </w:rPr>
              <w:t xml:space="preserve">Prix à l’heure d’écoute et rédaction synthèse </w:t>
            </w:r>
          </w:p>
        </w:tc>
        <w:tc>
          <w:tcPr>
            <w:tcW w:w="2268" w:type="dxa"/>
            <w:tcBorders>
              <w:bottom w:val="single" w:sz="4" w:space="0" w:color="auto"/>
            </w:tcBorders>
          </w:tcPr>
          <w:p w14:paraId="71E7E309"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67FDC0A9" w14:textId="5F3B3FAB"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0CD4FEEC" w14:textId="2F85B23B"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201E99E6" w14:textId="77777777" w:rsidTr="00272414">
        <w:trPr>
          <w:trHeight w:val="521"/>
        </w:trPr>
        <w:tc>
          <w:tcPr>
            <w:tcW w:w="4395" w:type="dxa"/>
          </w:tcPr>
          <w:p w14:paraId="27BE7E46" w14:textId="77777777" w:rsidR="00280314" w:rsidRPr="002F6BA2" w:rsidRDefault="00280314" w:rsidP="00280314">
            <w:pPr>
              <w:pStyle w:val="Paragraphedeliste"/>
              <w:widowControl w:val="0"/>
              <w:numPr>
                <w:ilvl w:val="0"/>
                <w:numId w:val="39"/>
              </w:numPr>
              <w:spacing w:line="240" w:lineRule="auto"/>
              <w:ind w:right="-142"/>
              <w:rPr>
                <w:rFonts w:ascii="Roboto" w:hAnsi="Roboto" w:cstheme="minorHAnsi"/>
                <w:color w:val="000000"/>
                <w:sz w:val="16"/>
                <w:szCs w:val="16"/>
              </w:rPr>
            </w:pPr>
            <w:r w:rsidRPr="008B022F">
              <w:rPr>
                <w:rFonts w:ascii="Roboto" w:hAnsi="Roboto" w:cstheme="minorHAnsi"/>
                <w:b/>
                <w:bCs/>
                <w:color w:val="000000"/>
                <w:sz w:val="20"/>
                <w:szCs w:val="20"/>
              </w:rPr>
              <w:t xml:space="preserve">Prix </w:t>
            </w:r>
            <w:r>
              <w:rPr>
                <w:rFonts w:ascii="Roboto" w:hAnsi="Roboto" w:cstheme="minorHAnsi"/>
                <w:b/>
                <w:bCs/>
                <w:color w:val="000000"/>
                <w:sz w:val="20"/>
                <w:szCs w:val="20"/>
              </w:rPr>
              <w:t xml:space="preserve">mise en page </w:t>
            </w:r>
            <w:r w:rsidRPr="008B022F">
              <w:rPr>
                <w:rFonts w:ascii="Roboto" w:hAnsi="Roboto" w:cstheme="minorHAnsi"/>
                <w:b/>
                <w:bCs/>
                <w:color w:val="000000"/>
                <w:sz w:val="20"/>
                <w:szCs w:val="20"/>
              </w:rPr>
              <w:t>à la page</w:t>
            </w:r>
          </w:p>
          <w:p w14:paraId="51FF025E" w14:textId="77777777" w:rsidR="00280314" w:rsidRPr="002F6BA2" w:rsidRDefault="00280314" w:rsidP="00280314">
            <w:pPr>
              <w:pStyle w:val="Paragraphedeliste"/>
              <w:widowControl w:val="0"/>
              <w:spacing w:line="240" w:lineRule="auto"/>
              <w:ind w:right="-142"/>
              <w:rPr>
                <w:rFonts w:ascii="Roboto" w:hAnsi="Roboto" w:cstheme="minorHAnsi"/>
                <w:color w:val="000000"/>
                <w:sz w:val="16"/>
                <w:szCs w:val="16"/>
              </w:rPr>
            </w:pPr>
            <w:r>
              <w:rPr>
                <w:rFonts w:ascii="Roboto" w:hAnsi="Roboto" w:cstheme="minorHAnsi"/>
                <w:color w:val="000000"/>
                <w:sz w:val="16"/>
                <w:szCs w:val="16"/>
              </w:rPr>
              <w:t>*</w:t>
            </w:r>
            <w:r w:rsidRPr="002F6BA2">
              <w:rPr>
                <w:rFonts w:ascii="Roboto" w:hAnsi="Roboto" w:cstheme="minorHAnsi"/>
                <w:color w:val="000000"/>
                <w:sz w:val="16"/>
                <w:szCs w:val="16"/>
              </w:rPr>
              <w:t xml:space="preserve">(•Mise en page (textes et iconographie fournis par vos soins)Relecture et correction </w:t>
            </w:r>
            <w:proofErr w:type="spellStart"/>
            <w:r w:rsidRPr="002F6BA2">
              <w:rPr>
                <w:rFonts w:ascii="Roboto" w:hAnsi="Roboto" w:cstheme="minorHAnsi"/>
                <w:color w:val="000000"/>
                <w:sz w:val="16"/>
                <w:szCs w:val="16"/>
              </w:rPr>
              <w:t>ortho-typographie</w:t>
            </w:r>
            <w:proofErr w:type="spellEnd"/>
          </w:p>
          <w:p w14:paraId="3F0AC02B" w14:textId="77777777" w:rsidR="00280314" w:rsidRPr="002F6BA2" w:rsidRDefault="00280314" w:rsidP="00280314">
            <w:pPr>
              <w:widowControl w:val="0"/>
              <w:spacing w:line="240" w:lineRule="auto"/>
              <w:ind w:left="360" w:right="-142"/>
              <w:rPr>
                <w:rFonts w:ascii="Roboto" w:hAnsi="Roboto" w:cstheme="minorHAnsi"/>
                <w:color w:val="000000"/>
                <w:sz w:val="16"/>
                <w:szCs w:val="16"/>
              </w:rPr>
            </w:pPr>
            <w:r w:rsidRPr="002F6BA2">
              <w:rPr>
                <w:rFonts w:ascii="Roboto" w:hAnsi="Roboto" w:cstheme="minorHAnsi"/>
                <w:color w:val="000000"/>
                <w:sz w:val="16"/>
                <w:szCs w:val="16"/>
              </w:rPr>
              <w:t>Corrections/retouches/finalisation</w:t>
            </w:r>
          </w:p>
          <w:p w14:paraId="74AC178E" w14:textId="1A7AFA4E" w:rsidR="00280314" w:rsidRPr="005B5E10" w:rsidRDefault="00280314" w:rsidP="00280314">
            <w:pPr>
              <w:widowControl w:val="0"/>
              <w:spacing w:line="240" w:lineRule="auto"/>
              <w:jc w:val="center"/>
              <w:rPr>
                <w:rFonts w:ascii="Roboto" w:hAnsi="Roboto" w:cstheme="minorHAnsi"/>
                <w:color w:val="000000"/>
                <w:sz w:val="20"/>
                <w:szCs w:val="20"/>
              </w:rPr>
            </w:pPr>
            <w:r w:rsidRPr="002F6BA2">
              <w:rPr>
                <w:rFonts w:ascii="Roboto" w:hAnsi="Roboto" w:cstheme="minorHAnsi"/>
                <w:color w:val="000000"/>
                <w:sz w:val="16"/>
                <w:szCs w:val="16"/>
              </w:rPr>
              <w:t>Préparation/livraison des fichiers PDF basse déf pour flip book)</w:t>
            </w:r>
          </w:p>
        </w:tc>
        <w:tc>
          <w:tcPr>
            <w:tcW w:w="2268" w:type="dxa"/>
            <w:tcBorders>
              <w:bottom w:val="single" w:sz="4" w:space="0" w:color="auto"/>
            </w:tcBorders>
          </w:tcPr>
          <w:p w14:paraId="0910912F"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5B9E6F72" w14:textId="7F0679BB"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68264B2B" w14:textId="37134C5D"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80314" w14:paraId="5BD462B7" w14:textId="77777777" w:rsidTr="00272414">
        <w:trPr>
          <w:trHeight w:val="521"/>
        </w:trPr>
        <w:tc>
          <w:tcPr>
            <w:tcW w:w="4395" w:type="dxa"/>
          </w:tcPr>
          <w:p w14:paraId="2DF3F190" w14:textId="77777777" w:rsidR="00280314" w:rsidRDefault="00280314" w:rsidP="00280314">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 xml:space="preserve">Création supports </w:t>
            </w:r>
          </w:p>
          <w:p w14:paraId="0286E67A" w14:textId="77777777" w:rsidR="00280314"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w:t>
            </w:r>
            <w:r w:rsidRPr="005B5E10">
              <w:rPr>
                <w:rFonts w:ascii="Roboto" w:hAnsi="Roboto" w:cstheme="minorHAnsi"/>
                <w:color w:val="000000"/>
                <w:sz w:val="20"/>
                <w:szCs w:val="20"/>
              </w:rPr>
              <w:t>marché aux initiatives</w:t>
            </w:r>
            <w:r>
              <w:rPr>
                <w:rFonts w:ascii="Roboto" w:hAnsi="Roboto" w:cstheme="minorHAnsi"/>
                <w:color w:val="000000"/>
                <w:sz w:val="20"/>
                <w:szCs w:val="20"/>
              </w:rPr>
              <w:t> »</w:t>
            </w:r>
            <w:r w:rsidRPr="005B5E10">
              <w:rPr>
                <w:rFonts w:ascii="Roboto" w:hAnsi="Roboto" w:cstheme="minorHAnsi"/>
                <w:color w:val="000000"/>
                <w:sz w:val="20"/>
                <w:szCs w:val="20"/>
              </w:rPr>
              <w:t xml:space="preserve"> </w:t>
            </w:r>
          </w:p>
          <w:p w14:paraId="0C447C8A" w14:textId="77777777" w:rsidR="00280314" w:rsidRDefault="00280314" w:rsidP="00280314">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 xml:space="preserve">et impression </w:t>
            </w:r>
          </w:p>
          <w:p w14:paraId="3A6A5FAD" w14:textId="77777777" w:rsidR="00280314" w:rsidRDefault="00280314" w:rsidP="00280314">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(détails poste 3)</w:t>
            </w:r>
          </w:p>
          <w:p w14:paraId="1DE53A65" w14:textId="77777777" w:rsidR="00280314" w:rsidRDefault="00280314" w:rsidP="00280314">
            <w:pPr>
              <w:widowControl w:val="0"/>
              <w:spacing w:line="240" w:lineRule="auto"/>
              <w:jc w:val="center"/>
              <w:rPr>
                <w:rFonts w:ascii="Roboto" w:hAnsi="Roboto" w:cstheme="minorHAnsi"/>
                <w:color w:val="000000"/>
                <w:sz w:val="20"/>
                <w:szCs w:val="20"/>
              </w:rPr>
            </w:pPr>
            <w:r w:rsidRPr="00F62BFF">
              <w:rPr>
                <w:rFonts w:ascii="Roboto" w:hAnsi="Roboto" w:cstheme="minorHAnsi"/>
                <w:b/>
                <w:bCs/>
                <w:color w:val="000000"/>
                <w:sz w:val="18"/>
                <w:szCs w:val="18"/>
              </w:rPr>
              <w:t>Prix global (</w:t>
            </w:r>
            <w:proofErr w:type="spellStart"/>
            <w:r w:rsidRPr="00F62BFF">
              <w:rPr>
                <w:rFonts w:ascii="Roboto" w:hAnsi="Roboto" w:cstheme="minorHAnsi"/>
                <w:b/>
                <w:bCs/>
                <w:color w:val="000000"/>
                <w:sz w:val="18"/>
                <w:szCs w:val="18"/>
              </w:rPr>
              <w:t>créa+impression</w:t>
            </w:r>
            <w:proofErr w:type="spellEnd"/>
            <w:r w:rsidRPr="00F62BFF">
              <w:rPr>
                <w:rFonts w:ascii="Roboto" w:hAnsi="Roboto" w:cstheme="minorHAnsi"/>
                <w:b/>
                <w:bCs/>
                <w:color w:val="000000"/>
                <w:sz w:val="18"/>
                <w:szCs w:val="18"/>
              </w:rPr>
              <w:t xml:space="preserve">) du support </w:t>
            </w:r>
            <w:r>
              <w:rPr>
                <w:rFonts w:ascii="Roboto" w:hAnsi="Roboto" w:cstheme="minorHAnsi"/>
                <w:b/>
                <w:bCs/>
                <w:color w:val="000000"/>
                <w:sz w:val="18"/>
                <w:szCs w:val="18"/>
              </w:rPr>
              <w:t xml:space="preserve">totem carton </w:t>
            </w:r>
            <w:r w:rsidRPr="00F62BFF">
              <w:rPr>
                <w:rFonts w:ascii="Roboto" w:hAnsi="Roboto" w:cstheme="minorHAnsi"/>
                <w:b/>
                <w:bCs/>
                <w:color w:val="000000"/>
                <w:sz w:val="18"/>
                <w:szCs w:val="18"/>
              </w:rPr>
              <w:t>500X1800mm avec pieds socle</w:t>
            </w:r>
          </w:p>
          <w:p w14:paraId="5102C7E6" w14:textId="7DFDF4FA" w:rsidR="00280314" w:rsidRPr="005B5E10" w:rsidRDefault="00280314" w:rsidP="00280314">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fldChar w:fldCharType="begin"/>
            </w:r>
            <w:r>
              <w:rPr>
                <w:rFonts w:ascii="Roboto" w:hAnsi="Roboto" w:cstheme="minorHAnsi"/>
                <w:color w:val="000000"/>
                <w:sz w:val="20"/>
                <w:szCs w:val="20"/>
              </w:rPr>
              <w:instrText xml:space="preserve"> INDEX \z "1036" </w:instrText>
            </w:r>
            <w:r w:rsidR="00000000">
              <w:rPr>
                <w:rFonts w:ascii="Roboto" w:hAnsi="Roboto" w:cstheme="minorHAnsi"/>
                <w:color w:val="000000"/>
                <w:sz w:val="20"/>
                <w:szCs w:val="20"/>
              </w:rPr>
              <w:fldChar w:fldCharType="separate"/>
            </w:r>
            <w:r>
              <w:rPr>
                <w:rFonts w:ascii="Roboto" w:hAnsi="Roboto" w:cstheme="minorHAnsi"/>
                <w:color w:val="000000"/>
                <w:sz w:val="20"/>
                <w:szCs w:val="20"/>
              </w:rPr>
              <w:fldChar w:fldCharType="end"/>
            </w:r>
          </w:p>
        </w:tc>
        <w:tc>
          <w:tcPr>
            <w:tcW w:w="2268" w:type="dxa"/>
            <w:tcBorders>
              <w:bottom w:val="single" w:sz="4" w:space="0" w:color="auto"/>
            </w:tcBorders>
          </w:tcPr>
          <w:p w14:paraId="72BB96FF"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1161" w:type="dxa"/>
            <w:tcBorders>
              <w:bottom w:val="single" w:sz="4" w:space="0" w:color="auto"/>
            </w:tcBorders>
          </w:tcPr>
          <w:p w14:paraId="219CA9AD" w14:textId="77777777" w:rsidR="00280314" w:rsidRDefault="00280314" w:rsidP="00280314">
            <w:pPr>
              <w:widowControl w:val="0"/>
              <w:spacing w:line="240" w:lineRule="auto"/>
              <w:ind w:right="-142"/>
              <w:jc w:val="center"/>
              <w:rPr>
                <w:rFonts w:ascii="Roboto" w:hAnsi="Roboto" w:cstheme="minorHAnsi"/>
                <w:b/>
                <w:bCs/>
                <w:color w:val="000000"/>
                <w:sz w:val="20"/>
                <w:szCs w:val="20"/>
              </w:rPr>
            </w:pPr>
          </w:p>
        </w:tc>
        <w:tc>
          <w:tcPr>
            <w:tcW w:w="2136" w:type="dxa"/>
            <w:tcBorders>
              <w:bottom w:val="single" w:sz="4" w:space="0" w:color="auto"/>
            </w:tcBorders>
          </w:tcPr>
          <w:p w14:paraId="12262133" w14:textId="7A6557D6" w:rsidR="00280314" w:rsidRDefault="00280314" w:rsidP="00280314">
            <w:pPr>
              <w:widowControl w:val="0"/>
              <w:spacing w:line="240" w:lineRule="auto"/>
              <w:ind w:right="-142"/>
              <w:jc w:val="center"/>
              <w:rPr>
                <w:rFonts w:ascii="Roboto" w:hAnsi="Roboto" w:cstheme="minorHAnsi"/>
                <w:b/>
                <w:bCs/>
                <w:color w:val="000000"/>
                <w:sz w:val="20"/>
                <w:szCs w:val="20"/>
              </w:rPr>
            </w:pPr>
          </w:p>
        </w:tc>
      </w:tr>
      <w:tr w:rsidR="00272414" w14:paraId="1A5C2DE4" w14:textId="77777777" w:rsidTr="00272414">
        <w:trPr>
          <w:trHeight w:val="416"/>
        </w:trPr>
        <w:tc>
          <w:tcPr>
            <w:tcW w:w="4395" w:type="dxa"/>
          </w:tcPr>
          <w:p w14:paraId="25E5E6EF" w14:textId="567ED841" w:rsidR="00272414" w:rsidRPr="005B5E10" w:rsidRDefault="00272414" w:rsidP="00272414">
            <w:pPr>
              <w:widowControl w:val="0"/>
              <w:spacing w:line="240" w:lineRule="auto"/>
              <w:jc w:val="center"/>
              <w:rPr>
                <w:rFonts w:ascii="Roboto" w:hAnsi="Roboto" w:cstheme="minorHAnsi"/>
                <w:color w:val="000000"/>
                <w:sz w:val="20"/>
                <w:szCs w:val="20"/>
              </w:rPr>
            </w:pPr>
            <w:r>
              <w:rPr>
                <w:rFonts w:ascii="Roboto" w:hAnsi="Roboto" w:cstheme="minorHAnsi"/>
                <w:b/>
                <w:bCs/>
                <w:color w:val="000000"/>
                <w:sz w:val="20"/>
                <w:szCs w:val="20"/>
              </w:rPr>
              <w:t>Prestation</w:t>
            </w:r>
          </w:p>
        </w:tc>
        <w:tc>
          <w:tcPr>
            <w:tcW w:w="2268" w:type="dxa"/>
            <w:tcBorders>
              <w:right w:val="single" w:sz="4" w:space="0" w:color="auto"/>
            </w:tcBorders>
          </w:tcPr>
          <w:p w14:paraId="7FD923AE" w14:textId="43617C64" w:rsidR="00272414" w:rsidRDefault="00272414" w:rsidP="00272414">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Taux de remise sur catalogue</w:t>
            </w:r>
            <w:r w:rsidR="00280314">
              <w:rPr>
                <w:rFonts w:ascii="Roboto" w:hAnsi="Roboto" w:cstheme="minorHAnsi"/>
                <w:b/>
                <w:bCs/>
                <w:color w:val="000000"/>
                <w:sz w:val="20"/>
                <w:szCs w:val="20"/>
              </w:rPr>
              <w:t xml:space="preserve"> (en %)</w:t>
            </w:r>
          </w:p>
        </w:tc>
        <w:tc>
          <w:tcPr>
            <w:tcW w:w="1161" w:type="dxa"/>
            <w:tcBorders>
              <w:top w:val="single" w:sz="4" w:space="0" w:color="auto"/>
              <w:left w:val="single" w:sz="4" w:space="0" w:color="auto"/>
              <w:bottom w:val="nil"/>
              <w:right w:val="nil"/>
            </w:tcBorders>
          </w:tcPr>
          <w:p w14:paraId="483AC7A4" w14:textId="77777777" w:rsidR="00272414" w:rsidRDefault="00272414" w:rsidP="00272414">
            <w:pPr>
              <w:widowControl w:val="0"/>
              <w:spacing w:line="240" w:lineRule="auto"/>
              <w:ind w:right="-142"/>
              <w:jc w:val="center"/>
              <w:rPr>
                <w:rFonts w:ascii="Roboto" w:hAnsi="Roboto" w:cstheme="minorHAnsi"/>
                <w:b/>
                <w:bCs/>
                <w:color w:val="000000"/>
                <w:sz w:val="20"/>
                <w:szCs w:val="20"/>
              </w:rPr>
            </w:pPr>
          </w:p>
        </w:tc>
        <w:tc>
          <w:tcPr>
            <w:tcW w:w="2136" w:type="dxa"/>
            <w:tcBorders>
              <w:top w:val="single" w:sz="4" w:space="0" w:color="auto"/>
              <w:left w:val="nil"/>
              <w:bottom w:val="nil"/>
              <w:right w:val="nil"/>
            </w:tcBorders>
          </w:tcPr>
          <w:p w14:paraId="1209BB1E" w14:textId="77777777" w:rsidR="00272414" w:rsidRDefault="00272414" w:rsidP="00272414">
            <w:pPr>
              <w:widowControl w:val="0"/>
              <w:spacing w:line="240" w:lineRule="auto"/>
              <w:ind w:right="-142"/>
              <w:jc w:val="center"/>
              <w:rPr>
                <w:rFonts w:ascii="Roboto" w:hAnsi="Roboto" w:cstheme="minorHAnsi"/>
                <w:b/>
                <w:bCs/>
                <w:color w:val="000000"/>
                <w:sz w:val="20"/>
                <w:szCs w:val="20"/>
              </w:rPr>
            </w:pPr>
          </w:p>
        </w:tc>
      </w:tr>
      <w:tr w:rsidR="00272414" w14:paraId="6B470E5B" w14:textId="77777777" w:rsidTr="00272414">
        <w:trPr>
          <w:trHeight w:val="411"/>
        </w:trPr>
        <w:tc>
          <w:tcPr>
            <w:tcW w:w="4395" w:type="dxa"/>
          </w:tcPr>
          <w:p w14:paraId="70078DE7" w14:textId="79B522B3" w:rsidR="00272414" w:rsidRPr="005B5E10" w:rsidRDefault="00272414" w:rsidP="009016C5">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Références</w:t>
            </w:r>
            <w:r w:rsidR="0027092F">
              <w:rPr>
                <w:rFonts w:ascii="Roboto" w:hAnsi="Roboto" w:cstheme="minorHAnsi"/>
                <w:color w:val="000000"/>
                <w:sz w:val="20"/>
                <w:szCs w:val="20"/>
              </w:rPr>
              <w:t xml:space="preserve"> figurant au catalogue du fournisseur ayant trait</w:t>
            </w:r>
            <w:r>
              <w:rPr>
                <w:rFonts w:ascii="Roboto" w:hAnsi="Roboto" w:cstheme="minorHAnsi"/>
                <w:color w:val="000000"/>
                <w:sz w:val="20"/>
                <w:szCs w:val="20"/>
              </w:rPr>
              <w:t xml:space="preserve"> à la création de support </w:t>
            </w:r>
          </w:p>
        </w:tc>
        <w:tc>
          <w:tcPr>
            <w:tcW w:w="2268" w:type="dxa"/>
            <w:tcBorders>
              <w:right w:val="single" w:sz="4" w:space="0" w:color="auto"/>
            </w:tcBorders>
          </w:tcPr>
          <w:p w14:paraId="6CDBD3E5"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c>
          <w:tcPr>
            <w:tcW w:w="1161" w:type="dxa"/>
            <w:tcBorders>
              <w:top w:val="nil"/>
              <w:left w:val="single" w:sz="4" w:space="0" w:color="auto"/>
              <w:bottom w:val="nil"/>
              <w:right w:val="nil"/>
            </w:tcBorders>
          </w:tcPr>
          <w:p w14:paraId="485CF77F"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c>
          <w:tcPr>
            <w:tcW w:w="2136" w:type="dxa"/>
            <w:tcBorders>
              <w:top w:val="nil"/>
              <w:left w:val="nil"/>
              <w:bottom w:val="nil"/>
              <w:right w:val="nil"/>
            </w:tcBorders>
          </w:tcPr>
          <w:p w14:paraId="318F8DFE"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r>
      <w:tr w:rsidR="00272414" w14:paraId="065CA6F1" w14:textId="77777777" w:rsidTr="00272414">
        <w:trPr>
          <w:trHeight w:val="411"/>
        </w:trPr>
        <w:tc>
          <w:tcPr>
            <w:tcW w:w="4395" w:type="dxa"/>
          </w:tcPr>
          <w:p w14:paraId="4A8A5708" w14:textId="3A5C4977" w:rsidR="00272414" w:rsidRDefault="0027092F" w:rsidP="009016C5">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xml:space="preserve">Références figurant au catalogue du fournisseur ayant trait </w:t>
            </w:r>
            <w:r w:rsidR="00272414">
              <w:rPr>
                <w:rFonts w:ascii="Roboto" w:hAnsi="Roboto" w:cstheme="minorHAnsi"/>
                <w:color w:val="000000"/>
                <w:sz w:val="20"/>
                <w:szCs w:val="20"/>
              </w:rPr>
              <w:t>à des prestations d’impression</w:t>
            </w:r>
          </w:p>
        </w:tc>
        <w:tc>
          <w:tcPr>
            <w:tcW w:w="2268" w:type="dxa"/>
            <w:tcBorders>
              <w:right w:val="single" w:sz="4" w:space="0" w:color="auto"/>
            </w:tcBorders>
          </w:tcPr>
          <w:p w14:paraId="3839B83B"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c>
          <w:tcPr>
            <w:tcW w:w="1161" w:type="dxa"/>
            <w:tcBorders>
              <w:top w:val="nil"/>
              <w:left w:val="single" w:sz="4" w:space="0" w:color="auto"/>
              <w:bottom w:val="nil"/>
              <w:right w:val="nil"/>
            </w:tcBorders>
          </w:tcPr>
          <w:p w14:paraId="195D7F9C"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c>
          <w:tcPr>
            <w:tcW w:w="2136" w:type="dxa"/>
            <w:tcBorders>
              <w:top w:val="nil"/>
              <w:left w:val="nil"/>
              <w:bottom w:val="nil"/>
              <w:right w:val="nil"/>
            </w:tcBorders>
          </w:tcPr>
          <w:p w14:paraId="32F544C9" w14:textId="77777777" w:rsidR="00272414" w:rsidRDefault="00272414" w:rsidP="009016C5">
            <w:pPr>
              <w:widowControl w:val="0"/>
              <w:spacing w:line="240" w:lineRule="auto"/>
              <w:ind w:right="-142"/>
              <w:jc w:val="center"/>
              <w:rPr>
                <w:rFonts w:ascii="Roboto" w:hAnsi="Roboto" w:cstheme="minorHAnsi"/>
                <w:b/>
                <w:bCs/>
                <w:color w:val="000000"/>
                <w:sz w:val="20"/>
                <w:szCs w:val="20"/>
              </w:rPr>
            </w:pPr>
          </w:p>
        </w:tc>
      </w:tr>
    </w:tbl>
    <w:p w14:paraId="128749E6" w14:textId="6B2AC349" w:rsidR="005776BE" w:rsidRDefault="005776BE">
      <w:pPr>
        <w:spacing w:line="259" w:lineRule="auto"/>
        <w:rPr>
          <w:rFonts w:ascii="Roboto" w:hAnsi="Roboto" w:cstheme="minorHAnsi"/>
          <w:b/>
          <w:bCs/>
          <w:color w:val="000000"/>
          <w:sz w:val="20"/>
          <w:szCs w:val="20"/>
        </w:rPr>
      </w:pPr>
      <w:r>
        <w:rPr>
          <w:rFonts w:ascii="Roboto" w:hAnsi="Roboto" w:cstheme="minorHAnsi"/>
          <w:b/>
          <w:bCs/>
          <w:color w:val="000000"/>
          <w:sz w:val="20"/>
          <w:szCs w:val="20"/>
        </w:rPr>
        <w:br w:type="page"/>
      </w:r>
    </w:p>
    <w:p w14:paraId="04477D69" w14:textId="77777777" w:rsidR="005776BE" w:rsidRPr="00E14F77" w:rsidRDefault="005776BE" w:rsidP="00C71C1F">
      <w:pPr>
        <w:pStyle w:val="Titre2"/>
      </w:pPr>
    </w:p>
    <w:p w14:paraId="45A2C656" w14:textId="77777777" w:rsidR="005776BE" w:rsidRPr="00E14F77" w:rsidRDefault="005776BE" w:rsidP="005776BE">
      <w:pPr>
        <w:widowControl w:val="0"/>
        <w:autoSpaceDE w:val="0"/>
        <w:autoSpaceDN w:val="0"/>
        <w:spacing w:after="0" w:line="240" w:lineRule="auto"/>
        <w:ind w:right="-142"/>
        <w:jc w:val="center"/>
        <w:rPr>
          <w:rFonts w:ascii="Roboto" w:hAnsi="Roboto" w:cstheme="minorHAnsi"/>
          <w:sz w:val="20"/>
          <w:szCs w:val="20"/>
        </w:rPr>
      </w:pPr>
    </w:p>
    <w:p w14:paraId="109FBCFE" w14:textId="55B21ACA" w:rsidR="005776BE" w:rsidRPr="00E14F77" w:rsidRDefault="005776BE" w:rsidP="005776BE">
      <w:pPr>
        <w:pStyle w:val="02SECTION-Titre"/>
        <w:widowControl w:val="0"/>
        <w:spacing w:before="0" w:after="0"/>
        <w:ind w:right="-142"/>
        <w:rPr>
          <w:rFonts w:ascii="Roboto" w:hAnsi="Roboto" w:cstheme="minorHAnsi"/>
          <w:b/>
          <w:sz w:val="24"/>
          <w:szCs w:val="24"/>
        </w:rPr>
      </w:pPr>
      <w:r>
        <w:rPr>
          <w:rFonts w:ascii="Roboto" w:hAnsi="Roboto" w:cstheme="minorHAnsi"/>
          <w:b/>
          <w:sz w:val="24"/>
          <w:szCs w:val="24"/>
        </w:rPr>
        <w:t>DEVIS QUANTITATIF ESTIMATIF</w:t>
      </w:r>
    </w:p>
    <w:p w14:paraId="5B221764" w14:textId="77777777" w:rsidR="005776BE" w:rsidRPr="00E14F77" w:rsidRDefault="005776BE" w:rsidP="005776BE">
      <w:pPr>
        <w:pStyle w:val="05ARTICLENiv1-Texte"/>
        <w:widowControl w:val="0"/>
        <w:spacing w:after="0"/>
        <w:ind w:right="-142"/>
        <w:jc w:val="center"/>
        <w:rPr>
          <w:rFonts w:ascii="Roboto" w:hAnsi="Roboto" w:cstheme="minorHAnsi"/>
        </w:rPr>
      </w:pPr>
    </w:p>
    <w:p w14:paraId="45E83D3B" w14:textId="77777777" w:rsidR="005776BE" w:rsidRDefault="005776BE" w:rsidP="005776BE">
      <w:pPr>
        <w:pStyle w:val="05ARTICLENiv1-Texte"/>
        <w:widowControl w:val="0"/>
        <w:spacing w:after="0"/>
        <w:ind w:right="-142"/>
        <w:jc w:val="center"/>
        <w:rPr>
          <w:rFonts w:ascii="Roboto" w:hAnsi="Roboto" w:cstheme="minorHAnsi"/>
        </w:rPr>
      </w:pPr>
    </w:p>
    <w:p w14:paraId="7981DB78" w14:textId="77777777" w:rsidR="005776BE" w:rsidRPr="00E14F77" w:rsidRDefault="005776BE" w:rsidP="005776BE">
      <w:pPr>
        <w:pStyle w:val="05ARTICLENiv1-Texte"/>
        <w:widowControl w:val="0"/>
        <w:spacing w:after="0"/>
        <w:ind w:right="-142"/>
        <w:jc w:val="center"/>
        <w:rPr>
          <w:rFonts w:ascii="Roboto" w:hAnsi="Roboto" w:cstheme="minorHAnsi"/>
        </w:rPr>
      </w:pPr>
    </w:p>
    <w:p w14:paraId="05CD7F09" w14:textId="77777777" w:rsidR="005776BE" w:rsidRPr="00E14F77" w:rsidRDefault="005776BE" w:rsidP="005776BE">
      <w:pPr>
        <w:pStyle w:val="05ARTICLENiv1-Texte"/>
        <w:widowControl w:val="0"/>
        <w:spacing w:after="0"/>
        <w:ind w:right="-142"/>
        <w:jc w:val="left"/>
        <w:rPr>
          <w:rFonts w:ascii="Roboto" w:hAnsi="Roboto" w:cstheme="minorHAnsi"/>
          <w:b/>
        </w:rPr>
      </w:pPr>
      <w:r w:rsidRPr="00E14F77">
        <w:rPr>
          <w:rFonts w:ascii="Roboto" w:hAnsi="Roboto" w:cstheme="minorHAnsi"/>
          <w:b/>
          <w:u w:val="single"/>
        </w:rPr>
        <w:t>POUVOIR ADJUDICATEUR</w:t>
      </w:r>
      <w:r w:rsidRPr="00FB6AD0">
        <w:rPr>
          <w:rFonts w:ascii="Roboto" w:hAnsi="Roboto" w:cstheme="minorHAnsi"/>
          <w:b/>
        </w:rPr>
        <w:t xml:space="preserve"> :</w:t>
      </w:r>
    </w:p>
    <w:p w14:paraId="378F3A3C" w14:textId="77777777" w:rsidR="005776BE" w:rsidRPr="00E14F77" w:rsidRDefault="005776BE" w:rsidP="005776BE">
      <w:pPr>
        <w:pStyle w:val="05ARTICLENiv1-Texte"/>
        <w:widowControl w:val="0"/>
        <w:spacing w:after="0"/>
        <w:ind w:right="-142"/>
        <w:jc w:val="left"/>
        <w:rPr>
          <w:rFonts w:ascii="Roboto" w:hAnsi="Roboto" w:cstheme="minorHAnsi"/>
        </w:rPr>
      </w:pPr>
    </w:p>
    <w:p w14:paraId="0CB9F1F5" w14:textId="77777777" w:rsidR="005776BE" w:rsidRPr="00752D07" w:rsidRDefault="005776BE" w:rsidP="005776BE">
      <w:pPr>
        <w:pStyle w:val="05ARTICLENiv1-Texte"/>
        <w:widowControl w:val="0"/>
        <w:spacing w:after="0"/>
        <w:ind w:right="-142"/>
        <w:rPr>
          <w:rFonts w:ascii="Roboto" w:hAnsi="Roboto" w:cstheme="minorHAnsi"/>
          <w:b/>
        </w:rPr>
      </w:pPr>
      <w:r w:rsidRPr="00752D07">
        <w:rPr>
          <w:rFonts w:ascii="Roboto" w:hAnsi="Roboto" w:cstheme="minorHAnsi"/>
          <w:b/>
        </w:rPr>
        <w:t>Fédération des Parcs naturels régionaux de France (FPNRF)</w:t>
      </w:r>
    </w:p>
    <w:p w14:paraId="5483F588" w14:textId="77777777" w:rsidR="005776BE" w:rsidRPr="00752D07" w:rsidRDefault="005776BE" w:rsidP="005776BE">
      <w:pPr>
        <w:pStyle w:val="05ARTICLENiv1-Texte"/>
        <w:widowControl w:val="0"/>
        <w:spacing w:after="0"/>
        <w:ind w:right="-142"/>
        <w:rPr>
          <w:rFonts w:ascii="Roboto" w:hAnsi="Roboto" w:cstheme="minorHAnsi"/>
          <w:b/>
        </w:rPr>
      </w:pPr>
      <w:r w:rsidRPr="00752D07">
        <w:rPr>
          <w:rFonts w:ascii="Roboto" w:hAnsi="Roboto" w:cstheme="minorHAnsi"/>
          <w:b/>
        </w:rPr>
        <w:t>association régie par la loi du 1er juillet 1901</w:t>
      </w:r>
    </w:p>
    <w:p w14:paraId="656F3EB7" w14:textId="77777777" w:rsidR="005776BE" w:rsidRDefault="005776BE" w:rsidP="005776BE">
      <w:pPr>
        <w:pStyle w:val="05ARTICLENiv1-Texte"/>
        <w:widowControl w:val="0"/>
        <w:spacing w:after="0"/>
        <w:ind w:right="-142"/>
        <w:jc w:val="left"/>
        <w:rPr>
          <w:rFonts w:ascii="Roboto" w:hAnsi="Roboto" w:cstheme="minorHAnsi"/>
        </w:rPr>
      </w:pPr>
    </w:p>
    <w:p w14:paraId="77C5EA4A" w14:textId="77777777" w:rsidR="005776BE" w:rsidRPr="00E14F77" w:rsidRDefault="005776BE" w:rsidP="005776BE">
      <w:pPr>
        <w:pStyle w:val="05ARTICLENiv1-Texte"/>
        <w:widowControl w:val="0"/>
        <w:spacing w:after="0"/>
        <w:ind w:right="-142"/>
        <w:jc w:val="left"/>
        <w:rPr>
          <w:rFonts w:ascii="Roboto" w:hAnsi="Roboto" w:cstheme="minorHAnsi"/>
        </w:rPr>
      </w:pPr>
    </w:p>
    <w:p w14:paraId="7EBA03BA" w14:textId="77777777" w:rsidR="005776BE" w:rsidRPr="00E14F77" w:rsidRDefault="005776BE" w:rsidP="005776BE">
      <w:pPr>
        <w:pStyle w:val="05ARTICLENiv1-Texte"/>
        <w:widowControl w:val="0"/>
        <w:spacing w:after="0"/>
        <w:ind w:right="-142"/>
        <w:jc w:val="left"/>
        <w:rPr>
          <w:rFonts w:ascii="Roboto" w:hAnsi="Roboto" w:cstheme="minorHAnsi"/>
        </w:rPr>
      </w:pPr>
      <w:r w:rsidRPr="00E14F77">
        <w:rPr>
          <w:rFonts w:ascii="Roboto" w:hAnsi="Roboto" w:cstheme="minorHAnsi"/>
          <w:b/>
          <w:bCs/>
          <w:u w:val="single"/>
        </w:rPr>
        <w:t>OBJET DE LA CONSULTATION</w:t>
      </w:r>
      <w:r w:rsidRPr="00E14F77">
        <w:rPr>
          <w:rFonts w:ascii="Roboto" w:hAnsi="Roboto" w:cstheme="minorHAnsi"/>
          <w:b/>
          <w:bCs/>
        </w:rPr>
        <w:t xml:space="preserve"> </w:t>
      </w:r>
      <w:r w:rsidRPr="00E14F77">
        <w:rPr>
          <w:rFonts w:ascii="Roboto" w:hAnsi="Roboto" w:cstheme="minorHAnsi"/>
        </w:rPr>
        <w:t>:</w:t>
      </w:r>
    </w:p>
    <w:p w14:paraId="412DF7AC" w14:textId="77777777" w:rsidR="005776BE" w:rsidRPr="00E14F77" w:rsidRDefault="005776BE" w:rsidP="005776BE">
      <w:pPr>
        <w:pStyle w:val="05ARTICLENiv1-Texte"/>
        <w:widowControl w:val="0"/>
        <w:spacing w:after="0"/>
        <w:ind w:right="-142"/>
        <w:jc w:val="center"/>
        <w:rPr>
          <w:rFonts w:ascii="Roboto" w:hAnsi="Roboto" w:cstheme="minorHAnsi"/>
          <w:sz w:val="24"/>
          <w:szCs w:val="24"/>
        </w:rPr>
      </w:pPr>
    </w:p>
    <w:p w14:paraId="68403F85" w14:textId="77777777" w:rsidR="008F32B4" w:rsidRPr="002B6277" w:rsidRDefault="008F32B4" w:rsidP="008F32B4">
      <w:pPr>
        <w:pStyle w:val="05ARTICLENiv1-Texte"/>
        <w:widowControl w:val="0"/>
        <w:spacing w:after="0"/>
        <w:ind w:right="-142"/>
        <w:jc w:val="center"/>
        <w:rPr>
          <w:rFonts w:ascii="Roboto" w:hAnsi="Roboto" w:cstheme="minorHAnsi"/>
          <w:b/>
          <w:sz w:val="24"/>
          <w:szCs w:val="24"/>
          <w:u w:val="single"/>
        </w:rPr>
      </w:pPr>
      <w:r w:rsidRPr="002B6277">
        <w:rPr>
          <w:rFonts w:ascii="Roboto" w:hAnsi="Roboto" w:cstheme="minorHAnsi"/>
          <w:b/>
          <w:sz w:val="24"/>
          <w:szCs w:val="24"/>
          <w:u w:val="single"/>
        </w:rPr>
        <w:t xml:space="preserve">Lot 1 – </w:t>
      </w:r>
      <w:r>
        <w:rPr>
          <w:rFonts w:ascii="Roboto" w:hAnsi="Roboto" w:cstheme="minorHAnsi"/>
          <w:b/>
          <w:sz w:val="24"/>
          <w:szCs w:val="24"/>
          <w:u w:val="single"/>
        </w:rPr>
        <w:t>Service de gestion des inscriptions et des réservations d’hébergement</w:t>
      </w:r>
    </w:p>
    <w:p w14:paraId="03D1B713" w14:textId="77777777" w:rsidR="008F32B4" w:rsidRDefault="008F32B4" w:rsidP="008F32B4">
      <w:pPr>
        <w:pStyle w:val="05ARTICLENiv1-Texte"/>
        <w:widowControl w:val="0"/>
        <w:spacing w:after="0"/>
        <w:ind w:right="-142"/>
        <w:jc w:val="center"/>
        <w:rPr>
          <w:rFonts w:ascii="Roboto" w:hAnsi="Roboto" w:cstheme="minorHAnsi"/>
          <w:b/>
          <w:sz w:val="24"/>
          <w:szCs w:val="24"/>
          <w:u w:val="single"/>
        </w:rPr>
      </w:pPr>
      <w:r w:rsidRPr="002B6277">
        <w:rPr>
          <w:rFonts w:ascii="Roboto" w:hAnsi="Roboto" w:cstheme="minorHAnsi"/>
          <w:b/>
          <w:sz w:val="24"/>
          <w:szCs w:val="24"/>
          <w:u w:val="single"/>
        </w:rPr>
        <w:t>Lot 2 –</w:t>
      </w:r>
      <w:r>
        <w:rPr>
          <w:rFonts w:ascii="Roboto" w:hAnsi="Roboto" w:cstheme="minorHAnsi"/>
          <w:b/>
          <w:sz w:val="24"/>
          <w:szCs w:val="24"/>
          <w:u w:val="single"/>
        </w:rPr>
        <w:t xml:space="preserve"> Supports de communication</w:t>
      </w:r>
    </w:p>
    <w:p w14:paraId="19643BE6" w14:textId="77777777" w:rsidR="008F32B4" w:rsidRDefault="008F32B4" w:rsidP="008F32B4">
      <w:pPr>
        <w:pStyle w:val="05ARTICLENiv1-Texte"/>
        <w:widowControl w:val="0"/>
        <w:spacing w:after="0"/>
        <w:ind w:right="-142"/>
        <w:jc w:val="center"/>
        <w:rPr>
          <w:rFonts w:ascii="Roboto" w:hAnsi="Roboto" w:cstheme="minorHAnsi"/>
          <w:b/>
          <w:sz w:val="24"/>
          <w:szCs w:val="24"/>
          <w:u w:val="single"/>
        </w:rPr>
      </w:pPr>
    </w:p>
    <w:p w14:paraId="73BAD8F9"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r>
        <w:rPr>
          <w:rFonts w:ascii="Roboto" w:hAnsi="Roboto" w:cstheme="minorHAnsi"/>
          <w:b/>
          <w:bCs/>
          <w:color w:val="000000"/>
          <w:sz w:val="20"/>
          <w:szCs w:val="20"/>
        </w:rPr>
        <w:t>Lot 1</w:t>
      </w:r>
    </w:p>
    <w:p w14:paraId="6222CC8E"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p>
    <w:tbl>
      <w:tblPr>
        <w:tblStyle w:val="Grilledutableau"/>
        <w:tblW w:w="9923" w:type="dxa"/>
        <w:tblInd w:w="-856" w:type="dxa"/>
        <w:tblLayout w:type="fixed"/>
        <w:tblLook w:val="04A0" w:firstRow="1" w:lastRow="0" w:firstColumn="1" w:lastColumn="0" w:noHBand="0" w:noVBand="1"/>
      </w:tblPr>
      <w:tblGrid>
        <w:gridCol w:w="4253"/>
        <w:gridCol w:w="2127"/>
        <w:gridCol w:w="1701"/>
        <w:gridCol w:w="1842"/>
      </w:tblGrid>
      <w:tr w:rsidR="005776BE" w14:paraId="26BFF79F" w14:textId="77777777" w:rsidTr="00272414">
        <w:tc>
          <w:tcPr>
            <w:tcW w:w="4253" w:type="dxa"/>
          </w:tcPr>
          <w:p w14:paraId="6C0E466A" w14:textId="77777777"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Prestation</w:t>
            </w:r>
          </w:p>
        </w:tc>
        <w:tc>
          <w:tcPr>
            <w:tcW w:w="2127" w:type="dxa"/>
          </w:tcPr>
          <w:p w14:paraId="7AB040BF" w14:textId="77777777"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HT</w:t>
            </w:r>
          </w:p>
        </w:tc>
        <w:tc>
          <w:tcPr>
            <w:tcW w:w="1701" w:type="dxa"/>
          </w:tcPr>
          <w:p w14:paraId="22384216" w14:textId="77777777"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Quantité</w:t>
            </w:r>
          </w:p>
          <w:p w14:paraId="56B0E37C" w14:textId="28A7F8CF"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Estimée non contractuelle</w:t>
            </w:r>
          </w:p>
        </w:tc>
        <w:tc>
          <w:tcPr>
            <w:tcW w:w="1842" w:type="dxa"/>
          </w:tcPr>
          <w:p w14:paraId="5B13EEE0" w14:textId="1CC1D3D3"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total en € HT</w:t>
            </w:r>
          </w:p>
        </w:tc>
      </w:tr>
      <w:tr w:rsidR="008F32B4" w14:paraId="725C24CC" w14:textId="77777777" w:rsidTr="00272414">
        <w:tc>
          <w:tcPr>
            <w:tcW w:w="4253" w:type="dxa"/>
            <w:tcBorders>
              <w:bottom w:val="single" w:sz="4" w:space="0" w:color="auto"/>
            </w:tcBorders>
          </w:tcPr>
          <w:p w14:paraId="71F75081" w14:textId="5B506C22" w:rsidR="00272414" w:rsidRDefault="00272414" w:rsidP="00272414">
            <w:pPr>
              <w:pStyle w:val="05ARTICLENiv1-Texte"/>
              <w:widowControl w:val="0"/>
              <w:spacing w:after="0"/>
              <w:ind w:right="-142"/>
              <w:jc w:val="left"/>
              <w:rPr>
                <w:rFonts w:ascii="Roboto" w:hAnsi="Roboto" w:cstheme="minorHAnsi"/>
                <w:bCs/>
              </w:rPr>
            </w:pPr>
            <w:r>
              <w:rPr>
                <w:rFonts w:ascii="Roboto" w:hAnsi="Roboto" w:cstheme="minorHAnsi"/>
                <w:bCs/>
              </w:rPr>
              <w:t xml:space="preserve">Forfait de rémunération pour </w:t>
            </w:r>
            <w:r w:rsidR="00280314">
              <w:rPr>
                <w:rFonts w:ascii="Roboto" w:hAnsi="Roboto" w:cstheme="minorHAnsi"/>
                <w:bCs/>
              </w:rPr>
              <w:t xml:space="preserve">800 congressistes pour </w:t>
            </w:r>
            <w:r>
              <w:rPr>
                <w:rFonts w:ascii="Roboto" w:hAnsi="Roboto" w:cstheme="minorHAnsi"/>
                <w:bCs/>
              </w:rPr>
              <w:t>le Commissariat général (</w:t>
            </w:r>
            <w:r w:rsidRPr="00140066">
              <w:rPr>
                <w:rFonts w:ascii="Roboto" w:hAnsi="Roboto" w:cstheme="minorHAnsi"/>
                <w:bCs/>
              </w:rPr>
              <w:t xml:space="preserve">gestion </w:t>
            </w:r>
            <w:r>
              <w:rPr>
                <w:rFonts w:ascii="Roboto" w:hAnsi="Roboto" w:cstheme="minorHAnsi"/>
                <w:bCs/>
              </w:rPr>
              <w:t xml:space="preserve">globale </w:t>
            </w:r>
            <w:r w:rsidRPr="00140066">
              <w:rPr>
                <w:rFonts w:ascii="Roboto" w:hAnsi="Roboto" w:cstheme="minorHAnsi"/>
                <w:bCs/>
              </w:rPr>
              <w:t>des</w:t>
            </w:r>
            <w:r>
              <w:rPr>
                <w:rFonts w:ascii="Roboto" w:hAnsi="Roboto" w:cstheme="minorHAnsi"/>
                <w:bCs/>
              </w:rPr>
              <w:t xml:space="preserve"> réservations et </w:t>
            </w:r>
            <w:r w:rsidRPr="00140066">
              <w:rPr>
                <w:rFonts w:ascii="Roboto" w:hAnsi="Roboto" w:cstheme="minorHAnsi"/>
                <w:bCs/>
              </w:rPr>
              <w:t>d’hébergement</w:t>
            </w:r>
            <w:r>
              <w:rPr>
                <w:rFonts w:ascii="Roboto" w:hAnsi="Roboto" w:cstheme="minorHAnsi"/>
                <w:bCs/>
              </w:rPr>
              <w:t> (du poste 1 à 4 et 7)</w:t>
            </w:r>
          </w:p>
          <w:p w14:paraId="37D84BAA" w14:textId="77777777" w:rsidR="00272414" w:rsidRDefault="00272414" w:rsidP="00272414">
            <w:pPr>
              <w:pStyle w:val="05ARTICLENiv1-Texte"/>
              <w:widowControl w:val="0"/>
              <w:spacing w:after="0"/>
              <w:ind w:right="-142"/>
              <w:jc w:val="left"/>
              <w:rPr>
                <w:rFonts w:ascii="Roboto" w:hAnsi="Roboto" w:cstheme="minorHAnsi"/>
                <w:bCs/>
              </w:rPr>
            </w:pPr>
            <w:r>
              <w:rPr>
                <w:rFonts w:ascii="Roboto" w:hAnsi="Roboto" w:cstheme="minorHAnsi"/>
                <w:bCs/>
              </w:rPr>
              <w:t>Avec services aux congresssites</w:t>
            </w:r>
          </w:p>
          <w:p w14:paraId="5308A95D" w14:textId="7FDB9AAF" w:rsidR="008F32B4" w:rsidRPr="008F32B4" w:rsidRDefault="00272414" w:rsidP="00272414">
            <w:pPr>
              <w:widowControl w:val="0"/>
              <w:spacing w:line="240" w:lineRule="auto"/>
              <w:rPr>
                <w:rFonts w:ascii="Roboto" w:hAnsi="Roboto" w:cstheme="minorHAnsi"/>
                <w:b/>
                <w:bCs/>
                <w:color w:val="000000"/>
                <w:sz w:val="20"/>
                <w:szCs w:val="20"/>
              </w:rPr>
            </w:pPr>
            <w:r>
              <w:rPr>
                <w:rFonts w:ascii="Roboto" w:hAnsi="Roboto" w:cstheme="minorHAnsi"/>
                <w:bCs/>
              </w:rPr>
              <w:t>( poste 5,6 et 8)</w:t>
            </w:r>
          </w:p>
        </w:tc>
        <w:tc>
          <w:tcPr>
            <w:tcW w:w="2127" w:type="dxa"/>
            <w:tcBorders>
              <w:bottom w:val="single" w:sz="4" w:space="0" w:color="auto"/>
            </w:tcBorders>
          </w:tcPr>
          <w:p w14:paraId="0E56464E" w14:textId="73CE43AE" w:rsidR="008F32B4" w:rsidRDefault="008F32B4" w:rsidP="008F32B4">
            <w:pPr>
              <w:widowControl w:val="0"/>
              <w:spacing w:line="240" w:lineRule="auto"/>
              <w:ind w:right="-142"/>
              <w:jc w:val="center"/>
              <w:rPr>
                <w:rFonts w:ascii="Roboto" w:hAnsi="Roboto" w:cstheme="minorHAnsi"/>
                <w:b/>
                <w:bCs/>
                <w:color w:val="000000"/>
                <w:sz w:val="20"/>
                <w:szCs w:val="20"/>
              </w:rPr>
            </w:pPr>
          </w:p>
        </w:tc>
        <w:tc>
          <w:tcPr>
            <w:tcW w:w="1701" w:type="dxa"/>
            <w:tcBorders>
              <w:bottom w:val="single" w:sz="4" w:space="0" w:color="auto"/>
            </w:tcBorders>
          </w:tcPr>
          <w:p w14:paraId="1ED3D8EF" w14:textId="4B076ADD" w:rsidR="008F32B4" w:rsidRDefault="00272414" w:rsidP="008F32B4">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1</w:t>
            </w:r>
          </w:p>
        </w:tc>
        <w:tc>
          <w:tcPr>
            <w:tcW w:w="1842" w:type="dxa"/>
          </w:tcPr>
          <w:p w14:paraId="4035FDF3" w14:textId="30303333" w:rsidR="008F32B4" w:rsidRDefault="008F32B4" w:rsidP="008F32B4">
            <w:pPr>
              <w:widowControl w:val="0"/>
              <w:spacing w:line="240" w:lineRule="auto"/>
              <w:ind w:right="-142"/>
              <w:jc w:val="center"/>
              <w:rPr>
                <w:rFonts w:ascii="Roboto" w:hAnsi="Roboto" w:cstheme="minorHAnsi"/>
                <w:b/>
                <w:bCs/>
                <w:color w:val="000000"/>
                <w:sz w:val="20"/>
                <w:szCs w:val="20"/>
              </w:rPr>
            </w:pPr>
          </w:p>
        </w:tc>
      </w:tr>
      <w:tr w:rsidR="00280314" w14:paraId="55AA705C" w14:textId="77777777" w:rsidTr="00272414">
        <w:tc>
          <w:tcPr>
            <w:tcW w:w="4253" w:type="dxa"/>
            <w:tcBorders>
              <w:bottom w:val="single" w:sz="4" w:space="0" w:color="auto"/>
            </w:tcBorders>
          </w:tcPr>
          <w:p w14:paraId="294B7F9F" w14:textId="0E69CF2C" w:rsidR="00280314" w:rsidRDefault="00280314" w:rsidP="00272414">
            <w:pPr>
              <w:pStyle w:val="05ARTICLENiv1-Texte"/>
              <w:widowControl w:val="0"/>
              <w:spacing w:after="0"/>
              <w:ind w:right="-142"/>
              <w:jc w:val="left"/>
              <w:rPr>
                <w:rFonts w:ascii="Roboto" w:hAnsi="Roboto" w:cstheme="minorHAnsi"/>
                <w:bCs/>
              </w:rPr>
            </w:pPr>
            <w:r>
              <w:rPr>
                <w:rFonts w:ascii="Roboto" w:hAnsi="Roboto" w:cstheme="minorHAnsi"/>
                <w:bCs/>
              </w:rPr>
              <w:t>Forfait par tranche de 50 congressistes supplémentaires (postes 1 à 8)</w:t>
            </w:r>
          </w:p>
        </w:tc>
        <w:tc>
          <w:tcPr>
            <w:tcW w:w="2127" w:type="dxa"/>
            <w:tcBorders>
              <w:bottom w:val="single" w:sz="4" w:space="0" w:color="auto"/>
            </w:tcBorders>
          </w:tcPr>
          <w:p w14:paraId="506BB999" w14:textId="77777777" w:rsidR="00280314" w:rsidRDefault="00280314" w:rsidP="008F32B4">
            <w:pPr>
              <w:widowControl w:val="0"/>
              <w:spacing w:line="240" w:lineRule="auto"/>
              <w:ind w:right="-142"/>
              <w:jc w:val="center"/>
              <w:rPr>
                <w:rFonts w:ascii="Roboto" w:hAnsi="Roboto" w:cstheme="minorHAnsi"/>
                <w:b/>
                <w:bCs/>
                <w:color w:val="000000"/>
                <w:sz w:val="20"/>
                <w:szCs w:val="20"/>
              </w:rPr>
            </w:pPr>
          </w:p>
        </w:tc>
        <w:tc>
          <w:tcPr>
            <w:tcW w:w="1701" w:type="dxa"/>
            <w:tcBorders>
              <w:bottom w:val="single" w:sz="4" w:space="0" w:color="auto"/>
            </w:tcBorders>
          </w:tcPr>
          <w:p w14:paraId="4FBBFD52" w14:textId="0C3D81C3" w:rsidR="00280314" w:rsidRDefault="00280314" w:rsidP="008F32B4">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1</w:t>
            </w:r>
          </w:p>
        </w:tc>
        <w:tc>
          <w:tcPr>
            <w:tcW w:w="1842" w:type="dxa"/>
          </w:tcPr>
          <w:p w14:paraId="79F20B5A" w14:textId="77777777" w:rsidR="00280314" w:rsidRDefault="00280314" w:rsidP="008F32B4">
            <w:pPr>
              <w:widowControl w:val="0"/>
              <w:spacing w:line="240" w:lineRule="auto"/>
              <w:ind w:right="-142"/>
              <w:jc w:val="center"/>
              <w:rPr>
                <w:rFonts w:ascii="Roboto" w:hAnsi="Roboto" w:cstheme="minorHAnsi"/>
                <w:b/>
                <w:bCs/>
                <w:color w:val="000000"/>
                <w:sz w:val="20"/>
                <w:szCs w:val="20"/>
              </w:rPr>
            </w:pPr>
          </w:p>
        </w:tc>
      </w:tr>
      <w:tr w:rsidR="008F32B4" w14:paraId="4648CDB8" w14:textId="77777777" w:rsidTr="00272414">
        <w:tc>
          <w:tcPr>
            <w:tcW w:w="4253" w:type="dxa"/>
            <w:tcBorders>
              <w:top w:val="single" w:sz="4" w:space="0" w:color="auto"/>
              <w:left w:val="nil"/>
              <w:bottom w:val="nil"/>
              <w:right w:val="nil"/>
            </w:tcBorders>
          </w:tcPr>
          <w:p w14:paraId="3F310319" w14:textId="77777777" w:rsidR="008F32B4" w:rsidRDefault="008F32B4" w:rsidP="008F32B4">
            <w:pPr>
              <w:widowControl w:val="0"/>
              <w:spacing w:line="240" w:lineRule="auto"/>
              <w:jc w:val="center"/>
              <w:rPr>
                <w:rFonts w:ascii="Roboto" w:hAnsi="Roboto" w:cstheme="minorHAnsi"/>
                <w:b/>
                <w:bCs/>
                <w:color w:val="000000"/>
                <w:sz w:val="20"/>
                <w:szCs w:val="20"/>
              </w:rPr>
            </w:pPr>
          </w:p>
        </w:tc>
        <w:tc>
          <w:tcPr>
            <w:tcW w:w="2127" w:type="dxa"/>
            <w:tcBorders>
              <w:top w:val="single" w:sz="4" w:space="0" w:color="auto"/>
              <w:left w:val="nil"/>
              <w:bottom w:val="nil"/>
              <w:right w:val="nil"/>
            </w:tcBorders>
          </w:tcPr>
          <w:p w14:paraId="5650B0D2" w14:textId="77777777" w:rsidR="008F32B4" w:rsidRDefault="008F32B4" w:rsidP="008F32B4">
            <w:pPr>
              <w:widowControl w:val="0"/>
              <w:spacing w:line="240" w:lineRule="auto"/>
              <w:ind w:right="-142"/>
              <w:jc w:val="center"/>
              <w:rPr>
                <w:rFonts w:ascii="Roboto" w:hAnsi="Roboto" w:cstheme="minorHAnsi"/>
                <w:b/>
                <w:bCs/>
                <w:color w:val="000000"/>
                <w:sz w:val="20"/>
                <w:szCs w:val="20"/>
              </w:rPr>
            </w:pPr>
          </w:p>
        </w:tc>
        <w:tc>
          <w:tcPr>
            <w:tcW w:w="1701" w:type="dxa"/>
            <w:tcBorders>
              <w:top w:val="single" w:sz="4" w:space="0" w:color="auto"/>
              <w:left w:val="nil"/>
              <w:bottom w:val="nil"/>
              <w:right w:val="single" w:sz="4" w:space="0" w:color="auto"/>
            </w:tcBorders>
          </w:tcPr>
          <w:p w14:paraId="709C40DA" w14:textId="1A63C354" w:rsidR="008F32B4" w:rsidRDefault="008F32B4" w:rsidP="008F32B4">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Total</w:t>
            </w:r>
          </w:p>
        </w:tc>
        <w:tc>
          <w:tcPr>
            <w:tcW w:w="1842" w:type="dxa"/>
            <w:tcBorders>
              <w:left w:val="single" w:sz="4" w:space="0" w:color="auto"/>
            </w:tcBorders>
          </w:tcPr>
          <w:p w14:paraId="3570DFDC" w14:textId="37762870" w:rsidR="008F32B4" w:rsidRDefault="008F32B4" w:rsidP="008F32B4">
            <w:pPr>
              <w:widowControl w:val="0"/>
              <w:spacing w:line="240" w:lineRule="auto"/>
              <w:ind w:right="-142"/>
              <w:jc w:val="center"/>
              <w:rPr>
                <w:rFonts w:ascii="Roboto" w:hAnsi="Roboto" w:cstheme="minorHAnsi"/>
                <w:b/>
                <w:bCs/>
                <w:color w:val="000000"/>
                <w:sz w:val="20"/>
                <w:szCs w:val="20"/>
              </w:rPr>
            </w:pPr>
          </w:p>
        </w:tc>
      </w:tr>
    </w:tbl>
    <w:p w14:paraId="5C4F90E3"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p>
    <w:p w14:paraId="4A9B7ED7" w14:textId="77777777" w:rsidR="00E56C42" w:rsidRDefault="00E56C42" w:rsidP="005776BE">
      <w:pPr>
        <w:widowControl w:val="0"/>
        <w:spacing w:after="0" w:line="240" w:lineRule="auto"/>
        <w:ind w:right="-142"/>
        <w:jc w:val="both"/>
        <w:rPr>
          <w:rFonts w:ascii="Roboto" w:hAnsi="Roboto" w:cstheme="minorHAnsi"/>
          <w:b/>
          <w:bCs/>
          <w:color w:val="000000"/>
          <w:sz w:val="20"/>
          <w:szCs w:val="20"/>
        </w:rPr>
      </w:pPr>
    </w:p>
    <w:p w14:paraId="73763079"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r>
        <w:rPr>
          <w:rFonts w:ascii="Roboto" w:hAnsi="Roboto" w:cstheme="minorHAnsi"/>
          <w:b/>
          <w:bCs/>
          <w:color w:val="000000"/>
          <w:sz w:val="20"/>
          <w:szCs w:val="20"/>
        </w:rPr>
        <w:t>Lot 2</w:t>
      </w:r>
    </w:p>
    <w:p w14:paraId="182E9443"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p>
    <w:tbl>
      <w:tblPr>
        <w:tblStyle w:val="Grilledutableau"/>
        <w:tblW w:w="9606" w:type="dxa"/>
        <w:tblLayout w:type="fixed"/>
        <w:tblLook w:val="04A0" w:firstRow="1" w:lastRow="0" w:firstColumn="1" w:lastColumn="0" w:noHBand="0" w:noVBand="1"/>
      </w:tblPr>
      <w:tblGrid>
        <w:gridCol w:w="5382"/>
        <w:gridCol w:w="1559"/>
        <w:gridCol w:w="1559"/>
        <w:gridCol w:w="1106"/>
      </w:tblGrid>
      <w:tr w:rsidR="005776BE" w14:paraId="267D89B6" w14:textId="77777777" w:rsidTr="004F3272">
        <w:tc>
          <w:tcPr>
            <w:tcW w:w="5382" w:type="dxa"/>
          </w:tcPr>
          <w:p w14:paraId="4DFA7D05" w14:textId="77777777"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Prestation</w:t>
            </w:r>
          </w:p>
        </w:tc>
        <w:tc>
          <w:tcPr>
            <w:tcW w:w="1559" w:type="dxa"/>
          </w:tcPr>
          <w:p w14:paraId="1D9B08E0" w14:textId="77777777"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unitaire en € HT</w:t>
            </w:r>
          </w:p>
        </w:tc>
        <w:tc>
          <w:tcPr>
            <w:tcW w:w="1559" w:type="dxa"/>
          </w:tcPr>
          <w:p w14:paraId="27C5AFF6" w14:textId="77777777" w:rsidR="005776BE" w:rsidRDefault="005776BE" w:rsidP="005776BE">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Quantité</w:t>
            </w:r>
          </w:p>
          <w:p w14:paraId="5FB04DF8" w14:textId="65FC4A47" w:rsidR="005776BE" w:rsidRDefault="005776BE" w:rsidP="005776BE">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Estimée non contractuelle</w:t>
            </w:r>
          </w:p>
        </w:tc>
        <w:tc>
          <w:tcPr>
            <w:tcW w:w="1106" w:type="dxa"/>
          </w:tcPr>
          <w:p w14:paraId="09ABFFB5" w14:textId="457F97BF" w:rsidR="005776BE" w:rsidRDefault="005776BE" w:rsidP="009016C5">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Prix total en € HT</w:t>
            </w:r>
          </w:p>
        </w:tc>
      </w:tr>
      <w:tr w:rsidR="008F32B4" w14:paraId="014BB14E" w14:textId="77777777" w:rsidTr="004F3272">
        <w:tc>
          <w:tcPr>
            <w:tcW w:w="5382" w:type="dxa"/>
          </w:tcPr>
          <w:p w14:paraId="6E71FEBE" w14:textId="77777777" w:rsidR="0094132A" w:rsidRDefault="008F32B4" w:rsidP="008F32B4">
            <w:pPr>
              <w:widowControl w:val="0"/>
              <w:spacing w:line="240" w:lineRule="auto"/>
              <w:jc w:val="center"/>
              <w:rPr>
                <w:rFonts w:ascii="Roboto" w:hAnsi="Roboto" w:cstheme="minorHAnsi"/>
                <w:color w:val="000000"/>
                <w:sz w:val="20"/>
                <w:szCs w:val="20"/>
              </w:rPr>
            </w:pPr>
            <w:r w:rsidRPr="009921C7">
              <w:rPr>
                <w:rFonts w:ascii="Roboto" w:hAnsi="Roboto" w:cstheme="minorHAnsi"/>
                <w:color w:val="000000"/>
                <w:sz w:val="20"/>
                <w:szCs w:val="20"/>
              </w:rPr>
              <w:t>Création d’une charte graphique propre au thème et à la manifestation</w:t>
            </w:r>
            <w:r>
              <w:rPr>
                <w:rFonts w:ascii="Roboto" w:hAnsi="Roboto" w:cstheme="minorHAnsi"/>
                <w:color w:val="000000"/>
                <w:sz w:val="20"/>
                <w:szCs w:val="20"/>
              </w:rPr>
              <w:t xml:space="preserve"> </w:t>
            </w:r>
          </w:p>
          <w:p w14:paraId="3918E57B" w14:textId="50F8A8D6" w:rsidR="008F32B4" w:rsidRDefault="008F32B4" w:rsidP="008F32B4">
            <w:pPr>
              <w:widowControl w:val="0"/>
              <w:spacing w:line="240" w:lineRule="auto"/>
              <w:jc w:val="center"/>
              <w:rPr>
                <w:rFonts w:ascii="Roboto" w:hAnsi="Roboto" w:cstheme="minorHAnsi"/>
                <w:b/>
                <w:bCs/>
                <w:color w:val="000000"/>
                <w:sz w:val="20"/>
                <w:szCs w:val="20"/>
              </w:rPr>
            </w:pPr>
            <w:r>
              <w:rPr>
                <w:rFonts w:ascii="Roboto" w:hAnsi="Roboto" w:cstheme="minorHAnsi"/>
                <w:color w:val="000000"/>
                <w:sz w:val="20"/>
                <w:szCs w:val="20"/>
              </w:rPr>
              <w:t>( détails poste 1)</w:t>
            </w:r>
          </w:p>
        </w:tc>
        <w:tc>
          <w:tcPr>
            <w:tcW w:w="1559" w:type="dxa"/>
          </w:tcPr>
          <w:p w14:paraId="0B287BC6" w14:textId="6A2AB0A2" w:rsidR="008F32B4" w:rsidRDefault="008F32B4" w:rsidP="008F32B4">
            <w:pPr>
              <w:widowControl w:val="0"/>
              <w:spacing w:line="240" w:lineRule="auto"/>
              <w:ind w:right="-142"/>
              <w:jc w:val="center"/>
              <w:rPr>
                <w:rFonts w:ascii="Roboto" w:hAnsi="Roboto" w:cstheme="minorHAnsi"/>
                <w:b/>
                <w:bCs/>
                <w:color w:val="000000"/>
                <w:sz w:val="20"/>
                <w:szCs w:val="20"/>
              </w:rPr>
            </w:pPr>
          </w:p>
        </w:tc>
        <w:tc>
          <w:tcPr>
            <w:tcW w:w="1559" w:type="dxa"/>
          </w:tcPr>
          <w:p w14:paraId="2B211779" w14:textId="57F132B4" w:rsidR="008F32B4" w:rsidRDefault="008F32B4" w:rsidP="008F32B4">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1</w:t>
            </w:r>
          </w:p>
        </w:tc>
        <w:tc>
          <w:tcPr>
            <w:tcW w:w="1106" w:type="dxa"/>
          </w:tcPr>
          <w:p w14:paraId="2F8E4DCE" w14:textId="02C7346F" w:rsidR="008F32B4" w:rsidRDefault="008F32B4" w:rsidP="008F32B4">
            <w:pPr>
              <w:widowControl w:val="0"/>
              <w:spacing w:line="240" w:lineRule="auto"/>
              <w:ind w:right="-142"/>
              <w:jc w:val="center"/>
              <w:rPr>
                <w:rFonts w:ascii="Roboto" w:hAnsi="Roboto" w:cstheme="minorHAnsi"/>
                <w:b/>
                <w:bCs/>
                <w:color w:val="000000"/>
                <w:sz w:val="20"/>
                <w:szCs w:val="20"/>
              </w:rPr>
            </w:pPr>
          </w:p>
        </w:tc>
      </w:tr>
      <w:tr w:rsidR="008F32B4" w14:paraId="559678FA" w14:textId="77777777" w:rsidTr="004F3272">
        <w:tc>
          <w:tcPr>
            <w:tcW w:w="5382" w:type="dxa"/>
            <w:tcBorders>
              <w:bottom w:val="single" w:sz="4" w:space="0" w:color="auto"/>
            </w:tcBorders>
          </w:tcPr>
          <w:p w14:paraId="1243E901" w14:textId="0C011AC0" w:rsidR="00190BAF" w:rsidRDefault="008F32B4" w:rsidP="008F32B4">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Création d’un programme</w:t>
            </w:r>
            <w:r w:rsidR="00272414">
              <w:rPr>
                <w:rFonts w:ascii="Roboto" w:hAnsi="Roboto" w:cstheme="minorHAnsi"/>
                <w:color w:val="000000"/>
                <w:sz w:val="20"/>
                <w:szCs w:val="20"/>
              </w:rPr>
              <w:t> :</w:t>
            </w:r>
          </w:p>
          <w:p w14:paraId="3D643958" w14:textId="77777777" w:rsidR="00272414" w:rsidRPr="009016C5" w:rsidRDefault="00272414" w:rsidP="00272414">
            <w:pPr>
              <w:pStyle w:val="Paragraphedeliste"/>
              <w:widowControl w:val="0"/>
              <w:numPr>
                <w:ilvl w:val="0"/>
                <w:numId w:val="40"/>
              </w:numPr>
              <w:spacing w:line="240" w:lineRule="auto"/>
              <w:ind w:right="-142"/>
              <w:rPr>
                <w:rFonts w:ascii="Roboto" w:hAnsi="Roboto" w:cstheme="minorHAnsi"/>
                <w:color w:val="000000"/>
                <w:sz w:val="16"/>
                <w:szCs w:val="16"/>
              </w:rPr>
            </w:pPr>
            <w:r w:rsidRPr="008B022F">
              <w:rPr>
                <w:rFonts w:ascii="Roboto" w:hAnsi="Roboto" w:cstheme="minorHAnsi"/>
                <w:b/>
                <w:bCs/>
                <w:color w:val="000000"/>
                <w:sz w:val="20"/>
                <w:szCs w:val="20"/>
              </w:rPr>
              <w:t xml:space="preserve">Prix </w:t>
            </w:r>
            <w:r>
              <w:rPr>
                <w:rFonts w:ascii="Roboto" w:hAnsi="Roboto" w:cstheme="minorHAnsi"/>
                <w:b/>
                <w:bCs/>
                <w:color w:val="000000"/>
                <w:sz w:val="20"/>
                <w:szCs w:val="20"/>
              </w:rPr>
              <w:t xml:space="preserve">création </w:t>
            </w:r>
            <w:r w:rsidRPr="008B022F">
              <w:rPr>
                <w:rFonts w:ascii="Roboto" w:hAnsi="Roboto" w:cstheme="minorHAnsi"/>
                <w:b/>
                <w:bCs/>
                <w:color w:val="000000"/>
                <w:sz w:val="20"/>
                <w:szCs w:val="20"/>
              </w:rPr>
              <w:t xml:space="preserve">à la page </w:t>
            </w:r>
            <w:r>
              <w:rPr>
                <w:rFonts w:ascii="Roboto" w:hAnsi="Roboto" w:cstheme="minorHAnsi"/>
                <w:b/>
                <w:bCs/>
                <w:color w:val="000000"/>
                <w:sz w:val="20"/>
                <w:szCs w:val="20"/>
              </w:rPr>
              <w:t xml:space="preserve"> A5 (</w:t>
            </w:r>
            <w:r w:rsidRPr="009016C5">
              <w:rPr>
                <w:rFonts w:ascii="Roboto" w:hAnsi="Roboto" w:cstheme="minorHAnsi"/>
                <w:b/>
                <w:bCs/>
                <w:color w:val="000000"/>
                <w:sz w:val="20"/>
                <w:szCs w:val="20"/>
              </w:rPr>
              <w:t>•</w:t>
            </w:r>
            <w:r w:rsidRPr="009016C5">
              <w:rPr>
                <w:rFonts w:ascii="Roboto" w:hAnsi="Roboto" w:cstheme="minorHAnsi"/>
                <w:color w:val="000000"/>
                <w:sz w:val="16"/>
                <w:szCs w:val="16"/>
              </w:rPr>
              <w:t xml:space="preserve">Maquette de </w:t>
            </w:r>
            <w:proofErr w:type="spellStart"/>
            <w:r w:rsidRPr="009016C5">
              <w:rPr>
                <w:rFonts w:ascii="Roboto" w:hAnsi="Roboto" w:cstheme="minorHAnsi"/>
                <w:color w:val="000000"/>
                <w:sz w:val="16"/>
                <w:szCs w:val="16"/>
              </w:rPr>
              <w:t>principe</w:t>
            </w:r>
            <w:r>
              <w:rPr>
                <w:rFonts w:ascii="Roboto" w:hAnsi="Roboto" w:cstheme="minorHAnsi"/>
                <w:color w:val="000000"/>
                <w:sz w:val="16"/>
                <w:szCs w:val="16"/>
              </w:rPr>
              <w:t>,</w:t>
            </w:r>
            <w:r w:rsidRPr="009016C5">
              <w:rPr>
                <w:rFonts w:ascii="Roboto" w:hAnsi="Roboto" w:cstheme="minorHAnsi"/>
                <w:color w:val="000000"/>
                <w:sz w:val="16"/>
                <w:szCs w:val="16"/>
              </w:rPr>
              <w:t>Mise</w:t>
            </w:r>
            <w:proofErr w:type="spellEnd"/>
            <w:r w:rsidRPr="009016C5">
              <w:rPr>
                <w:rFonts w:ascii="Roboto" w:hAnsi="Roboto" w:cstheme="minorHAnsi"/>
                <w:color w:val="000000"/>
                <w:sz w:val="16"/>
                <w:szCs w:val="16"/>
              </w:rPr>
              <w:t xml:space="preserve"> en page (textes, photos, graphiques fournis par nos soins)</w:t>
            </w:r>
          </w:p>
          <w:p w14:paraId="48F8C27B" w14:textId="77777777" w:rsidR="00272414" w:rsidRPr="009016C5" w:rsidRDefault="00272414" w:rsidP="00272414">
            <w:pPr>
              <w:pStyle w:val="Paragraphedeliste"/>
              <w:widowControl w:val="0"/>
              <w:spacing w:line="240" w:lineRule="auto"/>
              <w:ind w:right="-142"/>
              <w:rPr>
                <w:rFonts w:ascii="Roboto" w:hAnsi="Roboto" w:cstheme="minorHAnsi"/>
                <w:color w:val="000000"/>
                <w:sz w:val="16"/>
                <w:szCs w:val="16"/>
              </w:rPr>
            </w:pPr>
            <w:r w:rsidRPr="009016C5">
              <w:rPr>
                <w:rFonts w:ascii="Roboto" w:hAnsi="Roboto" w:cstheme="minorHAnsi"/>
                <w:color w:val="000000"/>
                <w:sz w:val="16"/>
                <w:szCs w:val="16"/>
              </w:rPr>
              <w:t xml:space="preserve">Corrections / retouches / </w:t>
            </w:r>
            <w:proofErr w:type="spellStart"/>
            <w:r w:rsidRPr="009016C5">
              <w:rPr>
                <w:rFonts w:ascii="Roboto" w:hAnsi="Roboto" w:cstheme="minorHAnsi"/>
                <w:color w:val="000000"/>
                <w:sz w:val="16"/>
                <w:szCs w:val="16"/>
              </w:rPr>
              <w:t>finalisation</w:t>
            </w:r>
            <w:r>
              <w:rPr>
                <w:rFonts w:ascii="Roboto" w:hAnsi="Roboto" w:cstheme="minorHAnsi"/>
                <w:color w:val="000000"/>
                <w:sz w:val="16"/>
                <w:szCs w:val="16"/>
              </w:rPr>
              <w:t>,</w:t>
            </w:r>
            <w:r w:rsidRPr="009016C5">
              <w:rPr>
                <w:rFonts w:ascii="Roboto" w:hAnsi="Roboto" w:cstheme="minorHAnsi"/>
                <w:color w:val="000000"/>
                <w:sz w:val="16"/>
                <w:szCs w:val="16"/>
              </w:rPr>
              <w:t>Modifications</w:t>
            </w:r>
            <w:proofErr w:type="spellEnd"/>
            <w:r w:rsidRPr="009016C5">
              <w:rPr>
                <w:rFonts w:ascii="Roboto" w:hAnsi="Roboto" w:cstheme="minorHAnsi"/>
                <w:color w:val="000000"/>
                <w:sz w:val="16"/>
                <w:szCs w:val="16"/>
              </w:rPr>
              <w:t xml:space="preserve"> avant validation </w:t>
            </w:r>
            <w:proofErr w:type="spellStart"/>
            <w:r w:rsidRPr="009016C5">
              <w:rPr>
                <w:rFonts w:ascii="Roboto" w:hAnsi="Roboto" w:cstheme="minorHAnsi"/>
                <w:color w:val="000000"/>
                <w:sz w:val="16"/>
                <w:szCs w:val="16"/>
              </w:rPr>
              <w:t>illimitées</w:t>
            </w:r>
            <w:r>
              <w:rPr>
                <w:rFonts w:ascii="Roboto" w:hAnsi="Roboto" w:cstheme="minorHAnsi"/>
                <w:color w:val="000000"/>
                <w:sz w:val="16"/>
                <w:szCs w:val="16"/>
              </w:rPr>
              <w:t>,</w:t>
            </w:r>
            <w:r w:rsidRPr="009016C5">
              <w:rPr>
                <w:rFonts w:ascii="Roboto" w:hAnsi="Roboto" w:cstheme="minorHAnsi"/>
                <w:color w:val="000000"/>
                <w:sz w:val="16"/>
                <w:szCs w:val="16"/>
              </w:rPr>
              <w:t>Suivi</w:t>
            </w:r>
            <w:proofErr w:type="spellEnd"/>
            <w:r w:rsidRPr="009016C5">
              <w:rPr>
                <w:rFonts w:ascii="Roboto" w:hAnsi="Roboto" w:cstheme="minorHAnsi"/>
                <w:color w:val="000000"/>
                <w:sz w:val="16"/>
                <w:szCs w:val="16"/>
              </w:rPr>
              <w:t xml:space="preserve"> d’impression</w:t>
            </w:r>
            <w:r>
              <w:rPr>
                <w:rFonts w:ascii="Roboto" w:hAnsi="Roboto" w:cstheme="minorHAnsi"/>
                <w:color w:val="000000"/>
                <w:sz w:val="16"/>
                <w:szCs w:val="16"/>
              </w:rPr>
              <w:t>,</w:t>
            </w:r>
          </w:p>
          <w:p w14:paraId="4FDDAC2A" w14:textId="11685251" w:rsidR="00272414" w:rsidRDefault="00272414" w:rsidP="004F3272">
            <w:pPr>
              <w:pStyle w:val="Paragraphedeliste"/>
              <w:widowControl w:val="0"/>
              <w:spacing w:line="240" w:lineRule="auto"/>
              <w:ind w:right="-142"/>
              <w:rPr>
                <w:rFonts w:ascii="Roboto" w:hAnsi="Roboto" w:cstheme="minorHAnsi"/>
                <w:b/>
                <w:bCs/>
                <w:color w:val="000000"/>
                <w:sz w:val="20"/>
                <w:szCs w:val="20"/>
              </w:rPr>
            </w:pPr>
            <w:r w:rsidRPr="009016C5">
              <w:rPr>
                <w:rFonts w:ascii="Roboto" w:hAnsi="Roboto" w:cstheme="minorHAnsi"/>
                <w:color w:val="000000"/>
                <w:sz w:val="16"/>
                <w:szCs w:val="16"/>
              </w:rPr>
              <w:t>Préparation / livraison des fichiers PDF basse déf pour mise en ligne et PDF HD pour impression</w:t>
            </w:r>
          </w:p>
        </w:tc>
        <w:tc>
          <w:tcPr>
            <w:tcW w:w="1559" w:type="dxa"/>
            <w:tcBorders>
              <w:bottom w:val="single" w:sz="4" w:space="0" w:color="auto"/>
            </w:tcBorders>
          </w:tcPr>
          <w:p w14:paraId="0622B542" w14:textId="19BB4C7D" w:rsidR="009016C5" w:rsidRPr="009016C5" w:rsidRDefault="009016C5" w:rsidP="004F3272">
            <w:pPr>
              <w:rPr>
                <w:rFonts w:ascii="Roboto" w:hAnsi="Roboto" w:cstheme="minorHAnsi"/>
                <w:sz w:val="20"/>
                <w:szCs w:val="20"/>
              </w:rPr>
            </w:pPr>
          </w:p>
        </w:tc>
        <w:tc>
          <w:tcPr>
            <w:tcW w:w="1559" w:type="dxa"/>
            <w:tcBorders>
              <w:bottom w:val="single" w:sz="4" w:space="0" w:color="auto"/>
            </w:tcBorders>
          </w:tcPr>
          <w:p w14:paraId="7C90566D" w14:textId="2C868C75" w:rsidR="008B022F" w:rsidRPr="008B022F" w:rsidRDefault="004F3272" w:rsidP="004F3272">
            <w:pPr>
              <w:pStyle w:val="Paragraphedeliste"/>
              <w:widowControl w:val="0"/>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20</w:t>
            </w:r>
          </w:p>
        </w:tc>
        <w:tc>
          <w:tcPr>
            <w:tcW w:w="1106" w:type="dxa"/>
          </w:tcPr>
          <w:p w14:paraId="48508F4E" w14:textId="206D3DB6" w:rsidR="00F62BFF" w:rsidRDefault="00F62BFF" w:rsidP="004F3272">
            <w:pPr>
              <w:widowControl w:val="0"/>
              <w:spacing w:line="240" w:lineRule="auto"/>
              <w:ind w:right="-142"/>
              <w:jc w:val="center"/>
              <w:rPr>
                <w:rFonts w:ascii="Roboto" w:hAnsi="Roboto" w:cstheme="minorHAnsi"/>
                <w:b/>
                <w:bCs/>
                <w:color w:val="000000"/>
                <w:sz w:val="20"/>
                <w:szCs w:val="20"/>
              </w:rPr>
            </w:pPr>
          </w:p>
        </w:tc>
      </w:tr>
      <w:tr w:rsidR="004F3272" w14:paraId="44D0BFA2" w14:textId="77777777" w:rsidTr="004F3272">
        <w:tc>
          <w:tcPr>
            <w:tcW w:w="5382" w:type="dxa"/>
            <w:tcBorders>
              <w:bottom w:val="single" w:sz="4" w:space="0" w:color="auto"/>
            </w:tcBorders>
          </w:tcPr>
          <w:p w14:paraId="35F3FF72" w14:textId="77777777"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6C9B8D9B" w14:textId="77777777"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xml:space="preserve"> (suivant poste 2 du CCTP)</w:t>
            </w:r>
          </w:p>
          <w:p w14:paraId="37B84D9F" w14:textId="2694614E" w:rsidR="004F3272" w:rsidRPr="005B5E10"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1 exemplaire</w:t>
            </w:r>
          </w:p>
        </w:tc>
        <w:tc>
          <w:tcPr>
            <w:tcW w:w="1559" w:type="dxa"/>
            <w:tcBorders>
              <w:bottom w:val="single" w:sz="4" w:space="0" w:color="auto"/>
            </w:tcBorders>
          </w:tcPr>
          <w:p w14:paraId="3486A1CE" w14:textId="105AB193"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2BFA3BE5" w14:textId="6AA855FC" w:rsidR="004F3272" w:rsidRPr="009016C5" w:rsidRDefault="004F3272" w:rsidP="004F3272">
            <w:pPr>
              <w:pStyle w:val="Paragraphedeliste"/>
              <w:widowControl w:val="0"/>
              <w:spacing w:line="240" w:lineRule="auto"/>
              <w:ind w:right="-142"/>
              <w:rPr>
                <w:rFonts w:ascii="Roboto" w:hAnsi="Roboto" w:cstheme="minorHAnsi"/>
                <w:color w:val="000000"/>
                <w:sz w:val="16"/>
                <w:szCs w:val="16"/>
              </w:rPr>
            </w:pPr>
            <w:r>
              <w:rPr>
                <w:rFonts w:ascii="Roboto" w:hAnsi="Roboto" w:cstheme="minorHAnsi"/>
                <w:b/>
                <w:bCs/>
                <w:color w:val="000000"/>
                <w:sz w:val="20"/>
                <w:szCs w:val="20"/>
              </w:rPr>
              <w:t>35</w:t>
            </w:r>
          </w:p>
        </w:tc>
        <w:tc>
          <w:tcPr>
            <w:tcW w:w="1106" w:type="dxa"/>
          </w:tcPr>
          <w:p w14:paraId="39D894C9"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6201A4D0" w14:textId="77777777" w:rsidTr="004F3272">
        <w:tc>
          <w:tcPr>
            <w:tcW w:w="5382" w:type="dxa"/>
            <w:tcBorders>
              <w:bottom w:val="single" w:sz="4" w:space="0" w:color="auto"/>
            </w:tcBorders>
          </w:tcPr>
          <w:p w14:paraId="2F5AB092" w14:textId="77777777"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317E50F2" w14:textId="55F428BB"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(suivant poste 2 du CCTP)</w:t>
            </w:r>
          </w:p>
          <w:p w14:paraId="05B9CE9F" w14:textId="50AF05D2" w:rsidR="004F3272" w:rsidRPr="005B5E10"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600 exemplaires</w:t>
            </w:r>
          </w:p>
        </w:tc>
        <w:tc>
          <w:tcPr>
            <w:tcW w:w="1559" w:type="dxa"/>
            <w:tcBorders>
              <w:bottom w:val="single" w:sz="4" w:space="0" w:color="auto"/>
            </w:tcBorders>
          </w:tcPr>
          <w:p w14:paraId="443868B4" w14:textId="025AFD51"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56F798FC"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p w14:paraId="43158B0C" w14:textId="73B4DFB9" w:rsidR="004F3272" w:rsidRPr="009016C5" w:rsidRDefault="004F3272" w:rsidP="004F3272">
            <w:pPr>
              <w:pStyle w:val="Paragraphedeliste"/>
              <w:widowControl w:val="0"/>
              <w:spacing w:line="240" w:lineRule="auto"/>
              <w:ind w:right="-142"/>
              <w:rPr>
                <w:rFonts w:ascii="Roboto" w:hAnsi="Roboto" w:cstheme="minorHAnsi"/>
                <w:color w:val="000000"/>
                <w:sz w:val="16"/>
                <w:szCs w:val="16"/>
              </w:rPr>
            </w:pPr>
            <w:r>
              <w:rPr>
                <w:rFonts w:ascii="Roboto" w:hAnsi="Roboto" w:cstheme="minorHAnsi"/>
                <w:b/>
                <w:bCs/>
                <w:color w:val="000000"/>
                <w:sz w:val="20"/>
                <w:szCs w:val="20"/>
              </w:rPr>
              <w:t>1</w:t>
            </w:r>
          </w:p>
        </w:tc>
        <w:tc>
          <w:tcPr>
            <w:tcW w:w="1106" w:type="dxa"/>
          </w:tcPr>
          <w:p w14:paraId="2C84140B"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0396F761" w14:textId="77777777" w:rsidTr="004F3272">
        <w:tc>
          <w:tcPr>
            <w:tcW w:w="5382" w:type="dxa"/>
            <w:tcBorders>
              <w:bottom w:val="single" w:sz="4" w:space="0" w:color="auto"/>
            </w:tcBorders>
          </w:tcPr>
          <w:p w14:paraId="50543667" w14:textId="77777777"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Impression</w:t>
            </w:r>
          </w:p>
          <w:p w14:paraId="23E53FBD" w14:textId="657F1B42"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(suivant poste 2 du CCTP)</w:t>
            </w:r>
          </w:p>
          <w:p w14:paraId="2F29A0BF" w14:textId="1AC323FD" w:rsidR="004F3272" w:rsidRPr="005B5E10"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Le 100 en sus</w:t>
            </w:r>
          </w:p>
        </w:tc>
        <w:tc>
          <w:tcPr>
            <w:tcW w:w="1559" w:type="dxa"/>
            <w:tcBorders>
              <w:bottom w:val="single" w:sz="4" w:space="0" w:color="auto"/>
            </w:tcBorders>
          </w:tcPr>
          <w:p w14:paraId="6B089866" w14:textId="77B4C6A4"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7CF7B6C9"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p w14:paraId="43CB792A" w14:textId="462C4384" w:rsidR="004F3272" w:rsidRPr="009016C5" w:rsidRDefault="004F3272" w:rsidP="004F3272">
            <w:pPr>
              <w:pStyle w:val="Paragraphedeliste"/>
              <w:widowControl w:val="0"/>
              <w:spacing w:line="240" w:lineRule="auto"/>
              <w:ind w:right="-142"/>
              <w:rPr>
                <w:rFonts w:ascii="Roboto" w:hAnsi="Roboto" w:cstheme="minorHAnsi"/>
                <w:color w:val="000000"/>
                <w:sz w:val="16"/>
                <w:szCs w:val="16"/>
              </w:rPr>
            </w:pPr>
            <w:r>
              <w:rPr>
                <w:rFonts w:ascii="Roboto" w:hAnsi="Roboto" w:cstheme="minorHAnsi"/>
                <w:b/>
                <w:bCs/>
                <w:color w:val="000000"/>
                <w:sz w:val="20"/>
                <w:szCs w:val="20"/>
              </w:rPr>
              <w:t>1</w:t>
            </w:r>
          </w:p>
        </w:tc>
        <w:tc>
          <w:tcPr>
            <w:tcW w:w="1106" w:type="dxa"/>
          </w:tcPr>
          <w:p w14:paraId="6FF420B0"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06BADB0F" w14:textId="77777777" w:rsidTr="004F3272">
        <w:tc>
          <w:tcPr>
            <w:tcW w:w="5382" w:type="dxa"/>
            <w:tcBorders>
              <w:bottom w:val="single" w:sz="4" w:space="0" w:color="auto"/>
            </w:tcBorders>
          </w:tcPr>
          <w:p w14:paraId="7A852973" w14:textId="77777777" w:rsidR="004F3272" w:rsidRPr="00840008" w:rsidRDefault="004F3272" w:rsidP="004F3272">
            <w:pPr>
              <w:widowControl w:val="0"/>
              <w:spacing w:line="240" w:lineRule="auto"/>
              <w:jc w:val="center"/>
              <w:rPr>
                <w:rFonts w:ascii="Roboto" w:hAnsi="Roboto" w:cstheme="minorHAnsi"/>
                <w:b/>
                <w:bCs/>
                <w:color w:val="000000"/>
                <w:sz w:val="20"/>
                <w:szCs w:val="20"/>
              </w:rPr>
            </w:pPr>
            <w:r w:rsidRPr="00840008">
              <w:rPr>
                <w:rFonts w:ascii="Roboto" w:hAnsi="Roboto" w:cstheme="minorHAnsi"/>
                <w:b/>
                <w:bCs/>
                <w:color w:val="000000"/>
                <w:sz w:val="20"/>
                <w:szCs w:val="20"/>
              </w:rPr>
              <w:lastRenderedPageBreak/>
              <w:t>Production des actes</w:t>
            </w:r>
          </w:p>
          <w:p w14:paraId="076EFE51" w14:textId="2C7B6547" w:rsidR="004F3272" w:rsidRPr="004F3272" w:rsidRDefault="004F3272" w:rsidP="004F3272">
            <w:pPr>
              <w:widowControl w:val="0"/>
              <w:spacing w:line="240" w:lineRule="auto"/>
              <w:rPr>
                <w:rFonts w:ascii="Roboto" w:hAnsi="Roboto" w:cstheme="minorHAnsi"/>
                <w:b/>
                <w:bCs/>
                <w:color w:val="000000"/>
                <w:sz w:val="20"/>
                <w:szCs w:val="20"/>
              </w:rPr>
            </w:pPr>
            <w:r>
              <w:rPr>
                <w:rFonts w:ascii="Roboto" w:hAnsi="Roboto" w:cstheme="minorHAnsi"/>
                <w:color w:val="000000"/>
                <w:sz w:val="20"/>
                <w:szCs w:val="20"/>
              </w:rPr>
              <w:t>-</w:t>
            </w:r>
            <w:r w:rsidRPr="008B022F">
              <w:rPr>
                <w:rFonts w:ascii="Roboto" w:hAnsi="Roboto" w:cstheme="minorHAnsi"/>
                <w:color w:val="000000"/>
                <w:sz w:val="20"/>
                <w:szCs w:val="20"/>
              </w:rPr>
              <w:t>Rédaction d’un synthèse journalistique (détails phase 1 du poste 4)</w:t>
            </w:r>
            <w:r w:rsidR="00280314">
              <w:rPr>
                <w:rFonts w:ascii="Roboto" w:hAnsi="Roboto" w:cstheme="minorHAnsi"/>
                <w:color w:val="000000"/>
                <w:sz w:val="20"/>
                <w:szCs w:val="20"/>
              </w:rPr>
              <w:t xml:space="preserve"> : </w:t>
            </w:r>
            <w:r w:rsidRPr="004F3272">
              <w:rPr>
                <w:rFonts w:ascii="Roboto" w:hAnsi="Roboto" w:cstheme="minorHAnsi"/>
                <w:b/>
                <w:bCs/>
                <w:color w:val="000000"/>
                <w:sz w:val="20"/>
                <w:szCs w:val="20"/>
              </w:rPr>
              <w:t>Prix au discours</w:t>
            </w:r>
          </w:p>
          <w:p w14:paraId="2CF040B8" w14:textId="44F35A89" w:rsidR="004F3272" w:rsidRDefault="004F3272" w:rsidP="004F3272">
            <w:pPr>
              <w:widowControl w:val="0"/>
              <w:spacing w:line="240" w:lineRule="auto"/>
              <w:rPr>
                <w:rFonts w:ascii="Roboto" w:hAnsi="Roboto" w:cstheme="minorHAnsi"/>
                <w:b/>
                <w:bCs/>
                <w:color w:val="000000"/>
                <w:sz w:val="20"/>
                <w:szCs w:val="20"/>
              </w:rPr>
            </w:pPr>
          </w:p>
        </w:tc>
        <w:tc>
          <w:tcPr>
            <w:tcW w:w="1559" w:type="dxa"/>
            <w:tcBorders>
              <w:bottom w:val="single" w:sz="4" w:space="0" w:color="auto"/>
            </w:tcBorders>
          </w:tcPr>
          <w:p w14:paraId="1624C2D1"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p w14:paraId="17EF9801" w14:textId="7FBBF60B"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5CCE3050"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p w14:paraId="297F4954" w14:textId="3D7C62DD" w:rsidR="004F3272" w:rsidRDefault="004F3272" w:rsidP="004F3272">
            <w:pPr>
              <w:pStyle w:val="Paragraphedeliste"/>
              <w:widowControl w:val="0"/>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8</w:t>
            </w:r>
          </w:p>
          <w:p w14:paraId="5DA72AF0" w14:textId="341EB1B8" w:rsidR="004F3272" w:rsidRPr="002F6BA2" w:rsidRDefault="004F3272" w:rsidP="004F3272">
            <w:pPr>
              <w:widowControl w:val="0"/>
              <w:spacing w:line="240" w:lineRule="auto"/>
              <w:ind w:right="-142"/>
              <w:rPr>
                <w:rFonts w:ascii="Roboto" w:hAnsi="Roboto" w:cstheme="minorHAnsi"/>
                <w:b/>
                <w:bCs/>
                <w:color w:val="000000"/>
                <w:sz w:val="20"/>
                <w:szCs w:val="20"/>
              </w:rPr>
            </w:pPr>
          </w:p>
        </w:tc>
        <w:tc>
          <w:tcPr>
            <w:tcW w:w="1106" w:type="dxa"/>
          </w:tcPr>
          <w:p w14:paraId="71272B73" w14:textId="7FFD8DA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201F3C98" w14:textId="77777777" w:rsidTr="004F3272">
        <w:tc>
          <w:tcPr>
            <w:tcW w:w="5382" w:type="dxa"/>
            <w:tcBorders>
              <w:bottom w:val="single" w:sz="4" w:space="0" w:color="auto"/>
            </w:tcBorders>
          </w:tcPr>
          <w:p w14:paraId="2B7F4AA2" w14:textId="77777777" w:rsidR="004F3272" w:rsidRDefault="004F3272" w:rsidP="004F3272">
            <w:pPr>
              <w:widowControl w:val="0"/>
              <w:spacing w:line="240" w:lineRule="auto"/>
              <w:rPr>
                <w:rFonts w:ascii="Roboto" w:hAnsi="Roboto" w:cstheme="minorHAnsi"/>
                <w:color w:val="000000"/>
                <w:sz w:val="20"/>
                <w:szCs w:val="20"/>
              </w:rPr>
            </w:pPr>
            <w:r>
              <w:rPr>
                <w:rFonts w:ascii="Roboto" w:hAnsi="Roboto" w:cstheme="minorHAnsi"/>
                <w:color w:val="000000"/>
                <w:sz w:val="20"/>
                <w:szCs w:val="20"/>
              </w:rPr>
              <w:t xml:space="preserve">Mise en page de la synthèse </w:t>
            </w:r>
          </w:p>
          <w:p w14:paraId="11044B98" w14:textId="4D5EF0A2" w:rsidR="004F3272" w:rsidRPr="00840008" w:rsidRDefault="004F3272" w:rsidP="004F3272">
            <w:pPr>
              <w:widowControl w:val="0"/>
              <w:spacing w:line="240" w:lineRule="auto"/>
              <w:jc w:val="center"/>
              <w:rPr>
                <w:rFonts w:ascii="Roboto" w:hAnsi="Roboto" w:cstheme="minorHAnsi"/>
                <w:b/>
                <w:bCs/>
                <w:color w:val="000000"/>
                <w:sz w:val="20"/>
                <w:szCs w:val="20"/>
              </w:rPr>
            </w:pPr>
            <w:r>
              <w:rPr>
                <w:rFonts w:ascii="Roboto" w:hAnsi="Roboto" w:cstheme="minorHAnsi"/>
                <w:color w:val="000000"/>
                <w:sz w:val="20"/>
                <w:szCs w:val="20"/>
              </w:rPr>
              <w:t>(détails phase 2 du poste 4)</w:t>
            </w:r>
          </w:p>
        </w:tc>
        <w:tc>
          <w:tcPr>
            <w:tcW w:w="1559" w:type="dxa"/>
            <w:tcBorders>
              <w:bottom w:val="single" w:sz="4" w:space="0" w:color="auto"/>
            </w:tcBorders>
          </w:tcPr>
          <w:p w14:paraId="6CD4C5C1"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39B37E84" w14:textId="612FA732" w:rsidR="004F3272" w:rsidRDefault="004F3272" w:rsidP="004F3272">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35</w:t>
            </w:r>
          </w:p>
        </w:tc>
        <w:tc>
          <w:tcPr>
            <w:tcW w:w="1106" w:type="dxa"/>
          </w:tcPr>
          <w:p w14:paraId="36095C1B"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4B04014B" w14:textId="77777777" w:rsidTr="004F3272">
        <w:tc>
          <w:tcPr>
            <w:tcW w:w="5382" w:type="dxa"/>
            <w:tcBorders>
              <w:bottom w:val="single" w:sz="4" w:space="0" w:color="auto"/>
            </w:tcBorders>
          </w:tcPr>
          <w:p w14:paraId="0E320BAD" w14:textId="39AD485F" w:rsidR="004F3272" w:rsidRPr="00840008" w:rsidRDefault="004F3272" w:rsidP="004F3272">
            <w:pPr>
              <w:pStyle w:val="Paragraphedeliste"/>
              <w:widowControl w:val="0"/>
              <w:numPr>
                <w:ilvl w:val="0"/>
                <w:numId w:val="39"/>
              </w:numPr>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 xml:space="preserve">Prix à l’heure d’écoute et rédaction synthèse </w:t>
            </w:r>
          </w:p>
        </w:tc>
        <w:tc>
          <w:tcPr>
            <w:tcW w:w="1559" w:type="dxa"/>
            <w:tcBorders>
              <w:bottom w:val="single" w:sz="4" w:space="0" w:color="auto"/>
            </w:tcBorders>
          </w:tcPr>
          <w:p w14:paraId="30F6B175"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0302A588" w14:textId="3AADD410" w:rsidR="004F3272" w:rsidRDefault="004F3272" w:rsidP="004F3272">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5h</w:t>
            </w:r>
          </w:p>
        </w:tc>
        <w:tc>
          <w:tcPr>
            <w:tcW w:w="1106" w:type="dxa"/>
          </w:tcPr>
          <w:p w14:paraId="17950596"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1F372A99" w14:textId="77777777" w:rsidTr="004F3272">
        <w:tc>
          <w:tcPr>
            <w:tcW w:w="5382" w:type="dxa"/>
            <w:tcBorders>
              <w:bottom w:val="single" w:sz="4" w:space="0" w:color="auto"/>
            </w:tcBorders>
          </w:tcPr>
          <w:p w14:paraId="18949D5D" w14:textId="14FB244C" w:rsidR="004F3272" w:rsidRPr="002F6BA2" w:rsidRDefault="004F3272" w:rsidP="004F3272">
            <w:pPr>
              <w:pStyle w:val="Paragraphedeliste"/>
              <w:widowControl w:val="0"/>
              <w:numPr>
                <w:ilvl w:val="0"/>
                <w:numId w:val="39"/>
              </w:numPr>
              <w:spacing w:line="240" w:lineRule="auto"/>
              <w:ind w:right="-142"/>
              <w:rPr>
                <w:rFonts w:ascii="Roboto" w:hAnsi="Roboto" w:cstheme="minorHAnsi"/>
                <w:color w:val="000000"/>
                <w:sz w:val="16"/>
                <w:szCs w:val="16"/>
              </w:rPr>
            </w:pPr>
            <w:r w:rsidRPr="008B022F">
              <w:rPr>
                <w:rFonts w:ascii="Roboto" w:hAnsi="Roboto" w:cstheme="minorHAnsi"/>
                <w:b/>
                <w:bCs/>
                <w:color w:val="000000"/>
                <w:sz w:val="20"/>
                <w:szCs w:val="20"/>
              </w:rPr>
              <w:t xml:space="preserve">Prix </w:t>
            </w:r>
            <w:r>
              <w:rPr>
                <w:rFonts w:ascii="Roboto" w:hAnsi="Roboto" w:cstheme="minorHAnsi"/>
                <w:b/>
                <w:bCs/>
                <w:color w:val="000000"/>
                <w:sz w:val="20"/>
                <w:szCs w:val="20"/>
              </w:rPr>
              <w:t xml:space="preserve">mise en page </w:t>
            </w:r>
            <w:r w:rsidRPr="008B022F">
              <w:rPr>
                <w:rFonts w:ascii="Roboto" w:hAnsi="Roboto" w:cstheme="minorHAnsi"/>
                <w:b/>
                <w:bCs/>
                <w:color w:val="000000"/>
                <w:sz w:val="20"/>
                <w:szCs w:val="20"/>
              </w:rPr>
              <w:t>à la page</w:t>
            </w:r>
          </w:p>
          <w:p w14:paraId="1865B122" w14:textId="77777777" w:rsidR="004F3272" w:rsidRPr="002F6BA2" w:rsidRDefault="004F3272" w:rsidP="004F3272">
            <w:pPr>
              <w:pStyle w:val="Paragraphedeliste"/>
              <w:widowControl w:val="0"/>
              <w:spacing w:line="240" w:lineRule="auto"/>
              <w:ind w:right="-142"/>
              <w:rPr>
                <w:rFonts w:ascii="Roboto" w:hAnsi="Roboto" w:cstheme="minorHAnsi"/>
                <w:color w:val="000000"/>
                <w:sz w:val="16"/>
                <w:szCs w:val="16"/>
              </w:rPr>
            </w:pPr>
            <w:r>
              <w:rPr>
                <w:rFonts w:ascii="Roboto" w:hAnsi="Roboto" w:cstheme="minorHAnsi"/>
                <w:color w:val="000000"/>
                <w:sz w:val="16"/>
                <w:szCs w:val="16"/>
              </w:rPr>
              <w:t>*</w:t>
            </w:r>
            <w:r w:rsidRPr="002F6BA2">
              <w:rPr>
                <w:rFonts w:ascii="Roboto" w:hAnsi="Roboto" w:cstheme="minorHAnsi"/>
                <w:color w:val="000000"/>
                <w:sz w:val="16"/>
                <w:szCs w:val="16"/>
              </w:rPr>
              <w:t xml:space="preserve">(•Mise en page (textes et iconographie fournis par vos soins)Relecture et correction </w:t>
            </w:r>
            <w:proofErr w:type="spellStart"/>
            <w:r w:rsidRPr="002F6BA2">
              <w:rPr>
                <w:rFonts w:ascii="Roboto" w:hAnsi="Roboto" w:cstheme="minorHAnsi"/>
                <w:color w:val="000000"/>
                <w:sz w:val="16"/>
                <w:szCs w:val="16"/>
              </w:rPr>
              <w:t>ortho-typographie</w:t>
            </w:r>
            <w:proofErr w:type="spellEnd"/>
          </w:p>
          <w:p w14:paraId="10492F9C" w14:textId="77777777" w:rsidR="004F3272" w:rsidRPr="002F6BA2" w:rsidRDefault="004F3272" w:rsidP="004F3272">
            <w:pPr>
              <w:widowControl w:val="0"/>
              <w:spacing w:line="240" w:lineRule="auto"/>
              <w:ind w:left="360" w:right="-142"/>
              <w:rPr>
                <w:rFonts w:ascii="Roboto" w:hAnsi="Roboto" w:cstheme="minorHAnsi"/>
                <w:color w:val="000000"/>
                <w:sz w:val="16"/>
                <w:szCs w:val="16"/>
              </w:rPr>
            </w:pPr>
            <w:r w:rsidRPr="002F6BA2">
              <w:rPr>
                <w:rFonts w:ascii="Roboto" w:hAnsi="Roboto" w:cstheme="minorHAnsi"/>
                <w:color w:val="000000"/>
                <w:sz w:val="16"/>
                <w:szCs w:val="16"/>
              </w:rPr>
              <w:t>Corrections/retouches/finalisation</w:t>
            </w:r>
          </w:p>
          <w:p w14:paraId="2967EADF" w14:textId="62B4275F" w:rsidR="004F3272" w:rsidRPr="00840008" w:rsidRDefault="004F3272" w:rsidP="004F3272">
            <w:pPr>
              <w:widowControl w:val="0"/>
              <w:spacing w:line="240" w:lineRule="auto"/>
              <w:jc w:val="center"/>
              <w:rPr>
                <w:rFonts w:ascii="Roboto" w:hAnsi="Roboto" w:cstheme="minorHAnsi"/>
                <w:b/>
                <w:bCs/>
                <w:color w:val="000000"/>
                <w:sz w:val="20"/>
                <w:szCs w:val="20"/>
              </w:rPr>
            </w:pPr>
            <w:r w:rsidRPr="002F6BA2">
              <w:rPr>
                <w:rFonts w:ascii="Roboto" w:hAnsi="Roboto" w:cstheme="minorHAnsi"/>
                <w:color w:val="000000"/>
                <w:sz w:val="16"/>
                <w:szCs w:val="16"/>
              </w:rPr>
              <w:t>Préparation/livraison des fichiers PDF basse déf pour flip book)</w:t>
            </w:r>
          </w:p>
        </w:tc>
        <w:tc>
          <w:tcPr>
            <w:tcW w:w="1559" w:type="dxa"/>
            <w:tcBorders>
              <w:bottom w:val="single" w:sz="4" w:space="0" w:color="auto"/>
            </w:tcBorders>
          </w:tcPr>
          <w:p w14:paraId="12AA3FBC"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bottom w:val="single" w:sz="4" w:space="0" w:color="auto"/>
            </w:tcBorders>
          </w:tcPr>
          <w:p w14:paraId="285BD728" w14:textId="04AE8CB8" w:rsidR="004F3272" w:rsidRDefault="004F3272" w:rsidP="004F3272">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70</w:t>
            </w:r>
            <w:r w:rsidR="00280314">
              <w:rPr>
                <w:rFonts w:ascii="Roboto" w:hAnsi="Roboto" w:cstheme="minorHAnsi"/>
                <w:b/>
                <w:bCs/>
                <w:color w:val="000000"/>
                <w:sz w:val="20"/>
                <w:szCs w:val="20"/>
              </w:rPr>
              <w:t xml:space="preserve"> unités</w:t>
            </w:r>
          </w:p>
        </w:tc>
        <w:tc>
          <w:tcPr>
            <w:tcW w:w="1106" w:type="dxa"/>
          </w:tcPr>
          <w:p w14:paraId="6659D46C"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r>
      <w:tr w:rsidR="004F3272" w14:paraId="48D240E7" w14:textId="77777777" w:rsidTr="004F3272">
        <w:tc>
          <w:tcPr>
            <w:tcW w:w="5382" w:type="dxa"/>
            <w:tcBorders>
              <w:bottom w:val="single" w:sz="4" w:space="0" w:color="auto"/>
            </w:tcBorders>
          </w:tcPr>
          <w:p w14:paraId="4561C5F7" w14:textId="77777777" w:rsidR="004F3272" w:rsidRDefault="004F3272" w:rsidP="004F3272">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 xml:space="preserve">Création supports </w:t>
            </w:r>
          </w:p>
          <w:p w14:paraId="63E0B8D6" w14:textId="3F1FE35A" w:rsidR="004F3272" w:rsidRDefault="004F3272" w:rsidP="004F3272">
            <w:pPr>
              <w:widowControl w:val="0"/>
              <w:spacing w:line="240" w:lineRule="auto"/>
              <w:jc w:val="center"/>
              <w:rPr>
                <w:rFonts w:ascii="Roboto" w:hAnsi="Roboto" w:cstheme="minorHAnsi"/>
                <w:color w:val="000000"/>
                <w:sz w:val="20"/>
                <w:szCs w:val="20"/>
              </w:rPr>
            </w:pPr>
            <w:r>
              <w:rPr>
                <w:rFonts w:ascii="Roboto" w:hAnsi="Roboto" w:cstheme="minorHAnsi"/>
                <w:color w:val="000000"/>
                <w:sz w:val="20"/>
                <w:szCs w:val="20"/>
              </w:rPr>
              <w:t>« </w:t>
            </w:r>
            <w:r w:rsidRPr="005B5E10">
              <w:rPr>
                <w:rFonts w:ascii="Roboto" w:hAnsi="Roboto" w:cstheme="minorHAnsi"/>
                <w:color w:val="000000"/>
                <w:sz w:val="20"/>
                <w:szCs w:val="20"/>
              </w:rPr>
              <w:t>marché aux initiatives</w:t>
            </w:r>
            <w:r>
              <w:rPr>
                <w:rFonts w:ascii="Roboto" w:hAnsi="Roboto" w:cstheme="minorHAnsi"/>
                <w:color w:val="000000"/>
                <w:sz w:val="20"/>
                <w:szCs w:val="20"/>
              </w:rPr>
              <w:t> »</w:t>
            </w:r>
            <w:r w:rsidRPr="005B5E10">
              <w:rPr>
                <w:rFonts w:ascii="Roboto" w:hAnsi="Roboto" w:cstheme="minorHAnsi"/>
                <w:color w:val="000000"/>
                <w:sz w:val="20"/>
                <w:szCs w:val="20"/>
              </w:rPr>
              <w:t xml:space="preserve"> </w:t>
            </w:r>
          </w:p>
          <w:p w14:paraId="030C7E34" w14:textId="77777777" w:rsidR="004F3272" w:rsidRDefault="004F3272" w:rsidP="004F3272">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 xml:space="preserve">et impression </w:t>
            </w:r>
          </w:p>
          <w:p w14:paraId="79049529" w14:textId="1155BE15" w:rsidR="004F3272" w:rsidRDefault="004F3272" w:rsidP="004F3272">
            <w:pPr>
              <w:widowControl w:val="0"/>
              <w:spacing w:line="240" w:lineRule="auto"/>
              <w:jc w:val="center"/>
              <w:rPr>
                <w:rFonts w:ascii="Roboto" w:hAnsi="Roboto" w:cstheme="minorHAnsi"/>
                <w:color w:val="000000"/>
                <w:sz w:val="20"/>
                <w:szCs w:val="20"/>
              </w:rPr>
            </w:pPr>
            <w:r w:rsidRPr="005B5E10">
              <w:rPr>
                <w:rFonts w:ascii="Roboto" w:hAnsi="Roboto" w:cstheme="minorHAnsi"/>
                <w:color w:val="000000"/>
                <w:sz w:val="20"/>
                <w:szCs w:val="20"/>
              </w:rPr>
              <w:t>(détails poste 3)</w:t>
            </w:r>
          </w:p>
          <w:p w14:paraId="165D6196" w14:textId="17757D54" w:rsidR="00280314" w:rsidRDefault="00280314" w:rsidP="004F3272">
            <w:pPr>
              <w:widowControl w:val="0"/>
              <w:spacing w:line="240" w:lineRule="auto"/>
              <w:jc w:val="center"/>
              <w:rPr>
                <w:rFonts w:ascii="Roboto" w:hAnsi="Roboto" w:cstheme="minorHAnsi"/>
                <w:color w:val="000000"/>
                <w:sz w:val="20"/>
                <w:szCs w:val="20"/>
              </w:rPr>
            </w:pPr>
            <w:r w:rsidRPr="00F62BFF">
              <w:rPr>
                <w:rFonts w:ascii="Roboto" w:hAnsi="Roboto" w:cstheme="minorHAnsi"/>
                <w:b/>
                <w:bCs/>
                <w:color w:val="000000"/>
                <w:sz w:val="18"/>
                <w:szCs w:val="18"/>
              </w:rPr>
              <w:t>Prix global (</w:t>
            </w:r>
            <w:proofErr w:type="spellStart"/>
            <w:r w:rsidRPr="00F62BFF">
              <w:rPr>
                <w:rFonts w:ascii="Roboto" w:hAnsi="Roboto" w:cstheme="minorHAnsi"/>
                <w:b/>
                <w:bCs/>
                <w:color w:val="000000"/>
                <w:sz w:val="18"/>
                <w:szCs w:val="18"/>
              </w:rPr>
              <w:t>créa+impression</w:t>
            </w:r>
            <w:proofErr w:type="spellEnd"/>
            <w:r w:rsidRPr="00F62BFF">
              <w:rPr>
                <w:rFonts w:ascii="Roboto" w:hAnsi="Roboto" w:cstheme="minorHAnsi"/>
                <w:b/>
                <w:bCs/>
                <w:color w:val="000000"/>
                <w:sz w:val="18"/>
                <w:szCs w:val="18"/>
              </w:rPr>
              <w:t xml:space="preserve">) du support </w:t>
            </w:r>
            <w:r>
              <w:rPr>
                <w:rFonts w:ascii="Roboto" w:hAnsi="Roboto" w:cstheme="minorHAnsi"/>
                <w:b/>
                <w:bCs/>
                <w:color w:val="000000"/>
                <w:sz w:val="18"/>
                <w:szCs w:val="18"/>
              </w:rPr>
              <w:t xml:space="preserve">totem carton </w:t>
            </w:r>
            <w:r w:rsidRPr="00F62BFF">
              <w:rPr>
                <w:rFonts w:ascii="Roboto" w:hAnsi="Roboto" w:cstheme="minorHAnsi"/>
                <w:b/>
                <w:bCs/>
                <w:color w:val="000000"/>
                <w:sz w:val="18"/>
                <w:szCs w:val="18"/>
              </w:rPr>
              <w:t>500X1800mm avec pieds socle</w:t>
            </w:r>
          </w:p>
          <w:p w14:paraId="08AC0044" w14:textId="5BAF6CB9" w:rsidR="004F3272" w:rsidRDefault="004F3272" w:rsidP="004F3272">
            <w:pPr>
              <w:widowControl w:val="0"/>
              <w:spacing w:line="240" w:lineRule="auto"/>
              <w:jc w:val="center"/>
              <w:rPr>
                <w:rFonts w:ascii="Roboto" w:hAnsi="Roboto" w:cstheme="minorHAnsi"/>
                <w:b/>
                <w:bCs/>
                <w:color w:val="000000"/>
                <w:sz w:val="20"/>
                <w:szCs w:val="20"/>
              </w:rPr>
            </w:pPr>
            <w:r>
              <w:rPr>
                <w:rFonts w:ascii="Roboto" w:hAnsi="Roboto" w:cstheme="minorHAnsi"/>
                <w:color w:val="000000"/>
                <w:sz w:val="20"/>
                <w:szCs w:val="20"/>
              </w:rPr>
              <w:fldChar w:fldCharType="begin"/>
            </w:r>
            <w:r>
              <w:rPr>
                <w:rFonts w:ascii="Roboto" w:hAnsi="Roboto" w:cstheme="minorHAnsi"/>
                <w:color w:val="000000"/>
                <w:sz w:val="20"/>
                <w:szCs w:val="20"/>
              </w:rPr>
              <w:instrText xml:space="preserve"> INDEX \z "1036" </w:instrText>
            </w:r>
            <w:r w:rsidR="00000000">
              <w:rPr>
                <w:rFonts w:ascii="Roboto" w:hAnsi="Roboto" w:cstheme="minorHAnsi"/>
                <w:color w:val="000000"/>
                <w:sz w:val="20"/>
                <w:szCs w:val="20"/>
              </w:rPr>
              <w:fldChar w:fldCharType="separate"/>
            </w:r>
            <w:r>
              <w:rPr>
                <w:rFonts w:ascii="Roboto" w:hAnsi="Roboto" w:cstheme="minorHAnsi"/>
                <w:color w:val="000000"/>
                <w:sz w:val="20"/>
                <w:szCs w:val="20"/>
              </w:rPr>
              <w:fldChar w:fldCharType="end"/>
            </w:r>
          </w:p>
        </w:tc>
        <w:tc>
          <w:tcPr>
            <w:tcW w:w="1559" w:type="dxa"/>
            <w:tcBorders>
              <w:bottom w:val="single" w:sz="4" w:space="0" w:color="auto"/>
            </w:tcBorders>
          </w:tcPr>
          <w:p w14:paraId="4992E454" w14:textId="465A986E" w:rsidR="004F3272" w:rsidRPr="00F62BFF" w:rsidRDefault="004F3272" w:rsidP="004F3272">
            <w:pPr>
              <w:widowControl w:val="0"/>
              <w:spacing w:line="240" w:lineRule="auto"/>
              <w:ind w:right="-142"/>
              <w:jc w:val="center"/>
              <w:rPr>
                <w:rFonts w:ascii="Roboto" w:hAnsi="Roboto" w:cstheme="minorHAnsi"/>
                <w:b/>
                <w:bCs/>
                <w:color w:val="000000"/>
                <w:sz w:val="18"/>
                <w:szCs w:val="18"/>
              </w:rPr>
            </w:pPr>
          </w:p>
        </w:tc>
        <w:tc>
          <w:tcPr>
            <w:tcW w:w="1559" w:type="dxa"/>
            <w:tcBorders>
              <w:bottom w:val="single" w:sz="4" w:space="0" w:color="auto"/>
            </w:tcBorders>
          </w:tcPr>
          <w:p w14:paraId="76AF9D3E" w14:textId="55E781B4" w:rsidR="004F3272" w:rsidRPr="00F62BFF" w:rsidRDefault="00280314" w:rsidP="00280314">
            <w:pPr>
              <w:pStyle w:val="Paragraphedeliste"/>
              <w:widowControl w:val="0"/>
              <w:spacing w:line="240" w:lineRule="auto"/>
              <w:ind w:left="319" w:right="-142"/>
              <w:rPr>
                <w:rFonts w:ascii="Roboto" w:hAnsi="Roboto" w:cstheme="minorHAnsi"/>
                <w:b/>
                <w:bCs/>
                <w:color w:val="000000"/>
                <w:sz w:val="18"/>
                <w:szCs w:val="18"/>
              </w:rPr>
            </w:pPr>
            <w:r>
              <w:rPr>
                <w:rFonts w:ascii="Roboto" w:hAnsi="Roboto" w:cstheme="minorHAnsi"/>
                <w:b/>
                <w:bCs/>
                <w:color w:val="000000"/>
                <w:sz w:val="18"/>
                <w:szCs w:val="18"/>
              </w:rPr>
              <w:t>65 unités</w:t>
            </w:r>
          </w:p>
          <w:p w14:paraId="234E4A20" w14:textId="4EC9C75F" w:rsidR="004F3272" w:rsidRPr="00F62BFF" w:rsidRDefault="004F3272" w:rsidP="004F3272">
            <w:pPr>
              <w:widowControl w:val="0"/>
              <w:spacing w:line="240" w:lineRule="auto"/>
              <w:ind w:right="-142"/>
              <w:rPr>
                <w:rFonts w:ascii="Roboto" w:hAnsi="Roboto" w:cstheme="minorHAnsi"/>
                <w:b/>
                <w:bCs/>
                <w:color w:val="000000"/>
                <w:sz w:val="18"/>
                <w:szCs w:val="18"/>
              </w:rPr>
            </w:pPr>
          </w:p>
        </w:tc>
        <w:tc>
          <w:tcPr>
            <w:tcW w:w="1106" w:type="dxa"/>
            <w:tcBorders>
              <w:bottom w:val="single" w:sz="4" w:space="0" w:color="auto"/>
            </w:tcBorders>
          </w:tcPr>
          <w:p w14:paraId="0D7E7EC7" w14:textId="4D2405BF" w:rsidR="004F3272" w:rsidRDefault="004F3272" w:rsidP="00280314">
            <w:pPr>
              <w:widowControl w:val="0"/>
              <w:spacing w:line="240" w:lineRule="auto"/>
              <w:ind w:right="-142"/>
              <w:rPr>
                <w:rFonts w:ascii="Roboto" w:hAnsi="Roboto" w:cstheme="minorHAnsi"/>
                <w:b/>
                <w:bCs/>
                <w:color w:val="000000"/>
                <w:sz w:val="20"/>
                <w:szCs w:val="20"/>
              </w:rPr>
            </w:pPr>
          </w:p>
        </w:tc>
      </w:tr>
      <w:tr w:rsidR="004F3272" w14:paraId="4A582046" w14:textId="77777777" w:rsidTr="004F3272">
        <w:tc>
          <w:tcPr>
            <w:tcW w:w="5382" w:type="dxa"/>
            <w:tcBorders>
              <w:top w:val="single" w:sz="4" w:space="0" w:color="auto"/>
              <w:left w:val="nil"/>
              <w:bottom w:val="nil"/>
              <w:right w:val="nil"/>
            </w:tcBorders>
          </w:tcPr>
          <w:p w14:paraId="3BD7E27B" w14:textId="77777777" w:rsidR="004F3272" w:rsidRDefault="004F3272" w:rsidP="004F3272">
            <w:pPr>
              <w:widowControl w:val="0"/>
              <w:spacing w:line="240" w:lineRule="auto"/>
              <w:jc w:val="center"/>
              <w:rPr>
                <w:rFonts w:ascii="Roboto" w:hAnsi="Roboto" w:cstheme="minorHAnsi"/>
                <w:b/>
                <w:bCs/>
                <w:color w:val="000000"/>
                <w:sz w:val="20"/>
                <w:szCs w:val="20"/>
              </w:rPr>
            </w:pPr>
          </w:p>
        </w:tc>
        <w:tc>
          <w:tcPr>
            <w:tcW w:w="1559" w:type="dxa"/>
            <w:tcBorders>
              <w:top w:val="single" w:sz="4" w:space="0" w:color="auto"/>
              <w:left w:val="nil"/>
              <w:bottom w:val="nil"/>
              <w:right w:val="nil"/>
            </w:tcBorders>
          </w:tcPr>
          <w:p w14:paraId="641853C3" w14:textId="77777777" w:rsidR="004F3272" w:rsidRDefault="004F3272" w:rsidP="004F3272">
            <w:pPr>
              <w:widowControl w:val="0"/>
              <w:spacing w:line="240" w:lineRule="auto"/>
              <w:ind w:right="-142"/>
              <w:jc w:val="center"/>
              <w:rPr>
                <w:rFonts w:ascii="Roboto" w:hAnsi="Roboto" w:cstheme="minorHAnsi"/>
                <w:b/>
                <w:bCs/>
                <w:color w:val="000000"/>
                <w:sz w:val="20"/>
                <w:szCs w:val="20"/>
              </w:rPr>
            </w:pPr>
          </w:p>
        </w:tc>
        <w:tc>
          <w:tcPr>
            <w:tcW w:w="1559" w:type="dxa"/>
            <w:tcBorders>
              <w:top w:val="single" w:sz="4" w:space="0" w:color="auto"/>
              <w:left w:val="nil"/>
              <w:bottom w:val="nil"/>
              <w:right w:val="single" w:sz="4" w:space="0" w:color="auto"/>
            </w:tcBorders>
          </w:tcPr>
          <w:p w14:paraId="145239D5" w14:textId="387E70F6" w:rsidR="004F3272" w:rsidRDefault="004F3272" w:rsidP="004F3272">
            <w:pPr>
              <w:widowControl w:val="0"/>
              <w:spacing w:line="240" w:lineRule="auto"/>
              <w:ind w:right="-142"/>
              <w:jc w:val="center"/>
              <w:rPr>
                <w:rFonts w:ascii="Roboto" w:hAnsi="Roboto" w:cstheme="minorHAnsi"/>
                <w:b/>
                <w:bCs/>
                <w:color w:val="000000"/>
                <w:sz w:val="20"/>
                <w:szCs w:val="20"/>
              </w:rPr>
            </w:pPr>
            <w:r>
              <w:rPr>
                <w:rFonts w:ascii="Roboto" w:hAnsi="Roboto" w:cstheme="minorHAnsi"/>
                <w:b/>
                <w:bCs/>
                <w:color w:val="000000"/>
                <w:sz w:val="20"/>
                <w:szCs w:val="20"/>
              </w:rPr>
              <w:t>Total</w:t>
            </w:r>
          </w:p>
        </w:tc>
        <w:tc>
          <w:tcPr>
            <w:tcW w:w="1106" w:type="dxa"/>
            <w:tcBorders>
              <w:left w:val="single" w:sz="4" w:space="0" w:color="auto"/>
            </w:tcBorders>
          </w:tcPr>
          <w:p w14:paraId="318159A0" w14:textId="644D8815" w:rsidR="004F3272" w:rsidRDefault="004F3272" w:rsidP="004F3272">
            <w:pPr>
              <w:widowControl w:val="0"/>
              <w:spacing w:line="240" w:lineRule="auto"/>
              <w:ind w:right="-142"/>
              <w:jc w:val="center"/>
              <w:rPr>
                <w:rFonts w:ascii="Roboto" w:hAnsi="Roboto" w:cstheme="minorHAnsi"/>
                <w:b/>
                <w:bCs/>
                <w:color w:val="000000"/>
                <w:sz w:val="20"/>
                <w:szCs w:val="20"/>
              </w:rPr>
            </w:pPr>
          </w:p>
        </w:tc>
      </w:tr>
    </w:tbl>
    <w:p w14:paraId="4510C8FE" w14:textId="77777777" w:rsidR="005776BE" w:rsidRDefault="005776BE" w:rsidP="005776BE">
      <w:pPr>
        <w:widowControl w:val="0"/>
        <w:spacing w:after="0" w:line="240" w:lineRule="auto"/>
        <w:ind w:right="-142"/>
        <w:jc w:val="both"/>
        <w:rPr>
          <w:rFonts w:ascii="Roboto" w:hAnsi="Roboto" w:cstheme="minorHAnsi"/>
          <w:b/>
          <w:bCs/>
          <w:color w:val="000000"/>
          <w:sz w:val="20"/>
          <w:szCs w:val="20"/>
        </w:rPr>
      </w:pPr>
    </w:p>
    <w:p w14:paraId="6292B357" w14:textId="77777777" w:rsidR="005776BE" w:rsidRPr="006B69ED" w:rsidRDefault="005776BE" w:rsidP="00FF6721">
      <w:pPr>
        <w:widowControl w:val="0"/>
        <w:spacing w:after="0" w:line="240" w:lineRule="auto"/>
        <w:ind w:right="-142"/>
        <w:jc w:val="both"/>
        <w:rPr>
          <w:rFonts w:ascii="Roboto" w:hAnsi="Roboto" w:cstheme="minorHAnsi"/>
          <w:b/>
          <w:bCs/>
          <w:color w:val="000000"/>
          <w:sz w:val="20"/>
          <w:szCs w:val="20"/>
        </w:rPr>
      </w:pPr>
    </w:p>
    <w:sectPr w:rsidR="005776BE" w:rsidRPr="006B69ED" w:rsidSect="00185C54">
      <w:footerReference w:type="default" r:id="rId11"/>
      <w:pgSz w:w="11906" w:h="16838" w:code="9"/>
      <w:pgMar w:top="1417" w:right="127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B44F" w14:textId="77777777" w:rsidR="00F5523B" w:rsidRDefault="00F5523B" w:rsidP="007D3B90">
      <w:pPr>
        <w:spacing w:after="0" w:line="240" w:lineRule="auto"/>
      </w:pPr>
      <w:r>
        <w:separator/>
      </w:r>
    </w:p>
  </w:endnote>
  <w:endnote w:type="continuationSeparator" w:id="0">
    <w:p w14:paraId="05156AB8" w14:textId="77777777" w:rsidR="00F5523B" w:rsidRDefault="00F5523B" w:rsidP="007D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67421"/>
      <w:docPartObj>
        <w:docPartGallery w:val="Page Numbers (Bottom of Page)"/>
        <w:docPartUnique/>
      </w:docPartObj>
    </w:sdtPr>
    <w:sdtContent>
      <w:sdt>
        <w:sdtPr>
          <w:id w:val="-1769616900"/>
          <w:docPartObj>
            <w:docPartGallery w:val="Page Numbers (Top of Page)"/>
            <w:docPartUnique/>
          </w:docPartObj>
        </w:sdtPr>
        <w:sdtContent>
          <w:p w14:paraId="328C6101" w14:textId="77777777" w:rsidR="00133FEC" w:rsidRDefault="00133FEC" w:rsidP="00F637C2">
            <w:pPr>
              <w:pStyle w:val="Pieddepage"/>
              <w:tabs>
                <w:tab w:val="clear" w:pos="4536"/>
                <w:tab w:val="clear" w:pos="9072"/>
              </w:tabs>
              <w:ind w:right="-142"/>
              <w:jc w:val="center"/>
            </w:pPr>
            <w:r w:rsidRPr="0021429F">
              <w:rPr>
                <w:rFonts w:ascii="Roboto" w:hAnsi="Roboto"/>
                <w:b/>
                <w:bCs/>
                <w:sz w:val="18"/>
                <w:szCs w:val="18"/>
              </w:rPr>
              <w:t xml:space="preserve">Page </w:t>
            </w:r>
            <w:r w:rsidRPr="0021429F">
              <w:rPr>
                <w:rFonts w:ascii="Roboto" w:hAnsi="Roboto"/>
                <w:b/>
                <w:bCs/>
                <w:sz w:val="18"/>
                <w:szCs w:val="18"/>
              </w:rPr>
              <w:fldChar w:fldCharType="begin"/>
            </w:r>
            <w:r w:rsidRPr="0021429F">
              <w:rPr>
                <w:rFonts w:ascii="Roboto" w:hAnsi="Roboto"/>
                <w:b/>
                <w:bCs/>
                <w:sz w:val="18"/>
                <w:szCs w:val="18"/>
              </w:rPr>
              <w:instrText>PAGE</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r w:rsidRPr="0021429F">
              <w:rPr>
                <w:rFonts w:ascii="Roboto" w:hAnsi="Roboto"/>
                <w:b/>
                <w:bCs/>
                <w:sz w:val="18"/>
                <w:szCs w:val="18"/>
              </w:rPr>
              <w:t xml:space="preserve"> sur </w:t>
            </w:r>
            <w:r w:rsidRPr="0021429F">
              <w:rPr>
                <w:rFonts w:ascii="Roboto" w:hAnsi="Roboto"/>
                <w:b/>
                <w:bCs/>
                <w:sz w:val="18"/>
                <w:szCs w:val="18"/>
              </w:rPr>
              <w:fldChar w:fldCharType="begin"/>
            </w:r>
            <w:r w:rsidRPr="0021429F">
              <w:rPr>
                <w:rFonts w:ascii="Roboto" w:hAnsi="Roboto"/>
                <w:b/>
                <w:bCs/>
                <w:sz w:val="18"/>
                <w:szCs w:val="18"/>
              </w:rPr>
              <w:instrText>NUMPAGES</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p>
        </w:sdtContent>
      </w:sdt>
    </w:sdtContent>
  </w:sdt>
  <w:p w14:paraId="06DD31BF" w14:textId="40B9B560" w:rsidR="00133FEC" w:rsidRDefault="005776BE" w:rsidP="00F637C2">
    <w:pPr>
      <w:pStyle w:val="Pieddepage"/>
      <w:tabs>
        <w:tab w:val="clear" w:pos="9072"/>
      </w:tabs>
      <w:ind w:right="-142"/>
      <w:jc w:val="center"/>
      <w:rPr>
        <w:rFonts w:ascii="Roboto" w:hAnsi="Roboto"/>
        <w:sz w:val="18"/>
        <w:szCs w:val="18"/>
      </w:rPr>
    </w:pPr>
    <w:r>
      <w:rPr>
        <w:rFonts w:ascii="Roboto" w:hAnsi="Roboto"/>
        <w:sz w:val="18"/>
        <w:szCs w:val="18"/>
      </w:rPr>
      <w:t>Dossier de Consultation des Entreprises</w:t>
    </w:r>
  </w:p>
  <w:p w14:paraId="6ADEF9FD" w14:textId="65BAE24F" w:rsidR="00133FEC" w:rsidRPr="0033442F" w:rsidRDefault="00133FEC" w:rsidP="00F637C2">
    <w:pPr>
      <w:pStyle w:val="Pieddepage"/>
      <w:tabs>
        <w:tab w:val="clear" w:pos="9072"/>
      </w:tabs>
      <w:ind w:right="-142"/>
      <w:jc w:val="center"/>
      <w:rPr>
        <w:rFonts w:ascii="Roboto" w:hAnsi="Roboto"/>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41CC" w14:textId="77777777" w:rsidR="00F5523B" w:rsidRDefault="00F5523B" w:rsidP="007D3B90">
      <w:pPr>
        <w:spacing w:after="0" w:line="240" w:lineRule="auto"/>
      </w:pPr>
      <w:r>
        <w:separator/>
      </w:r>
    </w:p>
  </w:footnote>
  <w:footnote w:type="continuationSeparator" w:id="0">
    <w:p w14:paraId="41804431" w14:textId="77777777" w:rsidR="00F5523B" w:rsidRDefault="00F5523B" w:rsidP="007D3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 w15:restartNumberingAfterBreak="0">
    <w:nsid w:val="00000012"/>
    <w:multiLevelType w:val="singleLevel"/>
    <w:tmpl w:val="00000012"/>
    <w:name w:val="WW8Num19"/>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22F6BC1"/>
    <w:multiLevelType w:val="hybridMultilevel"/>
    <w:tmpl w:val="06C88F34"/>
    <w:lvl w:ilvl="0" w:tplc="3CB0A34C">
      <w:start w:val="1"/>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C157B"/>
    <w:multiLevelType w:val="multilevel"/>
    <w:tmpl w:val="F61C2BBA"/>
    <w:styleLink w:val="ArcadisBullet"/>
    <w:lvl w:ilvl="0">
      <w:start w:val="1"/>
      <w:numFmt w:val="bullet"/>
      <w:lvlText w:val="•"/>
      <w:lvlJc w:val="left"/>
      <w:pPr>
        <w:ind w:left="284" w:hanging="284"/>
      </w:pPr>
      <w:rPr>
        <w:rFonts w:ascii="Arial" w:hAnsi="Arial" w:cs="Times New Roman" w:hint="default"/>
        <w:color w:val="000000" w:themeColor="text1"/>
      </w:rPr>
    </w:lvl>
    <w:lvl w:ilvl="1">
      <w:start w:val="1"/>
      <w:numFmt w:val="bullet"/>
      <w:lvlText w:val="•"/>
      <w:lvlJc w:val="left"/>
      <w:pPr>
        <w:ind w:left="568" w:hanging="284"/>
      </w:pPr>
      <w:rPr>
        <w:rFonts w:ascii="Arial" w:hAnsi="Arial" w:cs="Times New Roman" w:hint="default"/>
      </w:rPr>
    </w:lvl>
    <w:lvl w:ilvl="2">
      <w:start w:val="1"/>
      <w:numFmt w:val="bullet"/>
      <w:lvlText w:val="•"/>
      <w:lvlJc w:val="left"/>
      <w:pPr>
        <w:ind w:left="852" w:hanging="284"/>
      </w:pPr>
      <w:rPr>
        <w:rFonts w:ascii="Arial" w:hAnsi="Arial" w:cs="Times New Roman" w:hint="default"/>
      </w:rPr>
    </w:lvl>
    <w:lvl w:ilvl="3">
      <w:start w:val="1"/>
      <w:numFmt w:val="bullet"/>
      <w:lvlText w:val="•"/>
      <w:lvlJc w:val="left"/>
      <w:pPr>
        <w:ind w:left="1136" w:hanging="284"/>
      </w:pPr>
      <w:rPr>
        <w:rFonts w:ascii="Arial" w:hAnsi="Arial" w:cs="Times New Roman" w:hint="default"/>
      </w:rPr>
    </w:lvl>
    <w:lvl w:ilvl="4">
      <w:start w:val="1"/>
      <w:numFmt w:val="bullet"/>
      <w:lvlText w:val="•"/>
      <w:lvlJc w:val="left"/>
      <w:pPr>
        <w:ind w:left="1420" w:hanging="284"/>
      </w:pPr>
      <w:rPr>
        <w:rFonts w:ascii="Arial" w:hAnsi="Arial" w:cs="Times New Roman" w:hint="default"/>
      </w:rPr>
    </w:lvl>
    <w:lvl w:ilvl="5">
      <w:start w:val="1"/>
      <w:numFmt w:val="bullet"/>
      <w:lvlText w:val="•"/>
      <w:lvlJc w:val="left"/>
      <w:pPr>
        <w:ind w:left="1704" w:hanging="284"/>
      </w:pPr>
      <w:rPr>
        <w:rFonts w:ascii="Arial" w:hAnsi="Arial" w:cs="Times New Roman" w:hint="default"/>
      </w:rPr>
    </w:lvl>
    <w:lvl w:ilvl="6">
      <w:start w:val="1"/>
      <w:numFmt w:val="bullet"/>
      <w:lvlText w:val="•"/>
      <w:lvlJc w:val="left"/>
      <w:pPr>
        <w:ind w:left="1988" w:hanging="284"/>
      </w:pPr>
      <w:rPr>
        <w:rFonts w:ascii="Arial" w:hAnsi="Arial" w:cs="Times New Roman" w:hint="default"/>
      </w:rPr>
    </w:lvl>
    <w:lvl w:ilvl="7">
      <w:start w:val="1"/>
      <w:numFmt w:val="bullet"/>
      <w:lvlText w:val="•"/>
      <w:lvlJc w:val="left"/>
      <w:pPr>
        <w:ind w:left="2272" w:hanging="284"/>
      </w:pPr>
      <w:rPr>
        <w:rFonts w:ascii="Arial" w:hAnsi="Arial" w:cs="Times New Roman" w:hint="default"/>
      </w:rPr>
    </w:lvl>
    <w:lvl w:ilvl="8">
      <w:start w:val="1"/>
      <w:numFmt w:val="bullet"/>
      <w:lvlText w:val="•"/>
      <w:lvlJc w:val="left"/>
      <w:pPr>
        <w:ind w:left="2556" w:hanging="284"/>
      </w:pPr>
      <w:rPr>
        <w:rFonts w:ascii="Arial" w:hAnsi="Arial" w:cs="Times New Roman" w:hint="default"/>
      </w:rPr>
    </w:lvl>
  </w:abstractNum>
  <w:abstractNum w:abstractNumId="4" w15:restartNumberingAfterBreak="0">
    <w:nsid w:val="09011413"/>
    <w:multiLevelType w:val="hybridMultilevel"/>
    <w:tmpl w:val="7E1A3E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4B1D0E"/>
    <w:multiLevelType w:val="hybridMultilevel"/>
    <w:tmpl w:val="CE44A8EC"/>
    <w:lvl w:ilvl="0" w:tplc="16A2CB98">
      <w:start w:val="16"/>
      <w:numFmt w:val="bullet"/>
      <w:lvlText w:val="-"/>
      <w:lvlJc w:val="left"/>
      <w:pPr>
        <w:ind w:left="1068" w:hanging="360"/>
      </w:pPr>
      <w:rPr>
        <w:rFonts w:ascii="Arial" w:eastAsia="SimSun"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B014F"/>
    <w:multiLevelType w:val="multilevel"/>
    <w:tmpl w:val="E06057A4"/>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0F387AEC"/>
    <w:multiLevelType w:val="hybridMultilevel"/>
    <w:tmpl w:val="D50E04EC"/>
    <w:lvl w:ilvl="0" w:tplc="629C97F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6F2921"/>
    <w:multiLevelType w:val="hybridMultilevel"/>
    <w:tmpl w:val="E5EE8A78"/>
    <w:lvl w:ilvl="0" w:tplc="1026C652">
      <w:start w:val="1"/>
      <w:numFmt w:val="bullet"/>
      <w:pStyle w:val="Puce1"/>
      <w:lvlText w:val=""/>
      <w:lvlJc w:val="left"/>
      <w:pPr>
        <w:ind w:left="644" w:hanging="360"/>
      </w:pPr>
      <w:rPr>
        <w:rFonts w:ascii="Symbol" w:hAnsi="Symbol" w:hint="default"/>
        <w:color w:val="4472C4" w:themeColor="accent1"/>
      </w:rPr>
    </w:lvl>
    <w:lvl w:ilvl="1" w:tplc="040C0003">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9" w15:restartNumberingAfterBreak="0">
    <w:nsid w:val="13FD78A9"/>
    <w:multiLevelType w:val="hybridMultilevel"/>
    <w:tmpl w:val="914A3E2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14692CCA"/>
    <w:multiLevelType w:val="hybridMultilevel"/>
    <w:tmpl w:val="E2FA48F6"/>
    <w:lvl w:ilvl="0" w:tplc="040C0003">
      <w:start w:val="1"/>
      <w:numFmt w:val="bullet"/>
      <w:pStyle w:val="Tiret"/>
      <w:lvlText w:val="o"/>
      <w:lvlJc w:val="left"/>
      <w:pPr>
        <w:ind w:left="720" w:hanging="360"/>
      </w:pPr>
      <w:rPr>
        <w:rFonts w:ascii="Courier New" w:hAnsi="Courier New" w:cs="Courier New" w:hint="default"/>
      </w:rPr>
    </w:lvl>
    <w:lvl w:ilvl="1" w:tplc="040C0019">
      <w:start w:val="1"/>
      <w:numFmt w:val="bullet"/>
      <w:pStyle w:val="Tiret2"/>
      <w:lvlText w:val="o"/>
      <w:lvlJc w:val="left"/>
      <w:pPr>
        <w:ind w:left="1440" w:hanging="360"/>
      </w:pPr>
      <w:rPr>
        <w:rFonts w:ascii="Courier New" w:hAnsi="Courier New" w:cs="Courier New" w:hint="default"/>
      </w:rPr>
    </w:lvl>
    <w:lvl w:ilvl="2" w:tplc="040C001B">
      <w:start w:val="1"/>
      <w:numFmt w:val="bullet"/>
      <w:pStyle w:val="Tirer3"/>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15:restartNumberingAfterBreak="0">
    <w:nsid w:val="1A3F166C"/>
    <w:multiLevelType w:val="hybridMultilevel"/>
    <w:tmpl w:val="D9AC3F44"/>
    <w:lvl w:ilvl="0" w:tplc="D3AAB160">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B414CA9"/>
    <w:multiLevelType w:val="hybridMultilevel"/>
    <w:tmpl w:val="3038426C"/>
    <w:lvl w:ilvl="0" w:tplc="9CD87C38">
      <w:start w:val="2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D80D7E"/>
    <w:multiLevelType w:val="hybridMultilevel"/>
    <w:tmpl w:val="8AE29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9E62D4"/>
    <w:multiLevelType w:val="hybridMultilevel"/>
    <w:tmpl w:val="EB54A1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891785"/>
    <w:multiLevelType w:val="hybridMultilevel"/>
    <w:tmpl w:val="111CBF64"/>
    <w:lvl w:ilvl="0" w:tplc="9CD87C38">
      <w:start w:val="2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A750C"/>
    <w:multiLevelType w:val="multilevel"/>
    <w:tmpl w:val="267E2C4C"/>
    <w:styleLink w:val="WWNum30"/>
    <w:lvl w:ilvl="0">
      <w:numFmt w:val="bullet"/>
      <w:lvlText w:val="-"/>
      <w:lvlJc w:val="left"/>
      <w:pPr>
        <w:ind w:left="1068" w:hanging="360"/>
      </w:pPr>
      <w:rPr>
        <w:rFonts w:ascii="Arial" w:eastAsia="SimSu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2B657FB6"/>
    <w:multiLevelType w:val="multilevel"/>
    <w:tmpl w:val="6C50CF56"/>
    <w:styleLink w:val="WWNum4"/>
    <w:lvl w:ilvl="0">
      <w:numFmt w:val="bullet"/>
      <w:lvlText w:val=""/>
      <w:lvlJc w:val="left"/>
      <w:pPr>
        <w:ind w:left="720" w:hanging="360"/>
      </w:pPr>
      <w:rPr>
        <w:rFonts w:ascii="Symbol" w:hAnsi="Symbol" w:cs="Symbol"/>
        <w:strike/>
        <w:color w:val="000000"/>
        <w:kern w:val="3"/>
        <w:szCs w:val="20"/>
      </w:rPr>
    </w:lvl>
    <w:lvl w:ilvl="1">
      <w:numFmt w:val="bullet"/>
      <w:lvlText w:val=""/>
      <w:lvlJc w:val="left"/>
      <w:pPr>
        <w:ind w:left="1080" w:hanging="360"/>
      </w:pPr>
      <w:rPr>
        <w:rFonts w:ascii="Symbol" w:hAnsi="Symbol" w:cs="Symbol"/>
        <w:strike/>
        <w:color w:val="000000"/>
        <w:kern w:val="3"/>
        <w:szCs w:val="20"/>
      </w:rPr>
    </w:lvl>
    <w:lvl w:ilvl="2">
      <w:numFmt w:val="bullet"/>
      <w:lvlText w:val=""/>
      <w:lvlJc w:val="left"/>
      <w:pPr>
        <w:ind w:left="1440" w:hanging="360"/>
      </w:pPr>
      <w:rPr>
        <w:rFonts w:ascii="Symbol" w:hAnsi="Symbol" w:cs="Symbol"/>
        <w:strike/>
        <w:color w:val="000000"/>
        <w:kern w:val="3"/>
        <w:szCs w:val="20"/>
      </w:rPr>
    </w:lvl>
    <w:lvl w:ilvl="3">
      <w:numFmt w:val="bullet"/>
      <w:lvlText w:val=""/>
      <w:lvlJc w:val="left"/>
      <w:pPr>
        <w:ind w:left="1800" w:hanging="360"/>
      </w:pPr>
      <w:rPr>
        <w:rFonts w:ascii="Symbol" w:hAnsi="Symbol" w:cs="Symbol"/>
        <w:strike/>
        <w:color w:val="000000"/>
        <w:kern w:val="3"/>
        <w:szCs w:val="20"/>
      </w:rPr>
    </w:lvl>
    <w:lvl w:ilvl="4">
      <w:numFmt w:val="bullet"/>
      <w:lvlText w:val=""/>
      <w:lvlJc w:val="left"/>
      <w:pPr>
        <w:ind w:left="2160" w:hanging="360"/>
      </w:pPr>
      <w:rPr>
        <w:rFonts w:ascii="Symbol" w:hAnsi="Symbol" w:cs="Symbol"/>
        <w:strike/>
        <w:color w:val="000000"/>
        <w:kern w:val="3"/>
        <w:szCs w:val="20"/>
      </w:rPr>
    </w:lvl>
    <w:lvl w:ilvl="5">
      <w:numFmt w:val="bullet"/>
      <w:lvlText w:val=""/>
      <w:lvlJc w:val="left"/>
      <w:pPr>
        <w:ind w:left="2520" w:hanging="360"/>
      </w:pPr>
      <w:rPr>
        <w:rFonts w:ascii="Symbol" w:hAnsi="Symbol" w:cs="Symbol"/>
        <w:strike/>
        <w:color w:val="000000"/>
        <w:kern w:val="3"/>
        <w:szCs w:val="20"/>
      </w:rPr>
    </w:lvl>
    <w:lvl w:ilvl="6">
      <w:numFmt w:val="bullet"/>
      <w:lvlText w:val=""/>
      <w:lvlJc w:val="left"/>
      <w:pPr>
        <w:ind w:left="2880" w:hanging="360"/>
      </w:pPr>
      <w:rPr>
        <w:rFonts w:ascii="Symbol" w:hAnsi="Symbol" w:cs="Symbol"/>
        <w:strike/>
        <w:color w:val="000000"/>
        <w:kern w:val="3"/>
        <w:szCs w:val="20"/>
      </w:rPr>
    </w:lvl>
    <w:lvl w:ilvl="7">
      <w:numFmt w:val="bullet"/>
      <w:lvlText w:val=""/>
      <w:lvlJc w:val="left"/>
      <w:pPr>
        <w:ind w:left="3240" w:hanging="360"/>
      </w:pPr>
      <w:rPr>
        <w:rFonts w:ascii="Symbol" w:hAnsi="Symbol" w:cs="Symbol"/>
        <w:strike/>
        <w:color w:val="000000"/>
        <w:kern w:val="3"/>
        <w:szCs w:val="20"/>
      </w:rPr>
    </w:lvl>
    <w:lvl w:ilvl="8">
      <w:numFmt w:val="bullet"/>
      <w:lvlText w:val=""/>
      <w:lvlJc w:val="left"/>
      <w:pPr>
        <w:ind w:left="3600" w:hanging="360"/>
      </w:pPr>
      <w:rPr>
        <w:rFonts w:ascii="Symbol" w:hAnsi="Symbol" w:cs="Symbol"/>
        <w:strike/>
        <w:color w:val="000000"/>
        <w:kern w:val="3"/>
        <w:szCs w:val="20"/>
      </w:rPr>
    </w:lvl>
  </w:abstractNum>
  <w:abstractNum w:abstractNumId="18" w15:restartNumberingAfterBreak="0">
    <w:nsid w:val="36A10FC2"/>
    <w:multiLevelType w:val="multilevel"/>
    <w:tmpl w:val="86140CC8"/>
    <w:styleLink w:val="WWNum25"/>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start w:val="16"/>
      <w:numFmt w:val="bullet"/>
      <w:lvlText w:val="-"/>
      <w:lvlJc w:val="left"/>
      <w:pPr>
        <w:ind w:left="2160" w:hanging="360"/>
      </w:pPr>
      <w:rPr>
        <w:rFonts w:ascii="Arial" w:eastAsia="SimSun" w:hAnsi="Arial" w:cs="Arial" w:hint="default"/>
        <w:color w:val="auto"/>
      </w:rPr>
    </w:lvl>
    <w:lvl w:ilvl="3">
      <w:start w:val="16"/>
      <w:numFmt w:val="bullet"/>
      <w:lvlText w:val="-"/>
      <w:lvlJc w:val="left"/>
      <w:pPr>
        <w:ind w:left="2880" w:hanging="360"/>
      </w:pPr>
      <w:rPr>
        <w:rFonts w:ascii="Arial" w:eastAsia="SimSun" w:hAnsi="Arial" w:cs="Arial" w:hint="default"/>
        <w:color w:val="auto"/>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8366F1"/>
    <w:multiLevelType w:val="hybridMultilevel"/>
    <w:tmpl w:val="0DFCDFBC"/>
    <w:lvl w:ilvl="0" w:tplc="4A8AE350">
      <w:start w:val="75"/>
      <w:numFmt w:val="bullet"/>
      <w:lvlText w:val="-"/>
      <w:lvlJc w:val="left"/>
      <w:pPr>
        <w:ind w:left="720" w:hanging="360"/>
      </w:pPr>
      <w:rPr>
        <w:rFonts w:ascii="Helvetica" w:eastAsia="Times New Roman" w:hAnsi="Helvetic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E11A8"/>
    <w:multiLevelType w:val="hybridMultilevel"/>
    <w:tmpl w:val="0FFA350C"/>
    <w:lvl w:ilvl="0" w:tplc="D3AAB160">
      <w:numFmt w:val="bullet"/>
      <w:lvlText w:val="-"/>
      <w:lvlJc w:val="left"/>
      <w:pPr>
        <w:ind w:left="2850" w:hanging="360"/>
      </w:pPr>
      <w:rPr>
        <w:rFonts w:ascii="Calibri" w:eastAsiaTheme="minorHAnsi" w:hAnsi="Calibri" w:cs="Calibri" w:hint="default"/>
      </w:rPr>
    </w:lvl>
    <w:lvl w:ilvl="1" w:tplc="040C0003">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1" w15:restartNumberingAfterBreak="0">
    <w:nsid w:val="42D76E7B"/>
    <w:multiLevelType w:val="hybridMultilevel"/>
    <w:tmpl w:val="7D1646D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FF15C3"/>
    <w:multiLevelType w:val="hybridMultilevel"/>
    <w:tmpl w:val="144CEA9E"/>
    <w:lvl w:ilvl="0" w:tplc="9CD87C38">
      <w:start w:val="2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AE0A56"/>
    <w:multiLevelType w:val="multilevel"/>
    <w:tmpl w:val="5ECC0FF0"/>
    <w:styleLink w:val="WWNum23"/>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8E66B11"/>
    <w:multiLevelType w:val="multilevel"/>
    <w:tmpl w:val="865617C0"/>
    <w:styleLink w:val="WWNum3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B3B6909"/>
    <w:multiLevelType w:val="multilevel"/>
    <w:tmpl w:val="8FB236D2"/>
    <w:styleLink w:val="WWNum2"/>
    <w:lvl w:ilvl="0">
      <w:numFmt w:val="bullet"/>
      <w:lvlText w:val="‒"/>
      <w:lvlJc w:val="left"/>
      <w:pPr>
        <w:ind w:left="897" w:hanging="360"/>
      </w:pPr>
      <w:rPr>
        <w:rFonts w:ascii="Segoe UI" w:eastAsia="Segoe UI" w:hAnsi="Segoe UI" w:cs="Segoe UI"/>
        <w:w w:val="99"/>
        <w:sz w:val="20"/>
        <w:szCs w:val="20"/>
      </w:rPr>
    </w:lvl>
    <w:lvl w:ilvl="1">
      <w:numFmt w:val="bullet"/>
      <w:lvlText w:val="•"/>
      <w:lvlJc w:val="left"/>
      <w:pPr>
        <w:ind w:left="1796" w:hanging="360"/>
      </w:pPr>
    </w:lvl>
    <w:lvl w:ilvl="2">
      <w:numFmt w:val="bullet"/>
      <w:lvlText w:val="•"/>
      <w:lvlJc w:val="left"/>
      <w:pPr>
        <w:ind w:left="2692" w:hanging="360"/>
      </w:pPr>
    </w:lvl>
    <w:lvl w:ilvl="3">
      <w:numFmt w:val="bullet"/>
      <w:lvlText w:val="•"/>
      <w:lvlJc w:val="left"/>
      <w:pPr>
        <w:ind w:left="3588" w:hanging="360"/>
      </w:pPr>
    </w:lvl>
    <w:lvl w:ilvl="4">
      <w:numFmt w:val="bullet"/>
      <w:lvlText w:val="•"/>
      <w:lvlJc w:val="left"/>
      <w:pPr>
        <w:ind w:left="4484" w:hanging="360"/>
      </w:pPr>
    </w:lvl>
    <w:lvl w:ilvl="5">
      <w:numFmt w:val="bullet"/>
      <w:lvlText w:val="•"/>
      <w:lvlJc w:val="left"/>
      <w:pPr>
        <w:ind w:left="5380" w:hanging="360"/>
      </w:pPr>
    </w:lvl>
    <w:lvl w:ilvl="6">
      <w:numFmt w:val="bullet"/>
      <w:lvlText w:val="•"/>
      <w:lvlJc w:val="left"/>
      <w:pPr>
        <w:ind w:left="6276" w:hanging="360"/>
      </w:pPr>
    </w:lvl>
    <w:lvl w:ilvl="7">
      <w:numFmt w:val="bullet"/>
      <w:lvlText w:val="•"/>
      <w:lvlJc w:val="left"/>
      <w:pPr>
        <w:ind w:left="7172" w:hanging="360"/>
      </w:pPr>
    </w:lvl>
    <w:lvl w:ilvl="8">
      <w:numFmt w:val="bullet"/>
      <w:lvlText w:val="•"/>
      <w:lvlJc w:val="left"/>
      <w:pPr>
        <w:ind w:left="8068" w:hanging="360"/>
      </w:pPr>
    </w:lvl>
  </w:abstractNum>
  <w:abstractNum w:abstractNumId="26" w15:restartNumberingAfterBreak="0">
    <w:nsid w:val="55846AC1"/>
    <w:multiLevelType w:val="hybridMultilevel"/>
    <w:tmpl w:val="8D428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C5252"/>
    <w:multiLevelType w:val="hybridMultilevel"/>
    <w:tmpl w:val="BBF2AFCA"/>
    <w:lvl w:ilvl="0" w:tplc="E702D53A">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84C6D"/>
    <w:multiLevelType w:val="hybridMultilevel"/>
    <w:tmpl w:val="E088634C"/>
    <w:lvl w:ilvl="0" w:tplc="A4748460">
      <w:start w:val="1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9097506"/>
    <w:multiLevelType w:val="multilevel"/>
    <w:tmpl w:val="813AF3C6"/>
    <w:styleLink w:val="WWNum32"/>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B157CFE"/>
    <w:multiLevelType w:val="hybridMultilevel"/>
    <w:tmpl w:val="0E761C92"/>
    <w:lvl w:ilvl="0" w:tplc="040C0017">
      <w:start w:val="1"/>
      <w:numFmt w:val="lowerLetter"/>
      <w:lvlText w:val="%1)"/>
      <w:lvlJc w:val="left"/>
      <w:pPr>
        <w:ind w:left="720" w:hanging="360"/>
      </w:pPr>
      <w:rPr>
        <w:rFonts w:hint="default"/>
      </w:rPr>
    </w:lvl>
    <w:lvl w:ilvl="1" w:tplc="4EAA63A8">
      <w:numFmt w:val="bullet"/>
      <w:lvlText w:val="•"/>
      <w:lvlJc w:val="left"/>
      <w:pPr>
        <w:ind w:left="1440" w:hanging="360"/>
      </w:pPr>
      <w:rPr>
        <w:rFonts w:ascii="Calibri" w:eastAsia="SimSu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181FCD"/>
    <w:multiLevelType w:val="hybridMultilevel"/>
    <w:tmpl w:val="DDF25150"/>
    <w:lvl w:ilvl="0" w:tplc="9CD87C38">
      <w:start w:val="2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7F1EDD"/>
    <w:multiLevelType w:val="hybridMultilevel"/>
    <w:tmpl w:val="C64CDB76"/>
    <w:lvl w:ilvl="0" w:tplc="ECE4678E">
      <w:start w:val="1"/>
      <w:numFmt w:val="bullet"/>
      <w:lvlText w:val="-"/>
      <w:lvlJc w:val="left"/>
      <w:pPr>
        <w:ind w:left="720" w:hanging="360"/>
      </w:pPr>
      <w:rPr>
        <w:rFonts w:asciiTheme="minorHAnsi" w:eastAsia="Times New Roman" w:hAnsiTheme="minorHAns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100904"/>
    <w:multiLevelType w:val="hybridMultilevel"/>
    <w:tmpl w:val="29BEB05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4" w15:restartNumberingAfterBreak="0">
    <w:nsid w:val="6D5C20F1"/>
    <w:multiLevelType w:val="hybridMultilevel"/>
    <w:tmpl w:val="9F8E9C46"/>
    <w:lvl w:ilvl="0" w:tplc="C9509286">
      <w:start w:val="5"/>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761A03"/>
    <w:multiLevelType w:val="hybridMultilevel"/>
    <w:tmpl w:val="9AC4CB0A"/>
    <w:lvl w:ilvl="0" w:tplc="A0BA75B8">
      <w:start w:val="2"/>
      <w:numFmt w:val="bullet"/>
      <w:lvlText w:val="-"/>
      <w:lvlJc w:val="left"/>
      <w:pPr>
        <w:ind w:left="720" w:hanging="360"/>
      </w:pPr>
      <w:rPr>
        <w:rFonts w:ascii="Arial" w:eastAsia="Calibr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4922A4"/>
    <w:multiLevelType w:val="multilevel"/>
    <w:tmpl w:val="2AD0F924"/>
    <w:styleLink w:val="WWNum251"/>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5D180A"/>
    <w:multiLevelType w:val="multilevel"/>
    <w:tmpl w:val="D352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9F3C50"/>
    <w:multiLevelType w:val="hybridMultilevel"/>
    <w:tmpl w:val="2A1AA004"/>
    <w:lvl w:ilvl="0" w:tplc="CBB6BC1C">
      <w:start w:val="4"/>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3F6F96"/>
    <w:multiLevelType w:val="hybridMultilevel"/>
    <w:tmpl w:val="7182F8FE"/>
    <w:lvl w:ilvl="0" w:tplc="BD10841C">
      <w:start w:val="2"/>
      <w:numFmt w:val="bullet"/>
      <w:lvlText w:val="-"/>
      <w:lvlJc w:val="left"/>
      <w:pPr>
        <w:ind w:left="1353" w:hanging="360"/>
      </w:pPr>
      <w:rPr>
        <w:rFonts w:asciiTheme="minorHAnsi" w:eastAsia="Calibri" w:hAnsiTheme="minorHAnsi" w:cs="Aria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FF70744"/>
    <w:multiLevelType w:val="hybridMultilevel"/>
    <w:tmpl w:val="ABCAFF46"/>
    <w:lvl w:ilvl="0" w:tplc="A0BA75B8">
      <w:start w:val="2"/>
      <w:numFmt w:val="bullet"/>
      <w:lvlText w:val="-"/>
      <w:lvlJc w:val="left"/>
      <w:pPr>
        <w:ind w:left="720" w:hanging="360"/>
      </w:pPr>
      <w:rPr>
        <w:rFonts w:ascii="Arial" w:eastAsia="Calibr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0360129">
    <w:abstractNumId w:val="39"/>
  </w:num>
  <w:num w:numId="2" w16cid:durableId="690036435">
    <w:abstractNumId w:val="3"/>
  </w:num>
  <w:num w:numId="3" w16cid:durableId="953171416">
    <w:abstractNumId w:val="8"/>
  </w:num>
  <w:num w:numId="4" w16cid:durableId="1419907660">
    <w:abstractNumId w:val="10"/>
  </w:num>
  <w:num w:numId="5" w16cid:durableId="1779980039">
    <w:abstractNumId w:val="40"/>
  </w:num>
  <w:num w:numId="6" w16cid:durableId="666131574">
    <w:abstractNumId w:val="35"/>
  </w:num>
  <w:num w:numId="7" w16cid:durableId="2001041045">
    <w:abstractNumId w:val="32"/>
  </w:num>
  <w:num w:numId="8" w16cid:durableId="1449734683">
    <w:abstractNumId w:val="4"/>
  </w:num>
  <w:num w:numId="9" w16cid:durableId="1081483365">
    <w:abstractNumId w:val="30"/>
  </w:num>
  <w:num w:numId="10" w16cid:durableId="1527451606">
    <w:abstractNumId w:val="16"/>
  </w:num>
  <w:num w:numId="11" w16cid:durableId="1976831960">
    <w:abstractNumId w:val="18"/>
  </w:num>
  <w:num w:numId="12" w16cid:durableId="501623735">
    <w:abstractNumId w:val="17"/>
  </w:num>
  <w:num w:numId="13" w16cid:durableId="1514959262">
    <w:abstractNumId w:val="23"/>
  </w:num>
  <w:num w:numId="14" w16cid:durableId="1463694527">
    <w:abstractNumId w:val="36"/>
  </w:num>
  <w:num w:numId="15" w16cid:durableId="1970672542">
    <w:abstractNumId w:val="24"/>
  </w:num>
  <w:num w:numId="16" w16cid:durableId="1675186867">
    <w:abstractNumId w:val="25"/>
  </w:num>
  <w:num w:numId="17" w16cid:durableId="67314220">
    <w:abstractNumId w:val="5"/>
  </w:num>
  <w:num w:numId="18" w16cid:durableId="225528078">
    <w:abstractNumId w:val="29"/>
  </w:num>
  <w:num w:numId="19" w16cid:durableId="1379166248">
    <w:abstractNumId w:val="6"/>
  </w:num>
  <w:num w:numId="20" w16cid:durableId="694841745">
    <w:abstractNumId w:val="27"/>
  </w:num>
  <w:num w:numId="21" w16cid:durableId="669597656">
    <w:abstractNumId w:val="33"/>
  </w:num>
  <w:num w:numId="22" w16cid:durableId="1415661675">
    <w:abstractNumId w:val="32"/>
  </w:num>
  <w:num w:numId="23" w16cid:durableId="2061241058">
    <w:abstractNumId w:val="34"/>
  </w:num>
  <w:num w:numId="24" w16cid:durableId="225534283">
    <w:abstractNumId w:val="2"/>
  </w:num>
  <w:num w:numId="25" w16cid:durableId="1121343611">
    <w:abstractNumId w:val="28"/>
  </w:num>
  <w:num w:numId="26" w16cid:durableId="845025140">
    <w:abstractNumId w:val="7"/>
  </w:num>
  <w:num w:numId="27" w16cid:durableId="127403684">
    <w:abstractNumId w:val="14"/>
  </w:num>
  <w:num w:numId="28" w16cid:durableId="968053226">
    <w:abstractNumId w:val="11"/>
  </w:num>
  <w:num w:numId="29" w16cid:durableId="1741175464">
    <w:abstractNumId w:val="20"/>
  </w:num>
  <w:num w:numId="30" w16cid:durableId="1214469265">
    <w:abstractNumId w:val="21"/>
  </w:num>
  <w:num w:numId="31" w16cid:durableId="514392584">
    <w:abstractNumId w:val="9"/>
  </w:num>
  <w:num w:numId="32" w16cid:durableId="678848407">
    <w:abstractNumId w:val="10"/>
  </w:num>
  <w:num w:numId="33" w16cid:durableId="1332106236">
    <w:abstractNumId w:val="19"/>
  </w:num>
  <w:num w:numId="34" w16cid:durableId="941303862">
    <w:abstractNumId w:val="13"/>
  </w:num>
  <w:num w:numId="35" w16cid:durableId="1196237547">
    <w:abstractNumId w:val="37"/>
  </w:num>
  <w:num w:numId="36" w16cid:durableId="1400639097">
    <w:abstractNumId w:val="38"/>
  </w:num>
  <w:num w:numId="37" w16cid:durableId="198443683">
    <w:abstractNumId w:val="31"/>
  </w:num>
  <w:num w:numId="38" w16cid:durableId="62803106">
    <w:abstractNumId w:val="15"/>
  </w:num>
  <w:num w:numId="39" w16cid:durableId="1803839423">
    <w:abstractNumId w:val="22"/>
  </w:num>
  <w:num w:numId="40" w16cid:durableId="1807965794">
    <w:abstractNumId w:val="12"/>
  </w:num>
  <w:num w:numId="41" w16cid:durableId="136188013">
    <w:abstractNumId w:val="26"/>
  </w:num>
  <w:num w:numId="42" w16cid:durableId="8951616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CF"/>
    <w:rsid w:val="0000048B"/>
    <w:rsid w:val="000009CB"/>
    <w:rsid w:val="00001160"/>
    <w:rsid w:val="0000173E"/>
    <w:rsid w:val="00006357"/>
    <w:rsid w:val="00006B93"/>
    <w:rsid w:val="0001240A"/>
    <w:rsid w:val="00012B1B"/>
    <w:rsid w:val="00014897"/>
    <w:rsid w:val="0001742F"/>
    <w:rsid w:val="000202EF"/>
    <w:rsid w:val="00020F62"/>
    <w:rsid w:val="000225D0"/>
    <w:rsid w:val="0002290B"/>
    <w:rsid w:val="00025FBC"/>
    <w:rsid w:val="00025FC2"/>
    <w:rsid w:val="00032E38"/>
    <w:rsid w:val="0003306C"/>
    <w:rsid w:val="000340FC"/>
    <w:rsid w:val="00034848"/>
    <w:rsid w:val="0003721E"/>
    <w:rsid w:val="00041E58"/>
    <w:rsid w:val="00042008"/>
    <w:rsid w:val="0004272B"/>
    <w:rsid w:val="0004353E"/>
    <w:rsid w:val="000445D9"/>
    <w:rsid w:val="000447C9"/>
    <w:rsid w:val="00046132"/>
    <w:rsid w:val="00047352"/>
    <w:rsid w:val="000536B7"/>
    <w:rsid w:val="00053894"/>
    <w:rsid w:val="00053A69"/>
    <w:rsid w:val="0005422C"/>
    <w:rsid w:val="00055AC5"/>
    <w:rsid w:val="00055BDA"/>
    <w:rsid w:val="00056C4C"/>
    <w:rsid w:val="00056DFD"/>
    <w:rsid w:val="00060939"/>
    <w:rsid w:val="00060A0D"/>
    <w:rsid w:val="00063E63"/>
    <w:rsid w:val="00064027"/>
    <w:rsid w:val="00066120"/>
    <w:rsid w:val="000704DD"/>
    <w:rsid w:val="00071DCD"/>
    <w:rsid w:val="00071FA5"/>
    <w:rsid w:val="00073C69"/>
    <w:rsid w:val="0007771C"/>
    <w:rsid w:val="00084F19"/>
    <w:rsid w:val="00085FDE"/>
    <w:rsid w:val="00087791"/>
    <w:rsid w:val="0009226A"/>
    <w:rsid w:val="00092604"/>
    <w:rsid w:val="0009329C"/>
    <w:rsid w:val="000958C1"/>
    <w:rsid w:val="00096879"/>
    <w:rsid w:val="000A1815"/>
    <w:rsid w:val="000A37B9"/>
    <w:rsid w:val="000A45A4"/>
    <w:rsid w:val="000A714A"/>
    <w:rsid w:val="000B294D"/>
    <w:rsid w:val="000B29F0"/>
    <w:rsid w:val="000B5D65"/>
    <w:rsid w:val="000B7DB1"/>
    <w:rsid w:val="000C0D9D"/>
    <w:rsid w:val="000C1553"/>
    <w:rsid w:val="000C1CBC"/>
    <w:rsid w:val="000C3934"/>
    <w:rsid w:val="000C4674"/>
    <w:rsid w:val="000C6387"/>
    <w:rsid w:val="000C6B57"/>
    <w:rsid w:val="000C7389"/>
    <w:rsid w:val="000D29C1"/>
    <w:rsid w:val="000D31D8"/>
    <w:rsid w:val="000D4456"/>
    <w:rsid w:val="000D52EF"/>
    <w:rsid w:val="000D5B32"/>
    <w:rsid w:val="000D66F6"/>
    <w:rsid w:val="000E001C"/>
    <w:rsid w:val="000E049E"/>
    <w:rsid w:val="000E0FD2"/>
    <w:rsid w:val="000E22A2"/>
    <w:rsid w:val="000E43CA"/>
    <w:rsid w:val="000E7607"/>
    <w:rsid w:val="000E7AB5"/>
    <w:rsid w:val="000F25DE"/>
    <w:rsid w:val="000F362D"/>
    <w:rsid w:val="000F3691"/>
    <w:rsid w:val="000F5281"/>
    <w:rsid w:val="000F7DAB"/>
    <w:rsid w:val="00101EA2"/>
    <w:rsid w:val="00104191"/>
    <w:rsid w:val="00104DC4"/>
    <w:rsid w:val="00104DCF"/>
    <w:rsid w:val="0010567E"/>
    <w:rsid w:val="00107789"/>
    <w:rsid w:val="00111A6C"/>
    <w:rsid w:val="00112189"/>
    <w:rsid w:val="0011296B"/>
    <w:rsid w:val="00113E4F"/>
    <w:rsid w:val="001169C1"/>
    <w:rsid w:val="0011776D"/>
    <w:rsid w:val="00117D87"/>
    <w:rsid w:val="00126389"/>
    <w:rsid w:val="001265BB"/>
    <w:rsid w:val="001267D2"/>
    <w:rsid w:val="001267E5"/>
    <w:rsid w:val="00127286"/>
    <w:rsid w:val="00127BA3"/>
    <w:rsid w:val="00131E18"/>
    <w:rsid w:val="00132008"/>
    <w:rsid w:val="0013223A"/>
    <w:rsid w:val="0013358B"/>
    <w:rsid w:val="00133FEC"/>
    <w:rsid w:val="00136D15"/>
    <w:rsid w:val="0013788B"/>
    <w:rsid w:val="00140066"/>
    <w:rsid w:val="0014015A"/>
    <w:rsid w:val="00141921"/>
    <w:rsid w:val="001448B5"/>
    <w:rsid w:val="001460D6"/>
    <w:rsid w:val="00147AF7"/>
    <w:rsid w:val="001504C4"/>
    <w:rsid w:val="00152665"/>
    <w:rsid w:val="0015402C"/>
    <w:rsid w:val="001552BB"/>
    <w:rsid w:val="0016064A"/>
    <w:rsid w:val="00164A65"/>
    <w:rsid w:val="00165261"/>
    <w:rsid w:val="00166ECF"/>
    <w:rsid w:val="00167167"/>
    <w:rsid w:val="001700AE"/>
    <w:rsid w:val="00170ACC"/>
    <w:rsid w:val="00171BC2"/>
    <w:rsid w:val="001738DB"/>
    <w:rsid w:val="001759A1"/>
    <w:rsid w:val="00176192"/>
    <w:rsid w:val="001776E8"/>
    <w:rsid w:val="00181D8B"/>
    <w:rsid w:val="00185C54"/>
    <w:rsid w:val="0018672A"/>
    <w:rsid w:val="00186A29"/>
    <w:rsid w:val="001906DB"/>
    <w:rsid w:val="00190A00"/>
    <w:rsid w:val="00190AE6"/>
    <w:rsid w:val="00190BAF"/>
    <w:rsid w:val="0019204D"/>
    <w:rsid w:val="00192636"/>
    <w:rsid w:val="00193850"/>
    <w:rsid w:val="00194C45"/>
    <w:rsid w:val="001A20AB"/>
    <w:rsid w:val="001A26C7"/>
    <w:rsid w:val="001A38BA"/>
    <w:rsid w:val="001A4148"/>
    <w:rsid w:val="001A5FC7"/>
    <w:rsid w:val="001B105A"/>
    <w:rsid w:val="001B12A0"/>
    <w:rsid w:val="001B4A15"/>
    <w:rsid w:val="001B4A60"/>
    <w:rsid w:val="001B5CA0"/>
    <w:rsid w:val="001C1047"/>
    <w:rsid w:val="001C32BA"/>
    <w:rsid w:val="001C367B"/>
    <w:rsid w:val="001C38D4"/>
    <w:rsid w:val="001C3E02"/>
    <w:rsid w:val="001C7CE5"/>
    <w:rsid w:val="001D00D9"/>
    <w:rsid w:val="001D0EEB"/>
    <w:rsid w:val="001D1B7A"/>
    <w:rsid w:val="001D20DE"/>
    <w:rsid w:val="001D2DC8"/>
    <w:rsid w:val="001D5D89"/>
    <w:rsid w:val="001D636D"/>
    <w:rsid w:val="001D6608"/>
    <w:rsid w:val="001E1ABA"/>
    <w:rsid w:val="001E37B8"/>
    <w:rsid w:val="001E4CC3"/>
    <w:rsid w:val="001E50AE"/>
    <w:rsid w:val="001E5AA5"/>
    <w:rsid w:val="001F3FFA"/>
    <w:rsid w:val="001F7726"/>
    <w:rsid w:val="0020445D"/>
    <w:rsid w:val="00204E21"/>
    <w:rsid w:val="0020509B"/>
    <w:rsid w:val="002055C2"/>
    <w:rsid w:val="00206E06"/>
    <w:rsid w:val="00212FDF"/>
    <w:rsid w:val="0021305D"/>
    <w:rsid w:val="0021429F"/>
    <w:rsid w:val="0021629C"/>
    <w:rsid w:val="00220110"/>
    <w:rsid w:val="00221791"/>
    <w:rsid w:val="00221BA6"/>
    <w:rsid w:val="00221F8B"/>
    <w:rsid w:val="002236C2"/>
    <w:rsid w:val="002240C4"/>
    <w:rsid w:val="00225797"/>
    <w:rsid w:val="00225CC6"/>
    <w:rsid w:val="002265D9"/>
    <w:rsid w:val="00227E72"/>
    <w:rsid w:val="00231296"/>
    <w:rsid w:val="00233081"/>
    <w:rsid w:val="002424CF"/>
    <w:rsid w:val="00243786"/>
    <w:rsid w:val="00243C8D"/>
    <w:rsid w:val="002451FA"/>
    <w:rsid w:val="00245CEB"/>
    <w:rsid w:val="0024789A"/>
    <w:rsid w:val="00250B1C"/>
    <w:rsid w:val="002534EA"/>
    <w:rsid w:val="00254C5C"/>
    <w:rsid w:val="002561C1"/>
    <w:rsid w:val="002564C3"/>
    <w:rsid w:val="002611BE"/>
    <w:rsid w:val="00264182"/>
    <w:rsid w:val="0027092F"/>
    <w:rsid w:val="00272414"/>
    <w:rsid w:val="00274ADC"/>
    <w:rsid w:val="00274B93"/>
    <w:rsid w:val="002763F6"/>
    <w:rsid w:val="00277089"/>
    <w:rsid w:val="00277311"/>
    <w:rsid w:val="00280314"/>
    <w:rsid w:val="00280B7D"/>
    <w:rsid w:val="00280EA6"/>
    <w:rsid w:val="002835B1"/>
    <w:rsid w:val="0028362F"/>
    <w:rsid w:val="002836F2"/>
    <w:rsid w:val="0028401A"/>
    <w:rsid w:val="00284A22"/>
    <w:rsid w:val="00284F95"/>
    <w:rsid w:val="00292C88"/>
    <w:rsid w:val="00294A83"/>
    <w:rsid w:val="002958D2"/>
    <w:rsid w:val="002A35D2"/>
    <w:rsid w:val="002A44C4"/>
    <w:rsid w:val="002A556D"/>
    <w:rsid w:val="002A60AA"/>
    <w:rsid w:val="002A7FB7"/>
    <w:rsid w:val="002B1300"/>
    <w:rsid w:val="002B13DA"/>
    <w:rsid w:val="002B5FA4"/>
    <w:rsid w:val="002B6277"/>
    <w:rsid w:val="002B64DB"/>
    <w:rsid w:val="002B768A"/>
    <w:rsid w:val="002C1886"/>
    <w:rsid w:val="002C2B78"/>
    <w:rsid w:val="002C2D22"/>
    <w:rsid w:val="002C2FCB"/>
    <w:rsid w:val="002C5391"/>
    <w:rsid w:val="002C682D"/>
    <w:rsid w:val="002C7977"/>
    <w:rsid w:val="002D0E74"/>
    <w:rsid w:val="002D54C3"/>
    <w:rsid w:val="002D55F3"/>
    <w:rsid w:val="002D5971"/>
    <w:rsid w:val="002E5045"/>
    <w:rsid w:val="002E66E5"/>
    <w:rsid w:val="002F09D2"/>
    <w:rsid w:val="002F120C"/>
    <w:rsid w:val="002F2680"/>
    <w:rsid w:val="002F3236"/>
    <w:rsid w:val="002F3B4A"/>
    <w:rsid w:val="002F6BA2"/>
    <w:rsid w:val="002F7155"/>
    <w:rsid w:val="002F77C1"/>
    <w:rsid w:val="002F7F21"/>
    <w:rsid w:val="00301F19"/>
    <w:rsid w:val="00303DFF"/>
    <w:rsid w:val="00304BB0"/>
    <w:rsid w:val="003061F6"/>
    <w:rsid w:val="003123C8"/>
    <w:rsid w:val="00317CA7"/>
    <w:rsid w:val="00321F88"/>
    <w:rsid w:val="00324367"/>
    <w:rsid w:val="00325930"/>
    <w:rsid w:val="003269D7"/>
    <w:rsid w:val="00326A60"/>
    <w:rsid w:val="003306ED"/>
    <w:rsid w:val="0033442F"/>
    <w:rsid w:val="00341375"/>
    <w:rsid w:val="00343214"/>
    <w:rsid w:val="00343E79"/>
    <w:rsid w:val="00343FA3"/>
    <w:rsid w:val="003450E8"/>
    <w:rsid w:val="00345CCC"/>
    <w:rsid w:val="0034721B"/>
    <w:rsid w:val="00357329"/>
    <w:rsid w:val="00357FB7"/>
    <w:rsid w:val="00361DDA"/>
    <w:rsid w:val="00364A40"/>
    <w:rsid w:val="0037086C"/>
    <w:rsid w:val="003721A9"/>
    <w:rsid w:val="0037628F"/>
    <w:rsid w:val="00381EC0"/>
    <w:rsid w:val="003820FF"/>
    <w:rsid w:val="00384AF4"/>
    <w:rsid w:val="00385DCA"/>
    <w:rsid w:val="00386CBE"/>
    <w:rsid w:val="0038761D"/>
    <w:rsid w:val="00387C3D"/>
    <w:rsid w:val="00387FC5"/>
    <w:rsid w:val="003904C5"/>
    <w:rsid w:val="00390F04"/>
    <w:rsid w:val="00392154"/>
    <w:rsid w:val="00396E2D"/>
    <w:rsid w:val="003971D8"/>
    <w:rsid w:val="003A0726"/>
    <w:rsid w:val="003A29F3"/>
    <w:rsid w:val="003A2DB8"/>
    <w:rsid w:val="003A2F99"/>
    <w:rsid w:val="003A365A"/>
    <w:rsid w:val="003B070C"/>
    <w:rsid w:val="003B23C7"/>
    <w:rsid w:val="003B258C"/>
    <w:rsid w:val="003B5467"/>
    <w:rsid w:val="003C0605"/>
    <w:rsid w:val="003C2AB2"/>
    <w:rsid w:val="003C2C1A"/>
    <w:rsid w:val="003C430B"/>
    <w:rsid w:val="003C506B"/>
    <w:rsid w:val="003D03F6"/>
    <w:rsid w:val="003D1EFF"/>
    <w:rsid w:val="003D33EE"/>
    <w:rsid w:val="003D35C8"/>
    <w:rsid w:val="003D7F82"/>
    <w:rsid w:val="003E1A6F"/>
    <w:rsid w:val="003E2FDC"/>
    <w:rsid w:val="003E31EB"/>
    <w:rsid w:val="003E39DD"/>
    <w:rsid w:val="003E5D56"/>
    <w:rsid w:val="003E5FBB"/>
    <w:rsid w:val="003E6CFA"/>
    <w:rsid w:val="003F1124"/>
    <w:rsid w:val="003F42BE"/>
    <w:rsid w:val="003F4E0D"/>
    <w:rsid w:val="003F6286"/>
    <w:rsid w:val="00402915"/>
    <w:rsid w:val="00403361"/>
    <w:rsid w:val="0040460B"/>
    <w:rsid w:val="004071B7"/>
    <w:rsid w:val="004102A4"/>
    <w:rsid w:val="00411119"/>
    <w:rsid w:val="004117E1"/>
    <w:rsid w:val="00412D8A"/>
    <w:rsid w:val="00413D6C"/>
    <w:rsid w:val="00414404"/>
    <w:rsid w:val="0041539D"/>
    <w:rsid w:val="00415435"/>
    <w:rsid w:val="004168B3"/>
    <w:rsid w:val="00417D1A"/>
    <w:rsid w:val="004202AF"/>
    <w:rsid w:val="00421741"/>
    <w:rsid w:val="004222CC"/>
    <w:rsid w:val="0042311B"/>
    <w:rsid w:val="00424C55"/>
    <w:rsid w:val="00425163"/>
    <w:rsid w:val="00425AFC"/>
    <w:rsid w:val="004279DB"/>
    <w:rsid w:val="00427E24"/>
    <w:rsid w:val="004307CA"/>
    <w:rsid w:val="00431F47"/>
    <w:rsid w:val="004324C7"/>
    <w:rsid w:val="00433C75"/>
    <w:rsid w:val="004353B6"/>
    <w:rsid w:val="00435782"/>
    <w:rsid w:val="00441038"/>
    <w:rsid w:val="004436CF"/>
    <w:rsid w:val="004442B1"/>
    <w:rsid w:val="0044438B"/>
    <w:rsid w:val="004451A8"/>
    <w:rsid w:val="004452CB"/>
    <w:rsid w:val="00447CA3"/>
    <w:rsid w:val="004504D0"/>
    <w:rsid w:val="00451397"/>
    <w:rsid w:val="004534C9"/>
    <w:rsid w:val="00453DB6"/>
    <w:rsid w:val="00454343"/>
    <w:rsid w:val="00460B5C"/>
    <w:rsid w:val="0046268E"/>
    <w:rsid w:val="00465414"/>
    <w:rsid w:val="00471875"/>
    <w:rsid w:val="00472AA8"/>
    <w:rsid w:val="004739AD"/>
    <w:rsid w:val="00476427"/>
    <w:rsid w:val="00477EEF"/>
    <w:rsid w:val="00480F34"/>
    <w:rsid w:val="00482724"/>
    <w:rsid w:val="004829CE"/>
    <w:rsid w:val="00483BFC"/>
    <w:rsid w:val="0048657A"/>
    <w:rsid w:val="00486C8C"/>
    <w:rsid w:val="00487BA6"/>
    <w:rsid w:val="004909AE"/>
    <w:rsid w:val="004915B9"/>
    <w:rsid w:val="00492619"/>
    <w:rsid w:val="0049593D"/>
    <w:rsid w:val="004973E2"/>
    <w:rsid w:val="004A0464"/>
    <w:rsid w:val="004A0F12"/>
    <w:rsid w:val="004A124B"/>
    <w:rsid w:val="004A28BA"/>
    <w:rsid w:val="004A3E3F"/>
    <w:rsid w:val="004A482D"/>
    <w:rsid w:val="004A72DE"/>
    <w:rsid w:val="004B08EE"/>
    <w:rsid w:val="004B3A53"/>
    <w:rsid w:val="004B5812"/>
    <w:rsid w:val="004B59B9"/>
    <w:rsid w:val="004B62EE"/>
    <w:rsid w:val="004C0840"/>
    <w:rsid w:val="004C09BE"/>
    <w:rsid w:val="004C0BA7"/>
    <w:rsid w:val="004C19AD"/>
    <w:rsid w:val="004C3CEC"/>
    <w:rsid w:val="004C47E3"/>
    <w:rsid w:val="004C6634"/>
    <w:rsid w:val="004C68AD"/>
    <w:rsid w:val="004C6DD4"/>
    <w:rsid w:val="004C7B8B"/>
    <w:rsid w:val="004D0D33"/>
    <w:rsid w:val="004D26CE"/>
    <w:rsid w:val="004E33E5"/>
    <w:rsid w:val="004E4E17"/>
    <w:rsid w:val="004E5B7B"/>
    <w:rsid w:val="004E6C31"/>
    <w:rsid w:val="004E715F"/>
    <w:rsid w:val="004F2F5B"/>
    <w:rsid w:val="004F3272"/>
    <w:rsid w:val="004F4DDA"/>
    <w:rsid w:val="004F4E86"/>
    <w:rsid w:val="004F5591"/>
    <w:rsid w:val="004F64DE"/>
    <w:rsid w:val="004F69A5"/>
    <w:rsid w:val="004F6CBB"/>
    <w:rsid w:val="004F71F6"/>
    <w:rsid w:val="004F7328"/>
    <w:rsid w:val="005006C3"/>
    <w:rsid w:val="005013ED"/>
    <w:rsid w:val="00504A53"/>
    <w:rsid w:val="0050508C"/>
    <w:rsid w:val="005071A0"/>
    <w:rsid w:val="005110D8"/>
    <w:rsid w:val="00511E95"/>
    <w:rsid w:val="005138D8"/>
    <w:rsid w:val="0051424A"/>
    <w:rsid w:val="00515DF6"/>
    <w:rsid w:val="00521E27"/>
    <w:rsid w:val="00522E74"/>
    <w:rsid w:val="0052523A"/>
    <w:rsid w:val="0052791C"/>
    <w:rsid w:val="005314B9"/>
    <w:rsid w:val="00534B48"/>
    <w:rsid w:val="0053635F"/>
    <w:rsid w:val="00536DD9"/>
    <w:rsid w:val="005376D3"/>
    <w:rsid w:val="00537AE2"/>
    <w:rsid w:val="00541C28"/>
    <w:rsid w:val="00550AFD"/>
    <w:rsid w:val="00550DB0"/>
    <w:rsid w:val="00551274"/>
    <w:rsid w:val="00551BAD"/>
    <w:rsid w:val="00551FA8"/>
    <w:rsid w:val="00553017"/>
    <w:rsid w:val="0055348A"/>
    <w:rsid w:val="0055364E"/>
    <w:rsid w:val="00554274"/>
    <w:rsid w:val="005551BF"/>
    <w:rsid w:val="00560006"/>
    <w:rsid w:val="00561B1F"/>
    <w:rsid w:val="00564692"/>
    <w:rsid w:val="00565D58"/>
    <w:rsid w:val="00565DA6"/>
    <w:rsid w:val="00566859"/>
    <w:rsid w:val="00567863"/>
    <w:rsid w:val="00570A07"/>
    <w:rsid w:val="00571EB0"/>
    <w:rsid w:val="005725F4"/>
    <w:rsid w:val="00573824"/>
    <w:rsid w:val="005776BE"/>
    <w:rsid w:val="00577CDB"/>
    <w:rsid w:val="005813DC"/>
    <w:rsid w:val="0058311E"/>
    <w:rsid w:val="005851E6"/>
    <w:rsid w:val="00587C3B"/>
    <w:rsid w:val="00591304"/>
    <w:rsid w:val="00592E3C"/>
    <w:rsid w:val="0059307B"/>
    <w:rsid w:val="00593157"/>
    <w:rsid w:val="00594126"/>
    <w:rsid w:val="00594B95"/>
    <w:rsid w:val="00596016"/>
    <w:rsid w:val="005969FE"/>
    <w:rsid w:val="005A23BC"/>
    <w:rsid w:val="005A37BB"/>
    <w:rsid w:val="005A37EB"/>
    <w:rsid w:val="005A3C04"/>
    <w:rsid w:val="005A46A9"/>
    <w:rsid w:val="005A51DE"/>
    <w:rsid w:val="005A607C"/>
    <w:rsid w:val="005B5E10"/>
    <w:rsid w:val="005B66A5"/>
    <w:rsid w:val="005B67FD"/>
    <w:rsid w:val="005C0828"/>
    <w:rsid w:val="005C17AB"/>
    <w:rsid w:val="005C285D"/>
    <w:rsid w:val="005C3E12"/>
    <w:rsid w:val="005C4941"/>
    <w:rsid w:val="005C6E6B"/>
    <w:rsid w:val="005C72D6"/>
    <w:rsid w:val="005C76C6"/>
    <w:rsid w:val="005D27E4"/>
    <w:rsid w:val="005D4F5D"/>
    <w:rsid w:val="005E0E8A"/>
    <w:rsid w:val="005E1109"/>
    <w:rsid w:val="005E1874"/>
    <w:rsid w:val="005E216A"/>
    <w:rsid w:val="005E2BFA"/>
    <w:rsid w:val="005E322B"/>
    <w:rsid w:val="005E50A7"/>
    <w:rsid w:val="005E589D"/>
    <w:rsid w:val="005E5D23"/>
    <w:rsid w:val="005E6126"/>
    <w:rsid w:val="005E7951"/>
    <w:rsid w:val="005E79A2"/>
    <w:rsid w:val="005F0F7A"/>
    <w:rsid w:val="005F1B6F"/>
    <w:rsid w:val="005F5677"/>
    <w:rsid w:val="005F7C6D"/>
    <w:rsid w:val="006033B9"/>
    <w:rsid w:val="006056AC"/>
    <w:rsid w:val="00611FB4"/>
    <w:rsid w:val="00614078"/>
    <w:rsid w:val="00615860"/>
    <w:rsid w:val="006159D6"/>
    <w:rsid w:val="006160EC"/>
    <w:rsid w:val="006173D5"/>
    <w:rsid w:val="006207AC"/>
    <w:rsid w:val="006256A4"/>
    <w:rsid w:val="006270F1"/>
    <w:rsid w:val="00630461"/>
    <w:rsid w:val="00630566"/>
    <w:rsid w:val="00630D7E"/>
    <w:rsid w:val="00632AF9"/>
    <w:rsid w:val="00633574"/>
    <w:rsid w:val="006345B2"/>
    <w:rsid w:val="0063461F"/>
    <w:rsid w:val="006353C5"/>
    <w:rsid w:val="00637512"/>
    <w:rsid w:val="006375D8"/>
    <w:rsid w:val="00642D65"/>
    <w:rsid w:val="0064321C"/>
    <w:rsid w:val="00643D73"/>
    <w:rsid w:val="0064583F"/>
    <w:rsid w:val="006501A2"/>
    <w:rsid w:val="00651628"/>
    <w:rsid w:val="00654E2C"/>
    <w:rsid w:val="00655C4B"/>
    <w:rsid w:val="00655DF2"/>
    <w:rsid w:val="00656A58"/>
    <w:rsid w:val="00657B8D"/>
    <w:rsid w:val="00660E6E"/>
    <w:rsid w:val="00660EE4"/>
    <w:rsid w:val="00661058"/>
    <w:rsid w:val="006644DF"/>
    <w:rsid w:val="00673002"/>
    <w:rsid w:val="0067368F"/>
    <w:rsid w:val="0067394C"/>
    <w:rsid w:val="00674EFF"/>
    <w:rsid w:val="00677482"/>
    <w:rsid w:val="00680B79"/>
    <w:rsid w:val="00681FA0"/>
    <w:rsid w:val="00682437"/>
    <w:rsid w:val="0068464E"/>
    <w:rsid w:val="00687A6A"/>
    <w:rsid w:val="00687C84"/>
    <w:rsid w:val="00692625"/>
    <w:rsid w:val="00692C32"/>
    <w:rsid w:val="00693055"/>
    <w:rsid w:val="00693225"/>
    <w:rsid w:val="00693D5F"/>
    <w:rsid w:val="00696569"/>
    <w:rsid w:val="006965FB"/>
    <w:rsid w:val="00696AA5"/>
    <w:rsid w:val="0069780D"/>
    <w:rsid w:val="006A21F3"/>
    <w:rsid w:val="006A4FF5"/>
    <w:rsid w:val="006A5273"/>
    <w:rsid w:val="006B0F86"/>
    <w:rsid w:val="006B1A92"/>
    <w:rsid w:val="006B529E"/>
    <w:rsid w:val="006B5B2C"/>
    <w:rsid w:val="006B5F43"/>
    <w:rsid w:val="006B69ED"/>
    <w:rsid w:val="006C0EC4"/>
    <w:rsid w:val="006C1DA7"/>
    <w:rsid w:val="006C3964"/>
    <w:rsid w:val="006C59D3"/>
    <w:rsid w:val="006C7A20"/>
    <w:rsid w:val="006D081A"/>
    <w:rsid w:val="006D3329"/>
    <w:rsid w:val="006E036C"/>
    <w:rsid w:val="006E2B2A"/>
    <w:rsid w:val="006E2BD3"/>
    <w:rsid w:val="006E4346"/>
    <w:rsid w:val="006E4B24"/>
    <w:rsid w:val="006E7064"/>
    <w:rsid w:val="006F06C8"/>
    <w:rsid w:val="006F2A7D"/>
    <w:rsid w:val="006F391C"/>
    <w:rsid w:val="006F71CC"/>
    <w:rsid w:val="007015F3"/>
    <w:rsid w:val="00701626"/>
    <w:rsid w:val="00703FFE"/>
    <w:rsid w:val="00704006"/>
    <w:rsid w:val="00704496"/>
    <w:rsid w:val="00704AB8"/>
    <w:rsid w:val="007138C8"/>
    <w:rsid w:val="00721504"/>
    <w:rsid w:val="00721B2D"/>
    <w:rsid w:val="00724D01"/>
    <w:rsid w:val="00726BF4"/>
    <w:rsid w:val="00727DE7"/>
    <w:rsid w:val="007305A1"/>
    <w:rsid w:val="0073183D"/>
    <w:rsid w:val="00732C67"/>
    <w:rsid w:val="00733C45"/>
    <w:rsid w:val="00735925"/>
    <w:rsid w:val="00735BE1"/>
    <w:rsid w:val="0074093B"/>
    <w:rsid w:val="00743DC1"/>
    <w:rsid w:val="00745B63"/>
    <w:rsid w:val="00745FC1"/>
    <w:rsid w:val="0074742A"/>
    <w:rsid w:val="0074751B"/>
    <w:rsid w:val="007516EA"/>
    <w:rsid w:val="00752D07"/>
    <w:rsid w:val="00752FA8"/>
    <w:rsid w:val="00753168"/>
    <w:rsid w:val="007570CA"/>
    <w:rsid w:val="00762366"/>
    <w:rsid w:val="0076330F"/>
    <w:rsid w:val="00764CE4"/>
    <w:rsid w:val="00765483"/>
    <w:rsid w:val="00765B3A"/>
    <w:rsid w:val="0076686E"/>
    <w:rsid w:val="00771386"/>
    <w:rsid w:val="007718EE"/>
    <w:rsid w:val="00772DFA"/>
    <w:rsid w:val="00773DF8"/>
    <w:rsid w:val="0077425F"/>
    <w:rsid w:val="0077642E"/>
    <w:rsid w:val="00777D16"/>
    <w:rsid w:val="007812AA"/>
    <w:rsid w:val="00781562"/>
    <w:rsid w:val="0078183A"/>
    <w:rsid w:val="00782F9A"/>
    <w:rsid w:val="00783A5E"/>
    <w:rsid w:val="00783C56"/>
    <w:rsid w:val="00785276"/>
    <w:rsid w:val="007870B6"/>
    <w:rsid w:val="00787577"/>
    <w:rsid w:val="00793F8E"/>
    <w:rsid w:val="0079759F"/>
    <w:rsid w:val="007A013F"/>
    <w:rsid w:val="007A2B02"/>
    <w:rsid w:val="007A3DD5"/>
    <w:rsid w:val="007A4AA7"/>
    <w:rsid w:val="007A6F01"/>
    <w:rsid w:val="007B0878"/>
    <w:rsid w:val="007B0D43"/>
    <w:rsid w:val="007B1F04"/>
    <w:rsid w:val="007B20AA"/>
    <w:rsid w:val="007B225C"/>
    <w:rsid w:val="007B2556"/>
    <w:rsid w:val="007B2898"/>
    <w:rsid w:val="007B3613"/>
    <w:rsid w:val="007B46EA"/>
    <w:rsid w:val="007B5F3A"/>
    <w:rsid w:val="007C1DDB"/>
    <w:rsid w:val="007C2474"/>
    <w:rsid w:val="007C26D3"/>
    <w:rsid w:val="007C4F6A"/>
    <w:rsid w:val="007C56BF"/>
    <w:rsid w:val="007C57A2"/>
    <w:rsid w:val="007C5EE6"/>
    <w:rsid w:val="007C714B"/>
    <w:rsid w:val="007D17F9"/>
    <w:rsid w:val="007D1EDC"/>
    <w:rsid w:val="007D30AF"/>
    <w:rsid w:val="007D3B90"/>
    <w:rsid w:val="007D664A"/>
    <w:rsid w:val="007D78F6"/>
    <w:rsid w:val="007E0B59"/>
    <w:rsid w:val="007E2A3F"/>
    <w:rsid w:val="007E3546"/>
    <w:rsid w:val="007E5134"/>
    <w:rsid w:val="007E7B33"/>
    <w:rsid w:val="007F3AD9"/>
    <w:rsid w:val="007F7D55"/>
    <w:rsid w:val="00803729"/>
    <w:rsid w:val="0080505C"/>
    <w:rsid w:val="00805D56"/>
    <w:rsid w:val="008062CE"/>
    <w:rsid w:val="00810E06"/>
    <w:rsid w:val="00811C5A"/>
    <w:rsid w:val="00812DF2"/>
    <w:rsid w:val="008131E1"/>
    <w:rsid w:val="0081409D"/>
    <w:rsid w:val="00817587"/>
    <w:rsid w:val="00826971"/>
    <w:rsid w:val="00840008"/>
    <w:rsid w:val="008405D2"/>
    <w:rsid w:val="008415A1"/>
    <w:rsid w:val="0084183D"/>
    <w:rsid w:val="00841CA4"/>
    <w:rsid w:val="00842EED"/>
    <w:rsid w:val="0084724A"/>
    <w:rsid w:val="00850AA4"/>
    <w:rsid w:val="008528D5"/>
    <w:rsid w:val="00852EF1"/>
    <w:rsid w:val="008536E2"/>
    <w:rsid w:val="0085421E"/>
    <w:rsid w:val="00854786"/>
    <w:rsid w:val="00855AEF"/>
    <w:rsid w:val="0085687F"/>
    <w:rsid w:val="00861BA1"/>
    <w:rsid w:val="00862B53"/>
    <w:rsid w:val="00864DB0"/>
    <w:rsid w:val="008668D9"/>
    <w:rsid w:val="008706C3"/>
    <w:rsid w:val="00872643"/>
    <w:rsid w:val="00874915"/>
    <w:rsid w:val="0087738B"/>
    <w:rsid w:val="0087751D"/>
    <w:rsid w:val="0088089E"/>
    <w:rsid w:val="00883213"/>
    <w:rsid w:val="00883CA3"/>
    <w:rsid w:val="0088502E"/>
    <w:rsid w:val="0088679E"/>
    <w:rsid w:val="0089002E"/>
    <w:rsid w:val="00890450"/>
    <w:rsid w:val="0089069F"/>
    <w:rsid w:val="008906FB"/>
    <w:rsid w:val="0089212C"/>
    <w:rsid w:val="00892D4F"/>
    <w:rsid w:val="00893062"/>
    <w:rsid w:val="008951D7"/>
    <w:rsid w:val="008952D7"/>
    <w:rsid w:val="008968AB"/>
    <w:rsid w:val="00897D71"/>
    <w:rsid w:val="008A02B2"/>
    <w:rsid w:val="008A24D4"/>
    <w:rsid w:val="008A3C7D"/>
    <w:rsid w:val="008A57DF"/>
    <w:rsid w:val="008A5CA4"/>
    <w:rsid w:val="008A7463"/>
    <w:rsid w:val="008A7E65"/>
    <w:rsid w:val="008B022F"/>
    <w:rsid w:val="008B07A0"/>
    <w:rsid w:val="008B0AFD"/>
    <w:rsid w:val="008B0D4B"/>
    <w:rsid w:val="008B1961"/>
    <w:rsid w:val="008B1B8A"/>
    <w:rsid w:val="008B38F8"/>
    <w:rsid w:val="008C0FAC"/>
    <w:rsid w:val="008C18BA"/>
    <w:rsid w:val="008C21F7"/>
    <w:rsid w:val="008C26EF"/>
    <w:rsid w:val="008C7592"/>
    <w:rsid w:val="008D08C2"/>
    <w:rsid w:val="008D2CFD"/>
    <w:rsid w:val="008D3419"/>
    <w:rsid w:val="008D3802"/>
    <w:rsid w:val="008D4558"/>
    <w:rsid w:val="008D492D"/>
    <w:rsid w:val="008D5D60"/>
    <w:rsid w:val="008E108A"/>
    <w:rsid w:val="008E20B5"/>
    <w:rsid w:val="008E2C84"/>
    <w:rsid w:val="008E53A1"/>
    <w:rsid w:val="008E5B69"/>
    <w:rsid w:val="008F09E0"/>
    <w:rsid w:val="008F101D"/>
    <w:rsid w:val="008F32B4"/>
    <w:rsid w:val="008F35D5"/>
    <w:rsid w:val="008F3A45"/>
    <w:rsid w:val="008F4AA3"/>
    <w:rsid w:val="008F7E89"/>
    <w:rsid w:val="008F7ED6"/>
    <w:rsid w:val="009016C5"/>
    <w:rsid w:val="00903A77"/>
    <w:rsid w:val="00903D64"/>
    <w:rsid w:val="00904792"/>
    <w:rsid w:val="0090561A"/>
    <w:rsid w:val="00906822"/>
    <w:rsid w:val="0090690B"/>
    <w:rsid w:val="009100E5"/>
    <w:rsid w:val="0091599B"/>
    <w:rsid w:val="00915A2D"/>
    <w:rsid w:val="00915B1F"/>
    <w:rsid w:val="00915C50"/>
    <w:rsid w:val="009215CC"/>
    <w:rsid w:val="00921EA7"/>
    <w:rsid w:val="00922B10"/>
    <w:rsid w:val="009241A3"/>
    <w:rsid w:val="0092454D"/>
    <w:rsid w:val="009247A1"/>
    <w:rsid w:val="00924EC4"/>
    <w:rsid w:val="00927231"/>
    <w:rsid w:val="0093080C"/>
    <w:rsid w:val="009315F1"/>
    <w:rsid w:val="009330E8"/>
    <w:rsid w:val="00934604"/>
    <w:rsid w:val="00935049"/>
    <w:rsid w:val="0093765D"/>
    <w:rsid w:val="00940950"/>
    <w:rsid w:val="0094097F"/>
    <w:rsid w:val="0094132A"/>
    <w:rsid w:val="009453D2"/>
    <w:rsid w:val="009469FE"/>
    <w:rsid w:val="00947F38"/>
    <w:rsid w:val="009511B5"/>
    <w:rsid w:val="0095161C"/>
    <w:rsid w:val="00954C60"/>
    <w:rsid w:val="0096171D"/>
    <w:rsid w:val="00963783"/>
    <w:rsid w:val="00965424"/>
    <w:rsid w:val="009679B6"/>
    <w:rsid w:val="0097034A"/>
    <w:rsid w:val="00970939"/>
    <w:rsid w:val="00970E8E"/>
    <w:rsid w:val="00974561"/>
    <w:rsid w:val="009748CB"/>
    <w:rsid w:val="00974E11"/>
    <w:rsid w:val="00980FD2"/>
    <w:rsid w:val="00981469"/>
    <w:rsid w:val="009830A9"/>
    <w:rsid w:val="0098403E"/>
    <w:rsid w:val="00985A9C"/>
    <w:rsid w:val="00985B81"/>
    <w:rsid w:val="009876D2"/>
    <w:rsid w:val="00990776"/>
    <w:rsid w:val="009913CF"/>
    <w:rsid w:val="00991BC8"/>
    <w:rsid w:val="00991DA6"/>
    <w:rsid w:val="009921C7"/>
    <w:rsid w:val="0099258C"/>
    <w:rsid w:val="0099326E"/>
    <w:rsid w:val="0099738F"/>
    <w:rsid w:val="00997738"/>
    <w:rsid w:val="0099790F"/>
    <w:rsid w:val="009A0D37"/>
    <w:rsid w:val="009A122B"/>
    <w:rsid w:val="009A2CCC"/>
    <w:rsid w:val="009A33F2"/>
    <w:rsid w:val="009A6826"/>
    <w:rsid w:val="009A7B55"/>
    <w:rsid w:val="009B0090"/>
    <w:rsid w:val="009B0136"/>
    <w:rsid w:val="009B4093"/>
    <w:rsid w:val="009B568D"/>
    <w:rsid w:val="009B7845"/>
    <w:rsid w:val="009C2377"/>
    <w:rsid w:val="009C588E"/>
    <w:rsid w:val="009C7274"/>
    <w:rsid w:val="009C745F"/>
    <w:rsid w:val="009D3413"/>
    <w:rsid w:val="009D5AE3"/>
    <w:rsid w:val="009D76D6"/>
    <w:rsid w:val="009E0221"/>
    <w:rsid w:val="009E1BCD"/>
    <w:rsid w:val="009E2F1E"/>
    <w:rsid w:val="009E34FA"/>
    <w:rsid w:val="009E4F1D"/>
    <w:rsid w:val="009E5E9B"/>
    <w:rsid w:val="009F0CD1"/>
    <w:rsid w:val="009F1D7E"/>
    <w:rsid w:val="009F2392"/>
    <w:rsid w:val="009F3D15"/>
    <w:rsid w:val="009F5E0D"/>
    <w:rsid w:val="009F71F3"/>
    <w:rsid w:val="009F7389"/>
    <w:rsid w:val="00A003A9"/>
    <w:rsid w:val="00A0158C"/>
    <w:rsid w:val="00A01A95"/>
    <w:rsid w:val="00A0291E"/>
    <w:rsid w:val="00A02A01"/>
    <w:rsid w:val="00A02D8C"/>
    <w:rsid w:val="00A0362E"/>
    <w:rsid w:val="00A03A1B"/>
    <w:rsid w:val="00A0534B"/>
    <w:rsid w:val="00A10ACF"/>
    <w:rsid w:val="00A136D8"/>
    <w:rsid w:val="00A167E4"/>
    <w:rsid w:val="00A20B6C"/>
    <w:rsid w:val="00A26845"/>
    <w:rsid w:val="00A2709A"/>
    <w:rsid w:val="00A270E3"/>
    <w:rsid w:val="00A31C2C"/>
    <w:rsid w:val="00A3479F"/>
    <w:rsid w:val="00A34C10"/>
    <w:rsid w:val="00A34D91"/>
    <w:rsid w:val="00A3574F"/>
    <w:rsid w:val="00A375F4"/>
    <w:rsid w:val="00A40C72"/>
    <w:rsid w:val="00A41132"/>
    <w:rsid w:val="00A426FF"/>
    <w:rsid w:val="00A43D92"/>
    <w:rsid w:val="00A443A2"/>
    <w:rsid w:val="00A44857"/>
    <w:rsid w:val="00A453F5"/>
    <w:rsid w:val="00A5315E"/>
    <w:rsid w:val="00A5392E"/>
    <w:rsid w:val="00A54025"/>
    <w:rsid w:val="00A55F05"/>
    <w:rsid w:val="00A567F8"/>
    <w:rsid w:val="00A574BC"/>
    <w:rsid w:val="00A61AB1"/>
    <w:rsid w:val="00A63232"/>
    <w:rsid w:val="00A6457C"/>
    <w:rsid w:val="00A648B8"/>
    <w:rsid w:val="00A65D58"/>
    <w:rsid w:val="00A66AB1"/>
    <w:rsid w:val="00A71624"/>
    <w:rsid w:val="00A7198C"/>
    <w:rsid w:val="00A72558"/>
    <w:rsid w:val="00A738ED"/>
    <w:rsid w:val="00A75A8D"/>
    <w:rsid w:val="00A805A6"/>
    <w:rsid w:val="00A80856"/>
    <w:rsid w:val="00A81E3D"/>
    <w:rsid w:val="00A87A0C"/>
    <w:rsid w:val="00A87D68"/>
    <w:rsid w:val="00A9169A"/>
    <w:rsid w:val="00A92BED"/>
    <w:rsid w:val="00A93CA5"/>
    <w:rsid w:val="00A94435"/>
    <w:rsid w:val="00A957ED"/>
    <w:rsid w:val="00A96827"/>
    <w:rsid w:val="00A96FF5"/>
    <w:rsid w:val="00A97B78"/>
    <w:rsid w:val="00AA099D"/>
    <w:rsid w:val="00AA10A1"/>
    <w:rsid w:val="00AA2304"/>
    <w:rsid w:val="00AA3987"/>
    <w:rsid w:val="00AA4312"/>
    <w:rsid w:val="00AA54F5"/>
    <w:rsid w:val="00AA5D82"/>
    <w:rsid w:val="00AA6A52"/>
    <w:rsid w:val="00AA6BF7"/>
    <w:rsid w:val="00AB0250"/>
    <w:rsid w:val="00AB1CA8"/>
    <w:rsid w:val="00AB50D0"/>
    <w:rsid w:val="00AB6037"/>
    <w:rsid w:val="00AB6839"/>
    <w:rsid w:val="00AB6F25"/>
    <w:rsid w:val="00AB7D2B"/>
    <w:rsid w:val="00AC472B"/>
    <w:rsid w:val="00AC4CEB"/>
    <w:rsid w:val="00AC4EBA"/>
    <w:rsid w:val="00AC5F1E"/>
    <w:rsid w:val="00AC62EC"/>
    <w:rsid w:val="00AD01C8"/>
    <w:rsid w:val="00AD2B75"/>
    <w:rsid w:val="00AD2CDD"/>
    <w:rsid w:val="00AD3807"/>
    <w:rsid w:val="00AD4055"/>
    <w:rsid w:val="00AD6644"/>
    <w:rsid w:val="00AD76A1"/>
    <w:rsid w:val="00AE2A47"/>
    <w:rsid w:val="00AE46A7"/>
    <w:rsid w:val="00AE6724"/>
    <w:rsid w:val="00AF08F5"/>
    <w:rsid w:val="00AF23EB"/>
    <w:rsid w:val="00AF414C"/>
    <w:rsid w:val="00AF52DD"/>
    <w:rsid w:val="00AF5869"/>
    <w:rsid w:val="00B004CC"/>
    <w:rsid w:val="00B012F3"/>
    <w:rsid w:val="00B054AB"/>
    <w:rsid w:val="00B0588D"/>
    <w:rsid w:val="00B05B36"/>
    <w:rsid w:val="00B05D31"/>
    <w:rsid w:val="00B06407"/>
    <w:rsid w:val="00B07B3A"/>
    <w:rsid w:val="00B1112B"/>
    <w:rsid w:val="00B124AB"/>
    <w:rsid w:val="00B13114"/>
    <w:rsid w:val="00B14380"/>
    <w:rsid w:val="00B17E6A"/>
    <w:rsid w:val="00B20138"/>
    <w:rsid w:val="00B202F1"/>
    <w:rsid w:val="00B204D7"/>
    <w:rsid w:val="00B24F59"/>
    <w:rsid w:val="00B26B6A"/>
    <w:rsid w:val="00B30BBF"/>
    <w:rsid w:val="00B31E77"/>
    <w:rsid w:val="00B32072"/>
    <w:rsid w:val="00B32355"/>
    <w:rsid w:val="00B340A7"/>
    <w:rsid w:val="00B34221"/>
    <w:rsid w:val="00B34DCA"/>
    <w:rsid w:val="00B35A7F"/>
    <w:rsid w:val="00B37617"/>
    <w:rsid w:val="00B42618"/>
    <w:rsid w:val="00B4396B"/>
    <w:rsid w:val="00B4533E"/>
    <w:rsid w:val="00B45D9B"/>
    <w:rsid w:val="00B47FEB"/>
    <w:rsid w:val="00B51D1D"/>
    <w:rsid w:val="00B52EFA"/>
    <w:rsid w:val="00B542EC"/>
    <w:rsid w:val="00B55B37"/>
    <w:rsid w:val="00B55D97"/>
    <w:rsid w:val="00B572A9"/>
    <w:rsid w:val="00B57697"/>
    <w:rsid w:val="00B57A32"/>
    <w:rsid w:val="00B601A8"/>
    <w:rsid w:val="00B6020B"/>
    <w:rsid w:val="00B618BC"/>
    <w:rsid w:val="00B64CF5"/>
    <w:rsid w:val="00B65EB7"/>
    <w:rsid w:val="00B6637C"/>
    <w:rsid w:val="00B6651C"/>
    <w:rsid w:val="00B66D76"/>
    <w:rsid w:val="00B707DA"/>
    <w:rsid w:val="00B707FE"/>
    <w:rsid w:val="00B70D51"/>
    <w:rsid w:val="00B71765"/>
    <w:rsid w:val="00B74C63"/>
    <w:rsid w:val="00B76409"/>
    <w:rsid w:val="00B77AAE"/>
    <w:rsid w:val="00B80372"/>
    <w:rsid w:val="00B81B92"/>
    <w:rsid w:val="00B828A1"/>
    <w:rsid w:val="00B85558"/>
    <w:rsid w:val="00B85CC7"/>
    <w:rsid w:val="00B86A73"/>
    <w:rsid w:val="00B872A3"/>
    <w:rsid w:val="00B87B10"/>
    <w:rsid w:val="00B90A28"/>
    <w:rsid w:val="00B924F5"/>
    <w:rsid w:val="00B9288A"/>
    <w:rsid w:val="00B92DE4"/>
    <w:rsid w:val="00B93480"/>
    <w:rsid w:val="00B96E4B"/>
    <w:rsid w:val="00B970AB"/>
    <w:rsid w:val="00B9740C"/>
    <w:rsid w:val="00B97436"/>
    <w:rsid w:val="00B977AB"/>
    <w:rsid w:val="00B97C94"/>
    <w:rsid w:val="00BA155E"/>
    <w:rsid w:val="00BA3E19"/>
    <w:rsid w:val="00BA4BC6"/>
    <w:rsid w:val="00BB1394"/>
    <w:rsid w:val="00BB3BD0"/>
    <w:rsid w:val="00BB403D"/>
    <w:rsid w:val="00BB42D1"/>
    <w:rsid w:val="00BB4C64"/>
    <w:rsid w:val="00BB5B12"/>
    <w:rsid w:val="00BB60C1"/>
    <w:rsid w:val="00BC101A"/>
    <w:rsid w:val="00BC4644"/>
    <w:rsid w:val="00BC4779"/>
    <w:rsid w:val="00BC5446"/>
    <w:rsid w:val="00BC668C"/>
    <w:rsid w:val="00BD33B2"/>
    <w:rsid w:val="00BD3924"/>
    <w:rsid w:val="00BD3EED"/>
    <w:rsid w:val="00BD4E8A"/>
    <w:rsid w:val="00BD6115"/>
    <w:rsid w:val="00BD6DE4"/>
    <w:rsid w:val="00BD6F52"/>
    <w:rsid w:val="00BE21CF"/>
    <w:rsid w:val="00BE3B03"/>
    <w:rsid w:val="00BE68EA"/>
    <w:rsid w:val="00BE7DA4"/>
    <w:rsid w:val="00BF2B6C"/>
    <w:rsid w:val="00BF47A2"/>
    <w:rsid w:val="00BF4971"/>
    <w:rsid w:val="00C00D0B"/>
    <w:rsid w:val="00C0174C"/>
    <w:rsid w:val="00C0182E"/>
    <w:rsid w:val="00C01AE0"/>
    <w:rsid w:val="00C01F24"/>
    <w:rsid w:val="00C03DB8"/>
    <w:rsid w:val="00C06D90"/>
    <w:rsid w:val="00C07762"/>
    <w:rsid w:val="00C07BB3"/>
    <w:rsid w:val="00C1140C"/>
    <w:rsid w:val="00C13072"/>
    <w:rsid w:val="00C132BD"/>
    <w:rsid w:val="00C155A7"/>
    <w:rsid w:val="00C15B11"/>
    <w:rsid w:val="00C167ED"/>
    <w:rsid w:val="00C173E0"/>
    <w:rsid w:val="00C21C97"/>
    <w:rsid w:val="00C232F3"/>
    <w:rsid w:val="00C23F8A"/>
    <w:rsid w:val="00C24B75"/>
    <w:rsid w:val="00C24CB3"/>
    <w:rsid w:val="00C250AF"/>
    <w:rsid w:val="00C25909"/>
    <w:rsid w:val="00C2680B"/>
    <w:rsid w:val="00C309E4"/>
    <w:rsid w:val="00C3162D"/>
    <w:rsid w:val="00C34FB2"/>
    <w:rsid w:val="00C40AE7"/>
    <w:rsid w:val="00C4150F"/>
    <w:rsid w:val="00C42FEA"/>
    <w:rsid w:val="00C432A4"/>
    <w:rsid w:val="00C43F03"/>
    <w:rsid w:val="00C4412F"/>
    <w:rsid w:val="00C44200"/>
    <w:rsid w:val="00C4657D"/>
    <w:rsid w:val="00C47C66"/>
    <w:rsid w:val="00C47E94"/>
    <w:rsid w:val="00C51941"/>
    <w:rsid w:val="00C5485C"/>
    <w:rsid w:val="00C54E5B"/>
    <w:rsid w:val="00C5548E"/>
    <w:rsid w:val="00C5681D"/>
    <w:rsid w:val="00C56AB0"/>
    <w:rsid w:val="00C6011A"/>
    <w:rsid w:val="00C60CDF"/>
    <w:rsid w:val="00C62B21"/>
    <w:rsid w:val="00C71C1F"/>
    <w:rsid w:val="00C71CA5"/>
    <w:rsid w:val="00C72405"/>
    <w:rsid w:val="00C72B65"/>
    <w:rsid w:val="00C73308"/>
    <w:rsid w:val="00C76F18"/>
    <w:rsid w:val="00C81197"/>
    <w:rsid w:val="00C81DE1"/>
    <w:rsid w:val="00C83B4D"/>
    <w:rsid w:val="00C85557"/>
    <w:rsid w:val="00C86A79"/>
    <w:rsid w:val="00C86F6D"/>
    <w:rsid w:val="00C900B1"/>
    <w:rsid w:val="00C91734"/>
    <w:rsid w:val="00C9534F"/>
    <w:rsid w:val="00C953CC"/>
    <w:rsid w:val="00CA1EBE"/>
    <w:rsid w:val="00CA3319"/>
    <w:rsid w:val="00CA37EE"/>
    <w:rsid w:val="00CA5204"/>
    <w:rsid w:val="00CA706C"/>
    <w:rsid w:val="00CA7FEC"/>
    <w:rsid w:val="00CB0A40"/>
    <w:rsid w:val="00CB1E50"/>
    <w:rsid w:val="00CB1E9B"/>
    <w:rsid w:val="00CB748E"/>
    <w:rsid w:val="00CC193C"/>
    <w:rsid w:val="00CC3D95"/>
    <w:rsid w:val="00CD047B"/>
    <w:rsid w:val="00CD06B0"/>
    <w:rsid w:val="00CD0A05"/>
    <w:rsid w:val="00CD2868"/>
    <w:rsid w:val="00CD593B"/>
    <w:rsid w:val="00CD5DEC"/>
    <w:rsid w:val="00CD6154"/>
    <w:rsid w:val="00CD78BF"/>
    <w:rsid w:val="00CE0816"/>
    <w:rsid w:val="00CE1125"/>
    <w:rsid w:val="00CE1805"/>
    <w:rsid w:val="00CE3DA8"/>
    <w:rsid w:val="00CE7F53"/>
    <w:rsid w:val="00CF22DD"/>
    <w:rsid w:val="00CF2CD1"/>
    <w:rsid w:val="00CF2F40"/>
    <w:rsid w:val="00CF360A"/>
    <w:rsid w:val="00CF5EDF"/>
    <w:rsid w:val="00D020EB"/>
    <w:rsid w:val="00D04F6A"/>
    <w:rsid w:val="00D05AA9"/>
    <w:rsid w:val="00D0701E"/>
    <w:rsid w:val="00D14DF2"/>
    <w:rsid w:val="00D217A8"/>
    <w:rsid w:val="00D24120"/>
    <w:rsid w:val="00D25171"/>
    <w:rsid w:val="00D304B9"/>
    <w:rsid w:val="00D3086D"/>
    <w:rsid w:val="00D32B10"/>
    <w:rsid w:val="00D34A7E"/>
    <w:rsid w:val="00D35F20"/>
    <w:rsid w:val="00D375C2"/>
    <w:rsid w:val="00D416DA"/>
    <w:rsid w:val="00D4179E"/>
    <w:rsid w:val="00D46044"/>
    <w:rsid w:val="00D52A10"/>
    <w:rsid w:val="00D601AB"/>
    <w:rsid w:val="00D62203"/>
    <w:rsid w:val="00D642E0"/>
    <w:rsid w:val="00D64CBF"/>
    <w:rsid w:val="00D64E71"/>
    <w:rsid w:val="00D66AAE"/>
    <w:rsid w:val="00D70F9C"/>
    <w:rsid w:val="00D713EB"/>
    <w:rsid w:val="00D72540"/>
    <w:rsid w:val="00D72EFC"/>
    <w:rsid w:val="00D7314C"/>
    <w:rsid w:val="00D82754"/>
    <w:rsid w:val="00D83E1A"/>
    <w:rsid w:val="00D8437F"/>
    <w:rsid w:val="00D84DB4"/>
    <w:rsid w:val="00D85E64"/>
    <w:rsid w:val="00D863C7"/>
    <w:rsid w:val="00D864FE"/>
    <w:rsid w:val="00D86F22"/>
    <w:rsid w:val="00D91A87"/>
    <w:rsid w:val="00D93AD6"/>
    <w:rsid w:val="00D948F0"/>
    <w:rsid w:val="00D9634C"/>
    <w:rsid w:val="00DA089A"/>
    <w:rsid w:val="00DA44CF"/>
    <w:rsid w:val="00DA4C24"/>
    <w:rsid w:val="00DB0B2A"/>
    <w:rsid w:val="00DB4763"/>
    <w:rsid w:val="00DB54EC"/>
    <w:rsid w:val="00DB5602"/>
    <w:rsid w:val="00DB6913"/>
    <w:rsid w:val="00DC0EBD"/>
    <w:rsid w:val="00DC1235"/>
    <w:rsid w:val="00DC2F08"/>
    <w:rsid w:val="00DC4D65"/>
    <w:rsid w:val="00DC4F74"/>
    <w:rsid w:val="00DD1006"/>
    <w:rsid w:val="00DD1677"/>
    <w:rsid w:val="00DD1FB5"/>
    <w:rsid w:val="00DD6E33"/>
    <w:rsid w:val="00DE27E8"/>
    <w:rsid w:val="00DE4B1B"/>
    <w:rsid w:val="00DE54F4"/>
    <w:rsid w:val="00DE77E6"/>
    <w:rsid w:val="00DF1C2D"/>
    <w:rsid w:val="00DF2152"/>
    <w:rsid w:val="00DF2BAB"/>
    <w:rsid w:val="00DF3BC1"/>
    <w:rsid w:val="00DF441D"/>
    <w:rsid w:val="00DF58BF"/>
    <w:rsid w:val="00DF5B42"/>
    <w:rsid w:val="00DF65A6"/>
    <w:rsid w:val="00DF74C3"/>
    <w:rsid w:val="00DF7931"/>
    <w:rsid w:val="00DF7D3C"/>
    <w:rsid w:val="00E03DC2"/>
    <w:rsid w:val="00E0419E"/>
    <w:rsid w:val="00E0466B"/>
    <w:rsid w:val="00E047FD"/>
    <w:rsid w:val="00E06EE6"/>
    <w:rsid w:val="00E108C5"/>
    <w:rsid w:val="00E14F77"/>
    <w:rsid w:val="00E17C10"/>
    <w:rsid w:val="00E2371C"/>
    <w:rsid w:val="00E24B46"/>
    <w:rsid w:val="00E24CAA"/>
    <w:rsid w:val="00E25A16"/>
    <w:rsid w:val="00E26300"/>
    <w:rsid w:val="00E30AFB"/>
    <w:rsid w:val="00E355EF"/>
    <w:rsid w:val="00E36A22"/>
    <w:rsid w:val="00E40CE5"/>
    <w:rsid w:val="00E43802"/>
    <w:rsid w:val="00E44EEE"/>
    <w:rsid w:val="00E53648"/>
    <w:rsid w:val="00E55D74"/>
    <w:rsid w:val="00E56C42"/>
    <w:rsid w:val="00E623E0"/>
    <w:rsid w:val="00E62552"/>
    <w:rsid w:val="00E627E0"/>
    <w:rsid w:val="00E62E9D"/>
    <w:rsid w:val="00E62F8A"/>
    <w:rsid w:val="00E63419"/>
    <w:rsid w:val="00E67D62"/>
    <w:rsid w:val="00E70510"/>
    <w:rsid w:val="00E72A37"/>
    <w:rsid w:val="00E7417D"/>
    <w:rsid w:val="00E75F6B"/>
    <w:rsid w:val="00E8081D"/>
    <w:rsid w:val="00E80E5F"/>
    <w:rsid w:val="00E85620"/>
    <w:rsid w:val="00E8647C"/>
    <w:rsid w:val="00E87843"/>
    <w:rsid w:val="00E91FE2"/>
    <w:rsid w:val="00E91FEC"/>
    <w:rsid w:val="00E943B6"/>
    <w:rsid w:val="00E94E24"/>
    <w:rsid w:val="00E959E9"/>
    <w:rsid w:val="00E96D8E"/>
    <w:rsid w:val="00E973A2"/>
    <w:rsid w:val="00E978B7"/>
    <w:rsid w:val="00EA2614"/>
    <w:rsid w:val="00EA3EFC"/>
    <w:rsid w:val="00EA42EB"/>
    <w:rsid w:val="00EA4EBC"/>
    <w:rsid w:val="00EA54D7"/>
    <w:rsid w:val="00EA71EA"/>
    <w:rsid w:val="00EA767F"/>
    <w:rsid w:val="00EB3FA6"/>
    <w:rsid w:val="00EB5894"/>
    <w:rsid w:val="00EB7755"/>
    <w:rsid w:val="00EC0762"/>
    <w:rsid w:val="00EC2E95"/>
    <w:rsid w:val="00EC3C74"/>
    <w:rsid w:val="00EC3E08"/>
    <w:rsid w:val="00EC74AA"/>
    <w:rsid w:val="00ED2BDF"/>
    <w:rsid w:val="00ED46FC"/>
    <w:rsid w:val="00ED58B9"/>
    <w:rsid w:val="00EE1AC5"/>
    <w:rsid w:val="00EE262C"/>
    <w:rsid w:val="00EE4D81"/>
    <w:rsid w:val="00EE53BF"/>
    <w:rsid w:val="00EE6560"/>
    <w:rsid w:val="00EE716A"/>
    <w:rsid w:val="00EF118E"/>
    <w:rsid w:val="00EF4FF0"/>
    <w:rsid w:val="00EF7717"/>
    <w:rsid w:val="00EF7DDD"/>
    <w:rsid w:val="00F00F77"/>
    <w:rsid w:val="00F01037"/>
    <w:rsid w:val="00F0212E"/>
    <w:rsid w:val="00F070ED"/>
    <w:rsid w:val="00F07456"/>
    <w:rsid w:val="00F12EEC"/>
    <w:rsid w:val="00F13C1A"/>
    <w:rsid w:val="00F15784"/>
    <w:rsid w:val="00F16E8A"/>
    <w:rsid w:val="00F200DA"/>
    <w:rsid w:val="00F203A7"/>
    <w:rsid w:val="00F20B09"/>
    <w:rsid w:val="00F21B3B"/>
    <w:rsid w:val="00F225CB"/>
    <w:rsid w:val="00F23884"/>
    <w:rsid w:val="00F24C43"/>
    <w:rsid w:val="00F25884"/>
    <w:rsid w:val="00F26F56"/>
    <w:rsid w:val="00F302B4"/>
    <w:rsid w:val="00F321A9"/>
    <w:rsid w:val="00F329D1"/>
    <w:rsid w:val="00F32A6D"/>
    <w:rsid w:val="00F32EDA"/>
    <w:rsid w:val="00F34885"/>
    <w:rsid w:val="00F3515C"/>
    <w:rsid w:val="00F35D71"/>
    <w:rsid w:val="00F45460"/>
    <w:rsid w:val="00F45D52"/>
    <w:rsid w:val="00F46108"/>
    <w:rsid w:val="00F46C85"/>
    <w:rsid w:val="00F478AA"/>
    <w:rsid w:val="00F51272"/>
    <w:rsid w:val="00F52A16"/>
    <w:rsid w:val="00F534BE"/>
    <w:rsid w:val="00F538B2"/>
    <w:rsid w:val="00F5432C"/>
    <w:rsid w:val="00F5523B"/>
    <w:rsid w:val="00F563A7"/>
    <w:rsid w:val="00F60947"/>
    <w:rsid w:val="00F62BFF"/>
    <w:rsid w:val="00F637C2"/>
    <w:rsid w:val="00F63C16"/>
    <w:rsid w:val="00F65527"/>
    <w:rsid w:val="00F666AC"/>
    <w:rsid w:val="00F67F99"/>
    <w:rsid w:val="00F737E4"/>
    <w:rsid w:val="00F76024"/>
    <w:rsid w:val="00F77B48"/>
    <w:rsid w:val="00F806F6"/>
    <w:rsid w:val="00F81B42"/>
    <w:rsid w:val="00F82317"/>
    <w:rsid w:val="00F842B8"/>
    <w:rsid w:val="00F84DC4"/>
    <w:rsid w:val="00F90158"/>
    <w:rsid w:val="00F914B6"/>
    <w:rsid w:val="00F92598"/>
    <w:rsid w:val="00F9299F"/>
    <w:rsid w:val="00F9400E"/>
    <w:rsid w:val="00F951D5"/>
    <w:rsid w:val="00F9628F"/>
    <w:rsid w:val="00FA0A59"/>
    <w:rsid w:val="00FA1C83"/>
    <w:rsid w:val="00FA1F1D"/>
    <w:rsid w:val="00FA21C7"/>
    <w:rsid w:val="00FA3077"/>
    <w:rsid w:val="00FA4AD5"/>
    <w:rsid w:val="00FA7D22"/>
    <w:rsid w:val="00FB1598"/>
    <w:rsid w:val="00FB3A03"/>
    <w:rsid w:val="00FB3AFF"/>
    <w:rsid w:val="00FB4354"/>
    <w:rsid w:val="00FB4904"/>
    <w:rsid w:val="00FB58BE"/>
    <w:rsid w:val="00FB6AD0"/>
    <w:rsid w:val="00FB757E"/>
    <w:rsid w:val="00FC0DCE"/>
    <w:rsid w:val="00FC3444"/>
    <w:rsid w:val="00FC4D4F"/>
    <w:rsid w:val="00FC6A4E"/>
    <w:rsid w:val="00FC6A8C"/>
    <w:rsid w:val="00FC7AFF"/>
    <w:rsid w:val="00FD080D"/>
    <w:rsid w:val="00FD0EF9"/>
    <w:rsid w:val="00FD15BE"/>
    <w:rsid w:val="00FD1EBE"/>
    <w:rsid w:val="00FD2163"/>
    <w:rsid w:val="00FD2E09"/>
    <w:rsid w:val="00FD4110"/>
    <w:rsid w:val="00FD5022"/>
    <w:rsid w:val="00FD7205"/>
    <w:rsid w:val="00FE0430"/>
    <w:rsid w:val="00FE1FD2"/>
    <w:rsid w:val="00FE2A91"/>
    <w:rsid w:val="00FE42FA"/>
    <w:rsid w:val="00FE5F94"/>
    <w:rsid w:val="00FE7568"/>
    <w:rsid w:val="00FF029D"/>
    <w:rsid w:val="00FF03B8"/>
    <w:rsid w:val="00FF0BA8"/>
    <w:rsid w:val="00FF0C41"/>
    <w:rsid w:val="00FF1CB7"/>
    <w:rsid w:val="00FF2C72"/>
    <w:rsid w:val="00FF2FB6"/>
    <w:rsid w:val="00FF3E77"/>
    <w:rsid w:val="00FF6721"/>
    <w:rsid w:val="06E91D34"/>
    <w:rsid w:val="1258E0A9"/>
    <w:rsid w:val="17204028"/>
    <w:rsid w:val="24BD1480"/>
    <w:rsid w:val="2581D87E"/>
    <w:rsid w:val="4C8C7E50"/>
    <w:rsid w:val="4F1E5362"/>
    <w:rsid w:val="5138E4CF"/>
    <w:rsid w:val="52C886C8"/>
    <w:rsid w:val="5841DBA2"/>
    <w:rsid w:val="59F7FB7D"/>
    <w:rsid w:val="5B01A879"/>
    <w:rsid w:val="6A480816"/>
    <w:rsid w:val="72368F58"/>
    <w:rsid w:val="7DFB7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3C4D"/>
  <w15:docId w15:val="{ABDE6777-76B1-6E48-ACA6-6221E85E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48"/>
    <w:pPr>
      <w:spacing w:line="256" w:lineRule="auto"/>
    </w:pPr>
  </w:style>
  <w:style w:type="paragraph" w:styleId="Titre1">
    <w:name w:val="heading 1"/>
    <w:basedOn w:val="Paragraphedeliste"/>
    <w:next w:val="Normal"/>
    <w:link w:val="Titre1Car"/>
    <w:uiPriority w:val="9"/>
    <w:qFormat/>
    <w:rsid w:val="008405D2"/>
    <w:pPr>
      <w:spacing w:before="160" w:after="360"/>
      <w:ind w:left="0"/>
      <w:contextualSpacing w:val="0"/>
      <w:jc w:val="both"/>
      <w:outlineLvl w:val="0"/>
    </w:pPr>
    <w:rPr>
      <w:b/>
      <w:color w:val="1F3864" w:themeColor="accent1" w:themeShade="80"/>
      <w:sz w:val="28"/>
    </w:rPr>
  </w:style>
  <w:style w:type="paragraph" w:styleId="Titre2">
    <w:name w:val="heading 2"/>
    <w:basedOn w:val="Titre1"/>
    <w:next w:val="Normal"/>
    <w:link w:val="Titre2Car"/>
    <w:autoRedefine/>
    <w:unhideWhenUsed/>
    <w:qFormat/>
    <w:rsid w:val="00C71C1F"/>
    <w:pPr>
      <w:keepNext/>
      <w:suppressAutoHyphens/>
      <w:spacing w:before="0" w:after="0" w:line="240" w:lineRule="auto"/>
      <w:ind w:right="-142"/>
      <w:jc w:val="center"/>
      <w:outlineLvl w:val="1"/>
    </w:pPr>
    <w:rPr>
      <w:color w:val="auto"/>
      <w:sz w:val="22"/>
      <w:lang w:val="it-IT"/>
    </w:rPr>
  </w:style>
  <w:style w:type="paragraph" w:styleId="Titre8">
    <w:name w:val="heading 8"/>
    <w:basedOn w:val="Normal"/>
    <w:next w:val="Normal"/>
    <w:link w:val="Titre8Car"/>
    <w:qFormat/>
    <w:rsid w:val="00862B53"/>
    <w:pPr>
      <w:keepNext/>
      <w:tabs>
        <w:tab w:val="num" w:pos="0"/>
      </w:tabs>
      <w:suppressAutoHyphens/>
      <w:spacing w:after="0" w:line="240" w:lineRule="auto"/>
      <w:ind w:left="1440" w:hanging="1440"/>
      <w:jc w:val="center"/>
      <w:outlineLvl w:val="7"/>
    </w:pPr>
    <w:rPr>
      <w:rFonts w:ascii="Arial" w:eastAsia="Times New Roman" w:hAnsi="Arial" w:cs="Arial"/>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éro,Level 1 Puce,alinéa 1,6 pt paragraphe carré,Paragraphe de liste1,List Paragraph1,Paragraphe de liste12,Paragraphe - 02 -,Liste couleur - Accent 11,Mabru,En tête 1,texte de base,Puce focus,chapitre,Contact,PUCES,Normal bullet 2"/>
    <w:basedOn w:val="Normal"/>
    <w:link w:val="ParagraphedelisteCar"/>
    <w:uiPriority w:val="34"/>
    <w:qFormat/>
    <w:rsid w:val="00E40CE5"/>
    <w:pPr>
      <w:ind w:left="720"/>
      <w:contextualSpacing/>
    </w:pPr>
  </w:style>
  <w:style w:type="paragraph" w:customStyle="1" w:styleId="ArcadisListBullet">
    <w:name w:val="Arcadis_ListBullet"/>
    <w:basedOn w:val="Normal"/>
    <w:qFormat/>
    <w:rsid w:val="006B0F86"/>
    <w:pPr>
      <w:spacing w:after="60" w:line="240" w:lineRule="atLeast"/>
      <w:ind w:left="284" w:hanging="284"/>
      <w:contextualSpacing/>
    </w:pPr>
    <w:rPr>
      <w:color w:val="000000" w:themeColor="text1"/>
      <w:sz w:val="20"/>
      <w:szCs w:val="20"/>
    </w:rPr>
  </w:style>
  <w:style w:type="numbering" w:customStyle="1" w:styleId="ArcadisBullet">
    <w:name w:val="Arcadis_Bullet"/>
    <w:uiPriority w:val="99"/>
    <w:rsid w:val="006B0F86"/>
    <w:pPr>
      <w:numPr>
        <w:numId w:val="2"/>
      </w:numPr>
    </w:pPr>
  </w:style>
  <w:style w:type="character" w:styleId="Marquedecommentaire">
    <w:name w:val="annotation reference"/>
    <w:basedOn w:val="Policepardfaut"/>
    <w:uiPriority w:val="99"/>
    <w:unhideWhenUsed/>
    <w:rsid w:val="006B0F86"/>
    <w:rPr>
      <w:sz w:val="16"/>
      <w:szCs w:val="16"/>
    </w:rPr>
  </w:style>
  <w:style w:type="paragraph" w:styleId="Commentaire">
    <w:name w:val="annotation text"/>
    <w:basedOn w:val="Normal"/>
    <w:link w:val="CommentaireCar"/>
    <w:uiPriority w:val="99"/>
    <w:unhideWhenUsed/>
    <w:rsid w:val="006B0F86"/>
    <w:pPr>
      <w:spacing w:line="240" w:lineRule="auto"/>
    </w:pPr>
    <w:rPr>
      <w:sz w:val="20"/>
      <w:szCs w:val="20"/>
    </w:rPr>
  </w:style>
  <w:style w:type="character" w:customStyle="1" w:styleId="CommentaireCar">
    <w:name w:val="Commentaire Car"/>
    <w:basedOn w:val="Policepardfaut"/>
    <w:link w:val="Commentaire"/>
    <w:uiPriority w:val="99"/>
    <w:rsid w:val="006B0F86"/>
    <w:rPr>
      <w:sz w:val="20"/>
      <w:szCs w:val="20"/>
    </w:rPr>
  </w:style>
  <w:style w:type="paragraph" w:styleId="Objetducommentaire">
    <w:name w:val="annotation subject"/>
    <w:basedOn w:val="Commentaire"/>
    <w:next w:val="Commentaire"/>
    <w:link w:val="ObjetducommentaireCar"/>
    <w:uiPriority w:val="99"/>
    <w:semiHidden/>
    <w:unhideWhenUsed/>
    <w:rsid w:val="006B0F86"/>
    <w:rPr>
      <w:b/>
      <w:bCs/>
    </w:rPr>
  </w:style>
  <w:style w:type="character" w:customStyle="1" w:styleId="ObjetducommentaireCar">
    <w:name w:val="Objet du commentaire Car"/>
    <w:basedOn w:val="CommentaireCar"/>
    <w:link w:val="Objetducommentaire"/>
    <w:uiPriority w:val="99"/>
    <w:semiHidden/>
    <w:rsid w:val="006B0F86"/>
    <w:rPr>
      <w:b/>
      <w:bCs/>
      <w:sz w:val="20"/>
      <w:szCs w:val="20"/>
    </w:rPr>
  </w:style>
  <w:style w:type="paragraph" w:styleId="Textedebulles">
    <w:name w:val="Balloon Text"/>
    <w:basedOn w:val="Normal"/>
    <w:link w:val="TextedebullesCar"/>
    <w:uiPriority w:val="99"/>
    <w:semiHidden/>
    <w:unhideWhenUsed/>
    <w:rsid w:val="006B0F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F86"/>
    <w:rPr>
      <w:rFonts w:ascii="Segoe UI" w:hAnsi="Segoe UI" w:cs="Segoe UI"/>
      <w:sz w:val="18"/>
      <w:szCs w:val="18"/>
    </w:rPr>
  </w:style>
  <w:style w:type="paragraph" w:customStyle="1" w:styleId="Puce1">
    <w:name w:val="Puce 1"/>
    <w:next w:val="Normal"/>
    <w:qFormat/>
    <w:rsid w:val="006270F1"/>
    <w:pPr>
      <w:widowControl w:val="0"/>
      <w:numPr>
        <w:numId w:val="3"/>
      </w:numPr>
      <w:tabs>
        <w:tab w:val="left" w:pos="567"/>
      </w:tabs>
      <w:spacing w:before="120" w:after="120" w:line="200" w:lineRule="atLeast"/>
      <w:jc w:val="both"/>
    </w:pPr>
    <w:rPr>
      <w:rFonts w:ascii="Verdana" w:eastAsiaTheme="minorEastAsia" w:hAnsi="Verdana"/>
      <w:color w:val="41464B"/>
      <w:sz w:val="20"/>
      <w:szCs w:val="20"/>
      <w:lang w:eastAsia="ja-JP"/>
    </w:rPr>
  </w:style>
  <w:style w:type="character" w:customStyle="1" w:styleId="ParagraphedelisteCar">
    <w:name w:val="Paragraphe de liste Car"/>
    <w:aliases w:val="Numéro Car,Level 1 Puce Car,alinéa 1 Car,6 pt paragraphe carré Car,Paragraphe de liste1 Car,List Paragraph1 Car,Paragraphe de liste12 Car,Paragraphe - 02 - Car,Liste couleur - Accent 11 Car,Mabru Car,En tête 1 Car,Puce focus Car"/>
    <w:basedOn w:val="Policepardfaut"/>
    <w:link w:val="Paragraphedeliste"/>
    <w:uiPriority w:val="34"/>
    <w:rsid w:val="000D29C1"/>
  </w:style>
  <w:style w:type="character" w:customStyle="1" w:styleId="s1">
    <w:name w:val="s1"/>
    <w:basedOn w:val="Policepardfaut"/>
    <w:rsid w:val="000D29C1"/>
  </w:style>
  <w:style w:type="paragraph" w:styleId="TM1">
    <w:name w:val="toc 1"/>
    <w:basedOn w:val="Normal"/>
    <w:next w:val="Normal"/>
    <w:autoRedefine/>
    <w:uiPriority w:val="39"/>
    <w:unhideWhenUsed/>
    <w:qFormat/>
    <w:rsid w:val="001265BB"/>
    <w:pPr>
      <w:keepNext/>
      <w:keepLines/>
      <w:tabs>
        <w:tab w:val="right" w:leader="dot" w:pos="9062"/>
      </w:tabs>
      <w:spacing w:before="120" w:after="120" w:line="260" w:lineRule="atLeast"/>
      <w:ind w:right="-4819"/>
    </w:pPr>
    <w:rPr>
      <w:rFonts w:eastAsiaTheme="minorEastAsia"/>
      <w:b/>
      <w:bCs/>
      <w:caps/>
      <w:color w:val="4472C4" w:themeColor="accent1"/>
      <w:sz w:val="20"/>
      <w:szCs w:val="20"/>
      <w:lang w:eastAsia="ja-JP"/>
    </w:rPr>
  </w:style>
  <w:style w:type="character" w:styleId="Lienhypertexte">
    <w:name w:val="Hyperlink"/>
    <w:basedOn w:val="Policepardfaut"/>
    <w:uiPriority w:val="99"/>
    <w:rsid w:val="00DE77E6"/>
    <w:rPr>
      <w:color w:val="0563C1" w:themeColor="hyperlink"/>
      <w:u w:val="single"/>
    </w:rPr>
  </w:style>
  <w:style w:type="paragraph" w:customStyle="1" w:styleId="Default">
    <w:name w:val="Default"/>
    <w:rsid w:val="00DF441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62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2F8A"/>
    <w:rPr>
      <w:b/>
      <w:bCs/>
    </w:rPr>
  </w:style>
  <w:style w:type="character" w:customStyle="1" w:styleId="Titre1Car">
    <w:name w:val="Titre 1 Car"/>
    <w:basedOn w:val="Policepardfaut"/>
    <w:link w:val="Titre1"/>
    <w:uiPriority w:val="9"/>
    <w:rsid w:val="002451FA"/>
    <w:rPr>
      <w:b/>
      <w:color w:val="1F3864" w:themeColor="accent1" w:themeShade="80"/>
      <w:sz w:val="28"/>
    </w:rPr>
  </w:style>
  <w:style w:type="character" w:customStyle="1" w:styleId="Titre2Car">
    <w:name w:val="Titre 2 Car"/>
    <w:basedOn w:val="Policepardfaut"/>
    <w:link w:val="Titre2"/>
    <w:rsid w:val="00C71C1F"/>
    <w:rPr>
      <w:b/>
      <w:lang w:val="it-IT"/>
    </w:rPr>
  </w:style>
  <w:style w:type="paragraph" w:customStyle="1" w:styleId="Tiret">
    <w:name w:val="Tiret"/>
    <w:basedOn w:val="Paragraphedeliste"/>
    <w:link w:val="TiretCar"/>
    <w:qFormat/>
    <w:rsid w:val="00053894"/>
    <w:pPr>
      <w:numPr>
        <w:numId w:val="4"/>
      </w:numPr>
      <w:spacing w:before="160"/>
      <w:contextualSpacing w:val="0"/>
      <w:jc w:val="both"/>
    </w:pPr>
    <w:rPr>
      <w:rFonts w:ascii="Roboto" w:hAnsi="Roboto"/>
    </w:rPr>
  </w:style>
  <w:style w:type="character" w:customStyle="1" w:styleId="TiretCar">
    <w:name w:val="Tiret Car"/>
    <w:basedOn w:val="Policepardfaut"/>
    <w:link w:val="Tiret"/>
    <w:rsid w:val="00053894"/>
    <w:rPr>
      <w:rFonts w:ascii="Roboto" w:hAnsi="Roboto"/>
    </w:rPr>
  </w:style>
  <w:style w:type="paragraph" w:customStyle="1" w:styleId="Tiret2">
    <w:name w:val="Tiret 2"/>
    <w:basedOn w:val="Tiret"/>
    <w:link w:val="Tiret2Car"/>
    <w:qFormat/>
    <w:rsid w:val="00053894"/>
    <w:pPr>
      <w:numPr>
        <w:ilvl w:val="1"/>
      </w:numPr>
      <w:spacing w:before="80" w:after="80"/>
    </w:pPr>
  </w:style>
  <w:style w:type="paragraph" w:customStyle="1" w:styleId="Tirer3">
    <w:name w:val="Tirer 3"/>
    <w:basedOn w:val="Tiret2"/>
    <w:qFormat/>
    <w:rsid w:val="00053894"/>
    <w:pPr>
      <w:numPr>
        <w:ilvl w:val="2"/>
      </w:numPr>
      <w:spacing w:before="0" w:after="0"/>
    </w:pPr>
  </w:style>
  <w:style w:type="character" w:customStyle="1" w:styleId="Tiret2Car">
    <w:name w:val="Tiret 2 Car"/>
    <w:basedOn w:val="TiretCar"/>
    <w:link w:val="Tiret2"/>
    <w:locked/>
    <w:rsid w:val="00385DCA"/>
    <w:rPr>
      <w:rFonts w:ascii="Roboto" w:hAnsi="Roboto"/>
    </w:rPr>
  </w:style>
  <w:style w:type="paragraph" w:styleId="En-tte">
    <w:name w:val="header"/>
    <w:basedOn w:val="Normal"/>
    <w:link w:val="En-tteCar"/>
    <w:uiPriority w:val="99"/>
    <w:unhideWhenUsed/>
    <w:rsid w:val="007D3B90"/>
    <w:pPr>
      <w:tabs>
        <w:tab w:val="center" w:pos="4536"/>
        <w:tab w:val="right" w:pos="9072"/>
      </w:tabs>
      <w:spacing w:after="0" w:line="240" w:lineRule="auto"/>
    </w:pPr>
  </w:style>
  <w:style w:type="character" w:customStyle="1" w:styleId="En-tteCar">
    <w:name w:val="En-tête Car"/>
    <w:basedOn w:val="Policepardfaut"/>
    <w:link w:val="En-tte"/>
    <w:uiPriority w:val="99"/>
    <w:rsid w:val="007D3B90"/>
  </w:style>
  <w:style w:type="paragraph" w:styleId="Pieddepage">
    <w:name w:val="footer"/>
    <w:basedOn w:val="Normal"/>
    <w:link w:val="PieddepageCar"/>
    <w:uiPriority w:val="99"/>
    <w:unhideWhenUsed/>
    <w:rsid w:val="007D3B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B90"/>
  </w:style>
  <w:style w:type="character" w:customStyle="1" w:styleId="Mentionnonrsolue1">
    <w:name w:val="Mention non résolue1"/>
    <w:basedOn w:val="Policepardfaut"/>
    <w:uiPriority w:val="99"/>
    <w:semiHidden/>
    <w:unhideWhenUsed/>
    <w:rsid w:val="00A92BED"/>
    <w:rPr>
      <w:color w:val="605E5C"/>
      <w:shd w:val="clear" w:color="auto" w:fill="E1DFDD"/>
    </w:rPr>
  </w:style>
  <w:style w:type="paragraph" w:styleId="Rvision">
    <w:name w:val="Revision"/>
    <w:hidden/>
    <w:uiPriority w:val="99"/>
    <w:semiHidden/>
    <w:rsid w:val="009A6826"/>
    <w:pPr>
      <w:spacing w:after="0" w:line="240" w:lineRule="auto"/>
    </w:pPr>
  </w:style>
  <w:style w:type="character" w:styleId="Lienhypertextesuivivisit">
    <w:name w:val="FollowedHyperlink"/>
    <w:basedOn w:val="Policepardfaut"/>
    <w:uiPriority w:val="99"/>
    <w:semiHidden/>
    <w:unhideWhenUsed/>
    <w:rsid w:val="004202AF"/>
    <w:rPr>
      <w:color w:val="954F72" w:themeColor="followedHyperlink"/>
      <w:u w:val="single"/>
    </w:rPr>
  </w:style>
  <w:style w:type="paragraph" w:customStyle="1" w:styleId="05ARTICLENiv1-Texte">
    <w:name w:val="05_ARTICLE_Niv1 - Texte"/>
    <w:link w:val="05ARTICLENiv1-TexteCar"/>
    <w:rsid w:val="00060939"/>
    <w:pPr>
      <w:tabs>
        <w:tab w:val="left" w:leader="dot" w:pos="9356"/>
      </w:tabs>
      <w:spacing w:after="120" w:line="240" w:lineRule="auto"/>
      <w:jc w:val="both"/>
    </w:pPr>
    <w:rPr>
      <w:rFonts w:ascii="Arial" w:eastAsia="Times New Roman" w:hAnsi="Arial" w:cs="Times New Roman"/>
      <w:noProof/>
      <w:sz w:val="20"/>
      <w:szCs w:val="20"/>
      <w:lang w:eastAsia="fr-FR"/>
    </w:rPr>
  </w:style>
  <w:style w:type="paragraph" w:styleId="TM2">
    <w:name w:val="toc 2"/>
    <w:basedOn w:val="Normal"/>
    <w:next w:val="Normal"/>
    <w:autoRedefine/>
    <w:uiPriority w:val="39"/>
    <w:unhideWhenUsed/>
    <w:rsid w:val="00392154"/>
    <w:pPr>
      <w:spacing w:after="100"/>
      <w:ind w:left="220"/>
    </w:pPr>
  </w:style>
  <w:style w:type="character" w:customStyle="1" w:styleId="Titre8Car">
    <w:name w:val="Titre 8 Car"/>
    <w:basedOn w:val="Policepardfaut"/>
    <w:link w:val="Titre8"/>
    <w:rsid w:val="00862B53"/>
    <w:rPr>
      <w:rFonts w:ascii="Arial" w:eastAsia="Times New Roman" w:hAnsi="Arial" w:cs="Arial"/>
      <w:b/>
      <w:bCs/>
      <w:sz w:val="24"/>
      <w:szCs w:val="24"/>
      <w:lang w:eastAsia="zh-CN"/>
    </w:rPr>
  </w:style>
  <w:style w:type="character" w:customStyle="1" w:styleId="WW8Num2z0">
    <w:name w:val="WW8Num2z0"/>
    <w:rsid w:val="00862B53"/>
    <w:rPr>
      <w:rFonts w:ascii="Arial" w:hAnsi="Arial" w:cs="Courier New"/>
      <w:b/>
      <w:bCs/>
      <w:sz w:val="20"/>
      <w:szCs w:val="20"/>
    </w:rPr>
  </w:style>
  <w:style w:type="paragraph" w:customStyle="1" w:styleId="06ARTICLENiv2-TexteCar">
    <w:name w:val="06_ARTICLE_Niv2 - Texte Car"/>
    <w:basedOn w:val="05ARTICLENiv1-Texte"/>
    <w:link w:val="06ARTICLENiv2-TexteCarCar"/>
    <w:rsid w:val="00C250AF"/>
    <w:pPr>
      <w:tabs>
        <w:tab w:val="clear" w:pos="9356"/>
      </w:tabs>
      <w:ind w:left="284"/>
    </w:pPr>
    <w:rPr>
      <w:noProof w:val="0"/>
      <w:spacing w:val="-6"/>
    </w:rPr>
  </w:style>
  <w:style w:type="character" w:customStyle="1" w:styleId="06ARTICLENiv2-TexteCarCar">
    <w:name w:val="06_ARTICLE_Niv2 - Texte Car Car"/>
    <w:basedOn w:val="Policepardfaut"/>
    <w:link w:val="06ARTICLENiv2-TexteCar"/>
    <w:rsid w:val="00C250AF"/>
    <w:rPr>
      <w:rFonts w:ascii="Arial" w:eastAsia="Times New Roman" w:hAnsi="Arial" w:cs="Times New Roman"/>
      <w:spacing w:val="-6"/>
      <w:sz w:val="20"/>
      <w:szCs w:val="20"/>
      <w:lang w:eastAsia="fr-FR"/>
    </w:rPr>
  </w:style>
  <w:style w:type="paragraph" w:customStyle="1" w:styleId="02SECTION-Titre">
    <w:name w:val="02_SECTION - Titre"/>
    <w:next w:val="Normal"/>
    <w:rsid w:val="00F01037"/>
    <w:pPr>
      <w:pBdr>
        <w:bottom w:val="single" w:sz="4" w:space="1" w:color="808080"/>
      </w:pBdr>
      <w:spacing w:before="120" w:after="360" w:line="240" w:lineRule="auto"/>
      <w:jc w:val="center"/>
    </w:pPr>
    <w:rPr>
      <w:rFonts w:ascii="Arial" w:eastAsia="Times New Roman" w:hAnsi="Arial" w:cs="Times New Roman"/>
      <w:noProof/>
      <w:color w:val="999999"/>
      <w:sz w:val="32"/>
      <w:szCs w:val="20"/>
      <w:lang w:eastAsia="fr-FR"/>
    </w:rPr>
  </w:style>
  <w:style w:type="character" w:customStyle="1" w:styleId="05ARTICLENiv1-TexteCar">
    <w:name w:val="05_ARTICLE_Niv1 - Texte Car"/>
    <w:link w:val="05ARTICLENiv1-Texte"/>
    <w:rsid w:val="00412D8A"/>
    <w:rPr>
      <w:rFonts w:ascii="Arial" w:eastAsia="Times New Roman" w:hAnsi="Arial" w:cs="Times New Roman"/>
      <w:noProof/>
      <w:sz w:val="20"/>
      <w:szCs w:val="20"/>
      <w:lang w:eastAsia="fr-FR"/>
    </w:rPr>
  </w:style>
  <w:style w:type="character" w:customStyle="1" w:styleId="05ARTICLENiv1-N">
    <w:name w:val="05_ARTICLE_Niv1 - N°"/>
    <w:rsid w:val="000704DD"/>
    <w:rPr>
      <w:rFonts w:ascii="Arial" w:hAnsi="Arial"/>
      <w:b/>
      <w:color w:val="BF3F00"/>
      <w:spacing w:val="-10"/>
      <w:sz w:val="22"/>
    </w:rPr>
  </w:style>
  <w:style w:type="character" w:customStyle="1" w:styleId="Mentionnonrsolue2">
    <w:name w:val="Mention non résolue2"/>
    <w:basedOn w:val="Policepardfaut"/>
    <w:uiPriority w:val="99"/>
    <w:semiHidden/>
    <w:unhideWhenUsed/>
    <w:rsid w:val="001D6608"/>
    <w:rPr>
      <w:color w:val="605E5C"/>
      <w:shd w:val="clear" w:color="auto" w:fill="E1DFDD"/>
    </w:rPr>
  </w:style>
  <w:style w:type="paragraph" w:styleId="Notedebasdepage">
    <w:name w:val="footnote text"/>
    <w:basedOn w:val="Normal"/>
    <w:link w:val="NotedebasdepageCar"/>
    <w:semiHidden/>
    <w:rsid w:val="00771386"/>
    <w:pPr>
      <w:spacing w:after="0" w:line="240" w:lineRule="auto"/>
      <w:jc w:val="both"/>
    </w:pPr>
    <w:rPr>
      <w:rFonts w:ascii="Tahoma" w:eastAsia="Times New Roman" w:hAnsi="Tahoma" w:cs="Arial"/>
      <w:sz w:val="20"/>
      <w:szCs w:val="20"/>
      <w:lang w:eastAsia="fr-FR"/>
    </w:rPr>
  </w:style>
  <w:style w:type="character" w:customStyle="1" w:styleId="NotedebasdepageCar">
    <w:name w:val="Note de bas de page Car"/>
    <w:basedOn w:val="Policepardfaut"/>
    <w:link w:val="Notedebasdepage"/>
    <w:semiHidden/>
    <w:rsid w:val="00771386"/>
    <w:rPr>
      <w:rFonts w:ascii="Tahoma" w:eastAsia="Times New Roman" w:hAnsi="Tahoma" w:cs="Arial"/>
      <w:sz w:val="20"/>
      <w:szCs w:val="20"/>
      <w:lang w:eastAsia="fr-FR"/>
    </w:rPr>
  </w:style>
  <w:style w:type="numbering" w:customStyle="1" w:styleId="WWNum30">
    <w:name w:val="WWNum30"/>
    <w:basedOn w:val="Aucuneliste"/>
    <w:rsid w:val="009469FE"/>
    <w:pPr>
      <w:numPr>
        <w:numId w:val="10"/>
      </w:numPr>
    </w:pPr>
  </w:style>
  <w:style w:type="paragraph" w:customStyle="1" w:styleId="Standard">
    <w:name w:val="Standard"/>
    <w:rsid w:val="009469FE"/>
    <w:pPr>
      <w:widowControl w:val="0"/>
      <w:suppressAutoHyphens/>
      <w:autoSpaceDN w:val="0"/>
      <w:spacing w:after="0" w:line="240" w:lineRule="auto"/>
      <w:jc w:val="both"/>
      <w:textAlignment w:val="baseline"/>
    </w:pPr>
    <w:rPr>
      <w:rFonts w:ascii="Arial" w:eastAsia="SimSun" w:hAnsi="Arial" w:cs="Mangal"/>
      <w:kern w:val="3"/>
      <w:sz w:val="20"/>
      <w:szCs w:val="24"/>
      <w:lang w:eastAsia="hi-IN" w:bidi="hi-IN"/>
    </w:rPr>
  </w:style>
  <w:style w:type="numbering" w:customStyle="1" w:styleId="WWNum25">
    <w:name w:val="WWNum25"/>
    <w:basedOn w:val="Aucuneliste"/>
    <w:rsid w:val="009469FE"/>
    <w:pPr>
      <w:numPr>
        <w:numId w:val="11"/>
      </w:numPr>
    </w:pPr>
  </w:style>
  <w:style w:type="numbering" w:customStyle="1" w:styleId="WWNum4">
    <w:name w:val="WWNum4"/>
    <w:basedOn w:val="Aucuneliste"/>
    <w:rsid w:val="00A443A2"/>
    <w:pPr>
      <w:numPr>
        <w:numId w:val="12"/>
      </w:numPr>
    </w:pPr>
  </w:style>
  <w:style w:type="numbering" w:customStyle="1" w:styleId="WWNum23">
    <w:name w:val="WWNum23"/>
    <w:basedOn w:val="Aucuneliste"/>
    <w:rsid w:val="00A443A2"/>
    <w:pPr>
      <w:numPr>
        <w:numId w:val="13"/>
      </w:numPr>
    </w:pPr>
  </w:style>
  <w:style w:type="numbering" w:customStyle="1" w:styleId="WWNum251">
    <w:name w:val="WWNum251"/>
    <w:basedOn w:val="Aucuneliste"/>
    <w:rsid w:val="00A443A2"/>
    <w:pPr>
      <w:numPr>
        <w:numId w:val="14"/>
      </w:numPr>
    </w:pPr>
  </w:style>
  <w:style w:type="paragraph" w:customStyle="1" w:styleId="Style15">
    <w:name w:val="Style 15"/>
    <w:basedOn w:val="Standard"/>
    <w:rsid w:val="00FA7D22"/>
    <w:pPr>
      <w:shd w:val="clear" w:color="auto" w:fill="FFFFFF"/>
      <w:suppressAutoHyphens w:val="0"/>
      <w:spacing w:line="0" w:lineRule="atLeast"/>
      <w:ind w:hanging="720"/>
      <w:jc w:val="left"/>
    </w:pPr>
    <w:rPr>
      <w:rFonts w:eastAsia="Arial" w:cs="Arial"/>
      <w:sz w:val="18"/>
      <w:szCs w:val="18"/>
      <w:lang w:eastAsia="en-US" w:bidi="ar-SA"/>
    </w:rPr>
  </w:style>
  <w:style w:type="numbering" w:customStyle="1" w:styleId="WWNum31">
    <w:name w:val="WWNum31"/>
    <w:basedOn w:val="Aucuneliste"/>
    <w:rsid w:val="00FA7D22"/>
    <w:pPr>
      <w:numPr>
        <w:numId w:val="15"/>
      </w:numPr>
    </w:pPr>
  </w:style>
  <w:style w:type="numbering" w:customStyle="1" w:styleId="WWNum252">
    <w:name w:val="WWNum252"/>
    <w:basedOn w:val="Aucuneliste"/>
    <w:rsid w:val="00FA7D22"/>
  </w:style>
  <w:style w:type="numbering" w:customStyle="1" w:styleId="WWNum253">
    <w:name w:val="WWNum253"/>
    <w:basedOn w:val="Aucuneliste"/>
    <w:rsid w:val="00FA7D22"/>
  </w:style>
  <w:style w:type="numbering" w:customStyle="1" w:styleId="WWNum254">
    <w:name w:val="WWNum254"/>
    <w:basedOn w:val="Aucuneliste"/>
    <w:rsid w:val="00FA7D22"/>
  </w:style>
  <w:style w:type="numbering" w:customStyle="1" w:styleId="WWNum311">
    <w:name w:val="WWNum311"/>
    <w:basedOn w:val="Aucuneliste"/>
    <w:rsid w:val="00FA7D22"/>
  </w:style>
  <w:style w:type="numbering" w:customStyle="1" w:styleId="WWNum41">
    <w:name w:val="WWNum41"/>
    <w:basedOn w:val="Aucuneliste"/>
    <w:rsid w:val="00FA7D22"/>
  </w:style>
  <w:style w:type="numbering" w:customStyle="1" w:styleId="WWNum255">
    <w:name w:val="WWNum255"/>
    <w:basedOn w:val="Aucuneliste"/>
    <w:rsid w:val="00FA7D22"/>
  </w:style>
  <w:style w:type="numbering" w:customStyle="1" w:styleId="WWNum2">
    <w:name w:val="WWNum2"/>
    <w:basedOn w:val="Aucuneliste"/>
    <w:rsid w:val="002F77C1"/>
    <w:pPr>
      <w:numPr>
        <w:numId w:val="16"/>
      </w:numPr>
    </w:pPr>
  </w:style>
  <w:style w:type="numbering" w:customStyle="1" w:styleId="WWNum32">
    <w:name w:val="WWNum32"/>
    <w:basedOn w:val="Aucuneliste"/>
    <w:rsid w:val="00B31E77"/>
    <w:pPr>
      <w:numPr>
        <w:numId w:val="18"/>
      </w:numPr>
    </w:pPr>
  </w:style>
  <w:style w:type="character" w:customStyle="1" w:styleId="05ARTICLENiv1-TexteCarCar">
    <w:name w:val="05_ARTICLE_Niv1 - Texte Car Car"/>
    <w:rsid w:val="00020F62"/>
    <w:rPr>
      <w:rFonts w:ascii="Arial" w:hAnsi="Arial"/>
      <w:noProof/>
      <w:spacing w:val="-6"/>
    </w:rPr>
  </w:style>
  <w:style w:type="paragraph" w:customStyle="1" w:styleId="1T3">
    <w:name w:val="1_T3"/>
    <w:basedOn w:val="Normal"/>
    <w:next w:val="Normal"/>
    <w:link w:val="1T3Car"/>
    <w:qFormat/>
    <w:rsid w:val="00E43802"/>
    <w:pPr>
      <w:keepNext/>
      <w:pBdr>
        <w:bottom w:val="single" w:sz="4" w:space="1" w:color="auto"/>
      </w:pBdr>
      <w:tabs>
        <w:tab w:val="left" w:pos="1474"/>
      </w:tabs>
      <w:suppressAutoHyphens/>
      <w:spacing w:after="0" w:line="192" w:lineRule="auto"/>
      <w:outlineLvl w:val="0"/>
    </w:pPr>
    <w:rPr>
      <w:rFonts w:ascii="Century Gothic" w:eastAsia="Times New Roman" w:hAnsi="Century Gothic" w:cs="Arial"/>
      <w:b/>
      <w:bCs/>
      <w:caps/>
      <w:kern w:val="32"/>
      <w:sz w:val="28"/>
      <w:szCs w:val="28"/>
      <w:lang w:eastAsia="fr-FR"/>
    </w:rPr>
  </w:style>
  <w:style w:type="character" w:customStyle="1" w:styleId="1T3Car">
    <w:name w:val="1_T3 Car"/>
    <w:basedOn w:val="Policepardfaut"/>
    <w:link w:val="1T3"/>
    <w:rsid w:val="00E43802"/>
    <w:rPr>
      <w:rFonts w:ascii="Century Gothic" w:eastAsia="Times New Roman" w:hAnsi="Century Gothic" w:cs="Arial"/>
      <w:b/>
      <w:bCs/>
      <w:caps/>
      <w:kern w:val="32"/>
      <w:sz w:val="28"/>
      <w:szCs w:val="28"/>
      <w:lang w:eastAsia="fr-FR"/>
    </w:rPr>
  </w:style>
  <w:style w:type="paragraph" w:customStyle="1" w:styleId="sautdeligne">
    <w:name w:val="saut de ligne"/>
    <w:basedOn w:val="Normal"/>
    <w:link w:val="sautdeligneCar"/>
    <w:qFormat/>
    <w:rsid w:val="00E43802"/>
    <w:pPr>
      <w:tabs>
        <w:tab w:val="left" w:pos="1474"/>
      </w:tabs>
      <w:suppressAutoHyphens/>
      <w:spacing w:before="60" w:after="40" w:line="240" w:lineRule="auto"/>
      <w:ind w:left="1474" w:hanging="1474"/>
      <w:contextualSpacing/>
    </w:pPr>
    <w:rPr>
      <w:rFonts w:ascii="Century Gothic" w:eastAsia="Times New Roman" w:hAnsi="Century Gothic" w:cs="Times New Roman"/>
      <w:caps/>
      <w:noProof/>
      <w:sz w:val="16"/>
      <w:szCs w:val="24"/>
      <w:lang w:eastAsia="fr-FR"/>
    </w:rPr>
  </w:style>
  <w:style w:type="character" w:customStyle="1" w:styleId="sautdeligneCar">
    <w:name w:val="saut de ligne Car"/>
    <w:basedOn w:val="Policepardfaut"/>
    <w:link w:val="sautdeligne"/>
    <w:rsid w:val="00E43802"/>
    <w:rPr>
      <w:rFonts w:ascii="Century Gothic" w:eastAsia="Times New Roman" w:hAnsi="Century Gothic" w:cs="Times New Roman"/>
      <w:caps/>
      <w:noProof/>
      <w:sz w:val="16"/>
      <w:szCs w:val="24"/>
      <w:lang w:eastAsia="fr-FR"/>
    </w:rPr>
  </w:style>
  <w:style w:type="character" w:styleId="Rfrenceintense">
    <w:name w:val="Intense Reference"/>
    <w:basedOn w:val="Policepardfaut"/>
    <w:uiPriority w:val="32"/>
    <w:qFormat/>
    <w:rsid w:val="00F26F56"/>
    <w:rPr>
      <w:b/>
      <w:bCs/>
      <w:smallCaps/>
      <w:color w:val="4472C4" w:themeColor="accent1"/>
      <w:spacing w:val="5"/>
    </w:rPr>
  </w:style>
  <w:style w:type="table" w:styleId="Grilledutableau">
    <w:name w:val="Table Grid"/>
    <w:basedOn w:val="TableauNormal"/>
    <w:uiPriority w:val="39"/>
    <w:rsid w:val="0047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60947"/>
    <w:rPr>
      <w:color w:val="605E5C"/>
      <w:shd w:val="clear" w:color="auto" w:fill="E1DFDD"/>
    </w:rPr>
  </w:style>
  <w:style w:type="character" w:customStyle="1" w:styleId="hgkelc">
    <w:name w:val="hgkelc"/>
    <w:basedOn w:val="Policepardfaut"/>
    <w:rsid w:val="00AE2A47"/>
  </w:style>
  <w:style w:type="character" w:customStyle="1" w:styleId="apple-converted-space">
    <w:name w:val="apple-converted-space"/>
    <w:basedOn w:val="Policepardfaut"/>
    <w:rsid w:val="0025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049">
      <w:bodyDiv w:val="1"/>
      <w:marLeft w:val="0"/>
      <w:marRight w:val="0"/>
      <w:marTop w:val="0"/>
      <w:marBottom w:val="0"/>
      <w:divBdr>
        <w:top w:val="none" w:sz="0" w:space="0" w:color="auto"/>
        <w:left w:val="none" w:sz="0" w:space="0" w:color="auto"/>
        <w:bottom w:val="none" w:sz="0" w:space="0" w:color="auto"/>
        <w:right w:val="none" w:sz="0" w:space="0" w:color="auto"/>
      </w:divBdr>
    </w:div>
    <w:div w:id="158619995">
      <w:bodyDiv w:val="1"/>
      <w:marLeft w:val="0"/>
      <w:marRight w:val="0"/>
      <w:marTop w:val="0"/>
      <w:marBottom w:val="0"/>
      <w:divBdr>
        <w:top w:val="none" w:sz="0" w:space="0" w:color="auto"/>
        <w:left w:val="none" w:sz="0" w:space="0" w:color="auto"/>
        <w:bottom w:val="none" w:sz="0" w:space="0" w:color="auto"/>
        <w:right w:val="none" w:sz="0" w:space="0" w:color="auto"/>
      </w:divBdr>
    </w:div>
    <w:div w:id="182285681">
      <w:bodyDiv w:val="1"/>
      <w:marLeft w:val="0"/>
      <w:marRight w:val="0"/>
      <w:marTop w:val="0"/>
      <w:marBottom w:val="0"/>
      <w:divBdr>
        <w:top w:val="none" w:sz="0" w:space="0" w:color="auto"/>
        <w:left w:val="none" w:sz="0" w:space="0" w:color="auto"/>
        <w:bottom w:val="none" w:sz="0" w:space="0" w:color="auto"/>
        <w:right w:val="none" w:sz="0" w:space="0" w:color="auto"/>
      </w:divBdr>
    </w:div>
    <w:div w:id="318506423">
      <w:bodyDiv w:val="1"/>
      <w:marLeft w:val="0"/>
      <w:marRight w:val="0"/>
      <w:marTop w:val="0"/>
      <w:marBottom w:val="0"/>
      <w:divBdr>
        <w:top w:val="none" w:sz="0" w:space="0" w:color="auto"/>
        <w:left w:val="none" w:sz="0" w:space="0" w:color="auto"/>
        <w:bottom w:val="none" w:sz="0" w:space="0" w:color="auto"/>
        <w:right w:val="none" w:sz="0" w:space="0" w:color="auto"/>
      </w:divBdr>
    </w:div>
    <w:div w:id="318845964">
      <w:bodyDiv w:val="1"/>
      <w:marLeft w:val="0"/>
      <w:marRight w:val="0"/>
      <w:marTop w:val="0"/>
      <w:marBottom w:val="0"/>
      <w:divBdr>
        <w:top w:val="none" w:sz="0" w:space="0" w:color="auto"/>
        <w:left w:val="none" w:sz="0" w:space="0" w:color="auto"/>
        <w:bottom w:val="none" w:sz="0" w:space="0" w:color="auto"/>
        <w:right w:val="none" w:sz="0" w:space="0" w:color="auto"/>
      </w:divBdr>
    </w:div>
    <w:div w:id="485633071">
      <w:bodyDiv w:val="1"/>
      <w:marLeft w:val="0"/>
      <w:marRight w:val="0"/>
      <w:marTop w:val="0"/>
      <w:marBottom w:val="0"/>
      <w:divBdr>
        <w:top w:val="none" w:sz="0" w:space="0" w:color="auto"/>
        <w:left w:val="none" w:sz="0" w:space="0" w:color="auto"/>
        <w:bottom w:val="none" w:sz="0" w:space="0" w:color="auto"/>
        <w:right w:val="none" w:sz="0" w:space="0" w:color="auto"/>
      </w:divBdr>
    </w:div>
    <w:div w:id="499975740">
      <w:bodyDiv w:val="1"/>
      <w:marLeft w:val="0"/>
      <w:marRight w:val="0"/>
      <w:marTop w:val="0"/>
      <w:marBottom w:val="0"/>
      <w:divBdr>
        <w:top w:val="none" w:sz="0" w:space="0" w:color="auto"/>
        <w:left w:val="none" w:sz="0" w:space="0" w:color="auto"/>
        <w:bottom w:val="none" w:sz="0" w:space="0" w:color="auto"/>
        <w:right w:val="none" w:sz="0" w:space="0" w:color="auto"/>
      </w:divBdr>
    </w:div>
    <w:div w:id="530994790">
      <w:bodyDiv w:val="1"/>
      <w:marLeft w:val="0"/>
      <w:marRight w:val="0"/>
      <w:marTop w:val="0"/>
      <w:marBottom w:val="0"/>
      <w:divBdr>
        <w:top w:val="none" w:sz="0" w:space="0" w:color="auto"/>
        <w:left w:val="none" w:sz="0" w:space="0" w:color="auto"/>
        <w:bottom w:val="none" w:sz="0" w:space="0" w:color="auto"/>
        <w:right w:val="none" w:sz="0" w:space="0" w:color="auto"/>
      </w:divBdr>
    </w:div>
    <w:div w:id="543521669">
      <w:bodyDiv w:val="1"/>
      <w:marLeft w:val="0"/>
      <w:marRight w:val="0"/>
      <w:marTop w:val="0"/>
      <w:marBottom w:val="0"/>
      <w:divBdr>
        <w:top w:val="none" w:sz="0" w:space="0" w:color="auto"/>
        <w:left w:val="none" w:sz="0" w:space="0" w:color="auto"/>
        <w:bottom w:val="none" w:sz="0" w:space="0" w:color="auto"/>
        <w:right w:val="none" w:sz="0" w:space="0" w:color="auto"/>
      </w:divBdr>
    </w:div>
    <w:div w:id="552040417">
      <w:bodyDiv w:val="1"/>
      <w:marLeft w:val="0"/>
      <w:marRight w:val="0"/>
      <w:marTop w:val="0"/>
      <w:marBottom w:val="0"/>
      <w:divBdr>
        <w:top w:val="none" w:sz="0" w:space="0" w:color="auto"/>
        <w:left w:val="none" w:sz="0" w:space="0" w:color="auto"/>
        <w:bottom w:val="none" w:sz="0" w:space="0" w:color="auto"/>
        <w:right w:val="none" w:sz="0" w:space="0" w:color="auto"/>
      </w:divBdr>
    </w:div>
    <w:div w:id="553780524">
      <w:bodyDiv w:val="1"/>
      <w:marLeft w:val="0"/>
      <w:marRight w:val="0"/>
      <w:marTop w:val="0"/>
      <w:marBottom w:val="0"/>
      <w:divBdr>
        <w:top w:val="none" w:sz="0" w:space="0" w:color="auto"/>
        <w:left w:val="none" w:sz="0" w:space="0" w:color="auto"/>
        <w:bottom w:val="none" w:sz="0" w:space="0" w:color="auto"/>
        <w:right w:val="none" w:sz="0" w:space="0" w:color="auto"/>
      </w:divBdr>
    </w:div>
    <w:div w:id="578945991">
      <w:bodyDiv w:val="1"/>
      <w:marLeft w:val="0"/>
      <w:marRight w:val="0"/>
      <w:marTop w:val="0"/>
      <w:marBottom w:val="0"/>
      <w:divBdr>
        <w:top w:val="none" w:sz="0" w:space="0" w:color="auto"/>
        <w:left w:val="none" w:sz="0" w:space="0" w:color="auto"/>
        <w:bottom w:val="none" w:sz="0" w:space="0" w:color="auto"/>
        <w:right w:val="none" w:sz="0" w:space="0" w:color="auto"/>
      </w:divBdr>
    </w:div>
    <w:div w:id="742065910">
      <w:bodyDiv w:val="1"/>
      <w:marLeft w:val="0"/>
      <w:marRight w:val="0"/>
      <w:marTop w:val="0"/>
      <w:marBottom w:val="0"/>
      <w:divBdr>
        <w:top w:val="none" w:sz="0" w:space="0" w:color="auto"/>
        <w:left w:val="none" w:sz="0" w:space="0" w:color="auto"/>
        <w:bottom w:val="none" w:sz="0" w:space="0" w:color="auto"/>
        <w:right w:val="none" w:sz="0" w:space="0" w:color="auto"/>
      </w:divBdr>
    </w:div>
    <w:div w:id="763499031">
      <w:bodyDiv w:val="1"/>
      <w:marLeft w:val="0"/>
      <w:marRight w:val="0"/>
      <w:marTop w:val="0"/>
      <w:marBottom w:val="0"/>
      <w:divBdr>
        <w:top w:val="none" w:sz="0" w:space="0" w:color="auto"/>
        <w:left w:val="none" w:sz="0" w:space="0" w:color="auto"/>
        <w:bottom w:val="none" w:sz="0" w:space="0" w:color="auto"/>
        <w:right w:val="none" w:sz="0" w:space="0" w:color="auto"/>
      </w:divBdr>
      <w:divsChild>
        <w:div w:id="422917642">
          <w:marLeft w:val="0"/>
          <w:marRight w:val="0"/>
          <w:marTop w:val="0"/>
          <w:marBottom w:val="0"/>
          <w:divBdr>
            <w:top w:val="none" w:sz="0" w:space="0" w:color="auto"/>
            <w:left w:val="none" w:sz="0" w:space="0" w:color="auto"/>
            <w:bottom w:val="none" w:sz="0" w:space="0" w:color="auto"/>
            <w:right w:val="none" w:sz="0" w:space="0" w:color="auto"/>
          </w:divBdr>
        </w:div>
        <w:div w:id="1814830723">
          <w:marLeft w:val="0"/>
          <w:marRight w:val="0"/>
          <w:marTop w:val="0"/>
          <w:marBottom w:val="0"/>
          <w:divBdr>
            <w:top w:val="none" w:sz="0" w:space="0" w:color="auto"/>
            <w:left w:val="none" w:sz="0" w:space="0" w:color="auto"/>
            <w:bottom w:val="none" w:sz="0" w:space="0" w:color="auto"/>
            <w:right w:val="none" w:sz="0" w:space="0" w:color="auto"/>
          </w:divBdr>
        </w:div>
      </w:divsChild>
    </w:div>
    <w:div w:id="775756378">
      <w:bodyDiv w:val="1"/>
      <w:marLeft w:val="0"/>
      <w:marRight w:val="0"/>
      <w:marTop w:val="0"/>
      <w:marBottom w:val="0"/>
      <w:divBdr>
        <w:top w:val="none" w:sz="0" w:space="0" w:color="auto"/>
        <w:left w:val="none" w:sz="0" w:space="0" w:color="auto"/>
        <w:bottom w:val="none" w:sz="0" w:space="0" w:color="auto"/>
        <w:right w:val="none" w:sz="0" w:space="0" w:color="auto"/>
      </w:divBdr>
    </w:div>
    <w:div w:id="784422362">
      <w:bodyDiv w:val="1"/>
      <w:marLeft w:val="0"/>
      <w:marRight w:val="0"/>
      <w:marTop w:val="0"/>
      <w:marBottom w:val="0"/>
      <w:divBdr>
        <w:top w:val="none" w:sz="0" w:space="0" w:color="auto"/>
        <w:left w:val="none" w:sz="0" w:space="0" w:color="auto"/>
        <w:bottom w:val="none" w:sz="0" w:space="0" w:color="auto"/>
        <w:right w:val="none" w:sz="0" w:space="0" w:color="auto"/>
      </w:divBdr>
    </w:div>
    <w:div w:id="897008419">
      <w:bodyDiv w:val="1"/>
      <w:marLeft w:val="0"/>
      <w:marRight w:val="0"/>
      <w:marTop w:val="0"/>
      <w:marBottom w:val="0"/>
      <w:divBdr>
        <w:top w:val="none" w:sz="0" w:space="0" w:color="auto"/>
        <w:left w:val="none" w:sz="0" w:space="0" w:color="auto"/>
        <w:bottom w:val="none" w:sz="0" w:space="0" w:color="auto"/>
        <w:right w:val="none" w:sz="0" w:space="0" w:color="auto"/>
      </w:divBdr>
    </w:div>
    <w:div w:id="950432656">
      <w:bodyDiv w:val="1"/>
      <w:marLeft w:val="0"/>
      <w:marRight w:val="0"/>
      <w:marTop w:val="0"/>
      <w:marBottom w:val="0"/>
      <w:divBdr>
        <w:top w:val="none" w:sz="0" w:space="0" w:color="auto"/>
        <w:left w:val="none" w:sz="0" w:space="0" w:color="auto"/>
        <w:bottom w:val="none" w:sz="0" w:space="0" w:color="auto"/>
        <w:right w:val="none" w:sz="0" w:space="0" w:color="auto"/>
      </w:divBdr>
    </w:div>
    <w:div w:id="953244284">
      <w:bodyDiv w:val="1"/>
      <w:marLeft w:val="0"/>
      <w:marRight w:val="0"/>
      <w:marTop w:val="0"/>
      <w:marBottom w:val="0"/>
      <w:divBdr>
        <w:top w:val="none" w:sz="0" w:space="0" w:color="auto"/>
        <w:left w:val="none" w:sz="0" w:space="0" w:color="auto"/>
        <w:bottom w:val="none" w:sz="0" w:space="0" w:color="auto"/>
        <w:right w:val="none" w:sz="0" w:space="0" w:color="auto"/>
      </w:divBdr>
    </w:div>
    <w:div w:id="997533258">
      <w:bodyDiv w:val="1"/>
      <w:marLeft w:val="0"/>
      <w:marRight w:val="0"/>
      <w:marTop w:val="0"/>
      <w:marBottom w:val="0"/>
      <w:divBdr>
        <w:top w:val="none" w:sz="0" w:space="0" w:color="auto"/>
        <w:left w:val="none" w:sz="0" w:space="0" w:color="auto"/>
        <w:bottom w:val="none" w:sz="0" w:space="0" w:color="auto"/>
        <w:right w:val="none" w:sz="0" w:space="0" w:color="auto"/>
      </w:divBdr>
    </w:div>
    <w:div w:id="1022629116">
      <w:bodyDiv w:val="1"/>
      <w:marLeft w:val="0"/>
      <w:marRight w:val="0"/>
      <w:marTop w:val="0"/>
      <w:marBottom w:val="0"/>
      <w:divBdr>
        <w:top w:val="none" w:sz="0" w:space="0" w:color="auto"/>
        <w:left w:val="none" w:sz="0" w:space="0" w:color="auto"/>
        <w:bottom w:val="none" w:sz="0" w:space="0" w:color="auto"/>
        <w:right w:val="none" w:sz="0" w:space="0" w:color="auto"/>
      </w:divBdr>
    </w:div>
    <w:div w:id="1071536256">
      <w:bodyDiv w:val="1"/>
      <w:marLeft w:val="0"/>
      <w:marRight w:val="0"/>
      <w:marTop w:val="0"/>
      <w:marBottom w:val="0"/>
      <w:divBdr>
        <w:top w:val="none" w:sz="0" w:space="0" w:color="auto"/>
        <w:left w:val="none" w:sz="0" w:space="0" w:color="auto"/>
        <w:bottom w:val="none" w:sz="0" w:space="0" w:color="auto"/>
        <w:right w:val="none" w:sz="0" w:space="0" w:color="auto"/>
      </w:divBdr>
    </w:div>
    <w:div w:id="1102994734">
      <w:bodyDiv w:val="1"/>
      <w:marLeft w:val="0"/>
      <w:marRight w:val="0"/>
      <w:marTop w:val="0"/>
      <w:marBottom w:val="0"/>
      <w:divBdr>
        <w:top w:val="none" w:sz="0" w:space="0" w:color="auto"/>
        <w:left w:val="none" w:sz="0" w:space="0" w:color="auto"/>
        <w:bottom w:val="none" w:sz="0" w:space="0" w:color="auto"/>
        <w:right w:val="none" w:sz="0" w:space="0" w:color="auto"/>
      </w:divBdr>
    </w:div>
    <w:div w:id="1116824917">
      <w:bodyDiv w:val="1"/>
      <w:marLeft w:val="0"/>
      <w:marRight w:val="0"/>
      <w:marTop w:val="0"/>
      <w:marBottom w:val="0"/>
      <w:divBdr>
        <w:top w:val="none" w:sz="0" w:space="0" w:color="auto"/>
        <w:left w:val="none" w:sz="0" w:space="0" w:color="auto"/>
        <w:bottom w:val="none" w:sz="0" w:space="0" w:color="auto"/>
        <w:right w:val="none" w:sz="0" w:space="0" w:color="auto"/>
      </w:divBdr>
    </w:div>
    <w:div w:id="1125275152">
      <w:bodyDiv w:val="1"/>
      <w:marLeft w:val="0"/>
      <w:marRight w:val="0"/>
      <w:marTop w:val="0"/>
      <w:marBottom w:val="0"/>
      <w:divBdr>
        <w:top w:val="none" w:sz="0" w:space="0" w:color="auto"/>
        <w:left w:val="none" w:sz="0" w:space="0" w:color="auto"/>
        <w:bottom w:val="none" w:sz="0" w:space="0" w:color="auto"/>
        <w:right w:val="none" w:sz="0" w:space="0" w:color="auto"/>
      </w:divBdr>
    </w:div>
    <w:div w:id="1156799877">
      <w:bodyDiv w:val="1"/>
      <w:marLeft w:val="0"/>
      <w:marRight w:val="0"/>
      <w:marTop w:val="0"/>
      <w:marBottom w:val="0"/>
      <w:divBdr>
        <w:top w:val="none" w:sz="0" w:space="0" w:color="auto"/>
        <w:left w:val="none" w:sz="0" w:space="0" w:color="auto"/>
        <w:bottom w:val="none" w:sz="0" w:space="0" w:color="auto"/>
        <w:right w:val="none" w:sz="0" w:space="0" w:color="auto"/>
      </w:divBdr>
    </w:div>
    <w:div w:id="1172990152">
      <w:bodyDiv w:val="1"/>
      <w:marLeft w:val="0"/>
      <w:marRight w:val="0"/>
      <w:marTop w:val="0"/>
      <w:marBottom w:val="0"/>
      <w:divBdr>
        <w:top w:val="none" w:sz="0" w:space="0" w:color="auto"/>
        <w:left w:val="none" w:sz="0" w:space="0" w:color="auto"/>
        <w:bottom w:val="none" w:sz="0" w:space="0" w:color="auto"/>
        <w:right w:val="none" w:sz="0" w:space="0" w:color="auto"/>
      </w:divBdr>
    </w:div>
    <w:div w:id="1188985935">
      <w:bodyDiv w:val="1"/>
      <w:marLeft w:val="0"/>
      <w:marRight w:val="0"/>
      <w:marTop w:val="0"/>
      <w:marBottom w:val="0"/>
      <w:divBdr>
        <w:top w:val="none" w:sz="0" w:space="0" w:color="auto"/>
        <w:left w:val="none" w:sz="0" w:space="0" w:color="auto"/>
        <w:bottom w:val="none" w:sz="0" w:space="0" w:color="auto"/>
        <w:right w:val="none" w:sz="0" w:space="0" w:color="auto"/>
      </w:divBdr>
    </w:div>
    <w:div w:id="1214121524">
      <w:bodyDiv w:val="1"/>
      <w:marLeft w:val="0"/>
      <w:marRight w:val="0"/>
      <w:marTop w:val="0"/>
      <w:marBottom w:val="0"/>
      <w:divBdr>
        <w:top w:val="none" w:sz="0" w:space="0" w:color="auto"/>
        <w:left w:val="none" w:sz="0" w:space="0" w:color="auto"/>
        <w:bottom w:val="none" w:sz="0" w:space="0" w:color="auto"/>
        <w:right w:val="none" w:sz="0" w:space="0" w:color="auto"/>
      </w:divBdr>
    </w:div>
    <w:div w:id="1222255852">
      <w:bodyDiv w:val="1"/>
      <w:marLeft w:val="0"/>
      <w:marRight w:val="0"/>
      <w:marTop w:val="0"/>
      <w:marBottom w:val="0"/>
      <w:divBdr>
        <w:top w:val="none" w:sz="0" w:space="0" w:color="auto"/>
        <w:left w:val="none" w:sz="0" w:space="0" w:color="auto"/>
        <w:bottom w:val="none" w:sz="0" w:space="0" w:color="auto"/>
        <w:right w:val="none" w:sz="0" w:space="0" w:color="auto"/>
      </w:divBdr>
    </w:div>
    <w:div w:id="1223053948">
      <w:bodyDiv w:val="1"/>
      <w:marLeft w:val="0"/>
      <w:marRight w:val="0"/>
      <w:marTop w:val="0"/>
      <w:marBottom w:val="0"/>
      <w:divBdr>
        <w:top w:val="none" w:sz="0" w:space="0" w:color="auto"/>
        <w:left w:val="none" w:sz="0" w:space="0" w:color="auto"/>
        <w:bottom w:val="none" w:sz="0" w:space="0" w:color="auto"/>
        <w:right w:val="none" w:sz="0" w:space="0" w:color="auto"/>
      </w:divBdr>
    </w:div>
    <w:div w:id="1247574530">
      <w:bodyDiv w:val="1"/>
      <w:marLeft w:val="0"/>
      <w:marRight w:val="0"/>
      <w:marTop w:val="0"/>
      <w:marBottom w:val="0"/>
      <w:divBdr>
        <w:top w:val="none" w:sz="0" w:space="0" w:color="auto"/>
        <w:left w:val="none" w:sz="0" w:space="0" w:color="auto"/>
        <w:bottom w:val="none" w:sz="0" w:space="0" w:color="auto"/>
        <w:right w:val="none" w:sz="0" w:space="0" w:color="auto"/>
      </w:divBdr>
    </w:div>
    <w:div w:id="1252196704">
      <w:bodyDiv w:val="1"/>
      <w:marLeft w:val="0"/>
      <w:marRight w:val="0"/>
      <w:marTop w:val="0"/>
      <w:marBottom w:val="0"/>
      <w:divBdr>
        <w:top w:val="none" w:sz="0" w:space="0" w:color="auto"/>
        <w:left w:val="none" w:sz="0" w:space="0" w:color="auto"/>
        <w:bottom w:val="none" w:sz="0" w:space="0" w:color="auto"/>
        <w:right w:val="none" w:sz="0" w:space="0" w:color="auto"/>
      </w:divBdr>
    </w:div>
    <w:div w:id="1415082013">
      <w:bodyDiv w:val="1"/>
      <w:marLeft w:val="0"/>
      <w:marRight w:val="0"/>
      <w:marTop w:val="0"/>
      <w:marBottom w:val="0"/>
      <w:divBdr>
        <w:top w:val="none" w:sz="0" w:space="0" w:color="auto"/>
        <w:left w:val="none" w:sz="0" w:space="0" w:color="auto"/>
        <w:bottom w:val="none" w:sz="0" w:space="0" w:color="auto"/>
        <w:right w:val="none" w:sz="0" w:space="0" w:color="auto"/>
      </w:divBdr>
    </w:div>
    <w:div w:id="1484271402">
      <w:bodyDiv w:val="1"/>
      <w:marLeft w:val="0"/>
      <w:marRight w:val="0"/>
      <w:marTop w:val="0"/>
      <w:marBottom w:val="0"/>
      <w:divBdr>
        <w:top w:val="none" w:sz="0" w:space="0" w:color="auto"/>
        <w:left w:val="none" w:sz="0" w:space="0" w:color="auto"/>
        <w:bottom w:val="none" w:sz="0" w:space="0" w:color="auto"/>
        <w:right w:val="none" w:sz="0" w:space="0" w:color="auto"/>
      </w:divBdr>
    </w:div>
    <w:div w:id="1512143269">
      <w:bodyDiv w:val="1"/>
      <w:marLeft w:val="0"/>
      <w:marRight w:val="0"/>
      <w:marTop w:val="0"/>
      <w:marBottom w:val="0"/>
      <w:divBdr>
        <w:top w:val="none" w:sz="0" w:space="0" w:color="auto"/>
        <w:left w:val="none" w:sz="0" w:space="0" w:color="auto"/>
        <w:bottom w:val="none" w:sz="0" w:space="0" w:color="auto"/>
        <w:right w:val="none" w:sz="0" w:space="0" w:color="auto"/>
      </w:divBdr>
    </w:div>
    <w:div w:id="1562784206">
      <w:bodyDiv w:val="1"/>
      <w:marLeft w:val="0"/>
      <w:marRight w:val="0"/>
      <w:marTop w:val="0"/>
      <w:marBottom w:val="0"/>
      <w:divBdr>
        <w:top w:val="none" w:sz="0" w:space="0" w:color="auto"/>
        <w:left w:val="none" w:sz="0" w:space="0" w:color="auto"/>
        <w:bottom w:val="none" w:sz="0" w:space="0" w:color="auto"/>
        <w:right w:val="none" w:sz="0" w:space="0" w:color="auto"/>
      </w:divBdr>
    </w:div>
    <w:div w:id="1577129315">
      <w:bodyDiv w:val="1"/>
      <w:marLeft w:val="0"/>
      <w:marRight w:val="0"/>
      <w:marTop w:val="0"/>
      <w:marBottom w:val="0"/>
      <w:divBdr>
        <w:top w:val="none" w:sz="0" w:space="0" w:color="auto"/>
        <w:left w:val="none" w:sz="0" w:space="0" w:color="auto"/>
        <w:bottom w:val="none" w:sz="0" w:space="0" w:color="auto"/>
        <w:right w:val="none" w:sz="0" w:space="0" w:color="auto"/>
      </w:divBdr>
    </w:div>
    <w:div w:id="1604679512">
      <w:bodyDiv w:val="1"/>
      <w:marLeft w:val="0"/>
      <w:marRight w:val="0"/>
      <w:marTop w:val="0"/>
      <w:marBottom w:val="0"/>
      <w:divBdr>
        <w:top w:val="none" w:sz="0" w:space="0" w:color="auto"/>
        <w:left w:val="none" w:sz="0" w:space="0" w:color="auto"/>
        <w:bottom w:val="none" w:sz="0" w:space="0" w:color="auto"/>
        <w:right w:val="none" w:sz="0" w:space="0" w:color="auto"/>
      </w:divBdr>
    </w:div>
    <w:div w:id="1615595527">
      <w:bodyDiv w:val="1"/>
      <w:marLeft w:val="0"/>
      <w:marRight w:val="0"/>
      <w:marTop w:val="0"/>
      <w:marBottom w:val="0"/>
      <w:divBdr>
        <w:top w:val="none" w:sz="0" w:space="0" w:color="auto"/>
        <w:left w:val="none" w:sz="0" w:space="0" w:color="auto"/>
        <w:bottom w:val="none" w:sz="0" w:space="0" w:color="auto"/>
        <w:right w:val="none" w:sz="0" w:space="0" w:color="auto"/>
      </w:divBdr>
    </w:div>
    <w:div w:id="1618609153">
      <w:bodyDiv w:val="1"/>
      <w:marLeft w:val="0"/>
      <w:marRight w:val="0"/>
      <w:marTop w:val="0"/>
      <w:marBottom w:val="0"/>
      <w:divBdr>
        <w:top w:val="none" w:sz="0" w:space="0" w:color="auto"/>
        <w:left w:val="none" w:sz="0" w:space="0" w:color="auto"/>
        <w:bottom w:val="none" w:sz="0" w:space="0" w:color="auto"/>
        <w:right w:val="none" w:sz="0" w:space="0" w:color="auto"/>
      </w:divBdr>
    </w:div>
    <w:div w:id="1625887343">
      <w:bodyDiv w:val="1"/>
      <w:marLeft w:val="0"/>
      <w:marRight w:val="0"/>
      <w:marTop w:val="0"/>
      <w:marBottom w:val="0"/>
      <w:divBdr>
        <w:top w:val="none" w:sz="0" w:space="0" w:color="auto"/>
        <w:left w:val="none" w:sz="0" w:space="0" w:color="auto"/>
        <w:bottom w:val="none" w:sz="0" w:space="0" w:color="auto"/>
        <w:right w:val="none" w:sz="0" w:space="0" w:color="auto"/>
      </w:divBdr>
    </w:div>
    <w:div w:id="1631596156">
      <w:bodyDiv w:val="1"/>
      <w:marLeft w:val="0"/>
      <w:marRight w:val="0"/>
      <w:marTop w:val="0"/>
      <w:marBottom w:val="0"/>
      <w:divBdr>
        <w:top w:val="none" w:sz="0" w:space="0" w:color="auto"/>
        <w:left w:val="none" w:sz="0" w:space="0" w:color="auto"/>
        <w:bottom w:val="none" w:sz="0" w:space="0" w:color="auto"/>
        <w:right w:val="none" w:sz="0" w:space="0" w:color="auto"/>
      </w:divBdr>
    </w:div>
    <w:div w:id="1716196758">
      <w:bodyDiv w:val="1"/>
      <w:marLeft w:val="0"/>
      <w:marRight w:val="0"/>
      <w:marTop w:val="0"/>
      <w:marBottom w:val="0"/>
      <w:divBdr>
        <w:top w:val="none" w:sz="0" w:space="0" w:color="auto"/>
        <w:left w:val="none" w:sz="0" w:space="0" w:color="auto"/>
        <w:bottom w:val="none" w:sz="0" w:space="0" w:color="auto"/>
        <w:right w:val="none" w:sz="0" w:space="0" w:color="auto"/>
      </w:divBdr>
    </w:div>
    <w:div w:id="1754741704">
      <w:bodyDiv w:val="1"/>
      <w:marLeft w:val="0"/>
      <w:marRight w:val="0"/>
      <w:marTop w:val="0"/>
      <w:marBottom w:val="0"/>
      <w:divBdr>
        <w:top w:val="none" w:sz="0" w:space="0" w:color="auto"/>
        <w:left w:val="none" w:sz="0" w:space="0" w:color="auto"/>
        <w:bottom w:val="none" w:sz="0" w:space="0" w:color="auto"/>
        <w:right w:val="none" w:sz="0" w:space="0" w:color="auto"/>
      </w:divBdr>
    </w:div>
    <w:div w:id="1781601919">
      <w:bodyDiv w:val="1"/>
      <w:marLeft w:val="0"/>
      <w:marRight w:val="0"/>
      <w:marTop w:val="0"/>
      <w:marBottom w:val="0"/>
      <w:divBdr>
        <w:top w:val="none" w:sz="0" w:space="0" w:color="auto"/>
        <w:left w:val="none" w:sz="0" w:space="0" w:color="auto"/>
        <w:bottom w:val="none" w:sz="0" w:space="0" w:color="auto"/>
        <w:right w:val="none" w:sz="0" w:space="0" w:color="auto"/>
      </w:divBdr>
    </w:div>
    <w:div w:id="2016686417">
      <w:bodyDiv w:val="1"/>
      <w:marLeft w:val="0"/>
      <w:marRight w:val="0"/>
      <w:marTop w:val="0"/>
      <w:marBottom w:val="0"/>
      <w:divBdr>
        <w:top w:val="none" w:sz="0" w:space="0" w:color="auto"/>
        <w:left w:val="none" w:sz="0" w:space="0" w:color="auto"/>
        <w:bottom w:val="none" w:sz="0" w:space="0" w:color="auto"/>
        <w:right w:val="none" w:sz="0" w:space="0" w:color="auto"/>
      </w:divBdr>
    </w:div>
    <w:div w:id="2019456092">
      <w:bodyDiv w:val="1"/>
      <w:marLeft w:val="0"/>
      <w:marRight w:val="0"/>
      <w:marTop w:val="0"/>
      <w:marBottom w:val="0"/>
      <w:divBdr>
        <w:top w:val="none" w:sz="0" w:space="0" w:color="auto"/>
        <w:left w:val="none" w:sz="0" w:space="0" w:color="auto"/>
        <w:bottom w:val="none" w:sz="0" w:space="0" w:color="auto"/>
        <w:right w:val="none" w:sz="0" w:space="0" w:color="auto"/>
      </w:divBdr>
    </w:div>
    <w:div w:id="2091460498">
      <w:bodyDiv w:val="1"/>
      <w:marLeft w:val="0"/>
      <w:marRight w:val="0"/>
      <w:marTop w:val="0"/>
      <w:marBottom w:val="0"/>
      <w:divBdr>
        <w:top w:val="none" w:sz="0" w:space="0" w:color="auto"/>
        <w:left w:val="none" w:sz="0" w:space="0" w:color="auto"/>
        <w:bottom w:val="none" w:sz="0" w:space="0" w:color="auto"/>
        <w:right w:val="none" w:sz="0" w:space="0" w:color="auto"/>
      </w:divBdr>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
    <w:div w:id="2139182380">
      <w:bodyDiv w:val="1"/>
      <w:marLeft w:val="0"/>
      <w:marRight w:val="0"/>
      <w:marTop w:val="0"/>
      <w:marBottom w:val="0"/>
      <w:divBdr>
        <w:top w:val="none" w:sz="0" w:space="0" w:color="auto"/>
        <w:left w:val="none" w:sz="0" w:space="0" w:color="auto"/>
        <w:bottom w:val="none" w:sz="0" w:space="0" w:color="auto"/>
        <w:right w:val="none" w:sz="0" w:space="0" w:color="auto"/>
      </w:divBdr>
    </w:div>
    <w:div w:id="214592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7" ma:contentTypeDescription="Crée un document." ma:contentTypeScope="" ma:versionID="fd18c7ff76e60feee3eeb1adf230dd21">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04af93d41090435a581cc35fd9b89992"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94cb63b-89e7-4644-886e-a1ba5a5be57e}" ma:internalName="TaxCatchAll" ma:showField="CatchAllData" ma:web="91fa68f3-7683-4580-a025-a43f55a9f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34e24d-3004-4405-a2ba-41ce6fc4d2ad">
      <Terms xmlns="http://schemas.microsoft.com/office/infopath/2007/PartnerControls"/>
    </lcf76f155ced4ddcb4097134ff3c332f>
    <TaxCatchAll xmlns="91fa68f3-7683-4580-a025-a43f55a9fd7b" xsi:nil="true"/>
  </documentManagement>
</p:properties>
</file>

<file path=customXml/itemProps1.xml><?xml version="1.0" encoding="utf-8"?>
<ds:datastoreItem xmlns:ds="http://schemas.openxmlformats.org/officeDocument/2006/customXml" ds:itemID="{06AA1C20-244A-4F8E-8954-60E6F554F6B1}">
  <ds:schemaRefs>
    <ds:schemaRef ds:uri="http://schemas.openxmlformats.org/officeDocument/2006/bibliography"/>
  </ds:schemaRefs>
</ds:datastoreItem>
</file>

<file path=customXml/itemProps2.xml><?xml version="1.0" encoding="utf-8"?>
<ds:datastoreItem xmlns:ds="http://schemas.openxmlformats.org/officeDocument/2006/customXml" ds:itemID="{08FB02C5-D9E4-4A80-B710-033D4EC6AF77}">
  <ds:schemaRefs>
    <ds:schemaRef ds:uri="http://schemas.microsoft.com/sharepoint/v3/contenttype/forms"/>
  </ds:schemaRefs>
</ds:datastoreItem>
</file>

<file path=customXml/itemProps3.xml><?xml version="1.0" encoding="utf-8"?>
<ds:datastoreItem xmlns:ds="http://schemas.openxmlformats.org/officeDocument/2006/customXml" ds:itemID="{208B108D-9CE6-4E4B-9D3C-D4674E55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e24d-3004-4405-a2ba-41ce6fc4d2ad"/>
    <ds:schemaRef ds:uri="91fa68f3-7683-4580-a025-a43f55a9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76223-9FD9-4B03-B0C2-4859F3435B1F}">
  <ds:schemaRefs>
    <ds:schemaRef ds:uri="http://schemas.microsoft.com/office/2006/metadata/properties"/>
    <ds:schemaRef ds:uri="http://schemas.microsoft.com/office/infopath/2007/PartnerControls"/>
    <ds:schemaRef ds:uri="4b34e24d-3004-4405-a2ba-41ce6fc4d2ad"/>
    <ds:schemaRef ds:uri="91fa68f3-7683-4580-a025-a43f55a9fd7b"/>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Pages>
  <Words>4549</Words>
  <Characters>25025</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Le Turcq</dc:creator>
  <cp:keywords/>
  <dc:description/>
  <cp:lastModifiedBy>Sylvain Le Turcq</cp:lastModifiedBy>
  <cp:revision>6</cp:revision>
  <cp:lastPrinted>2023-08-28T09:29:00Z</cp:lastPrinted>
  <dcterms:created xsi:type="dcterms:W3CDTF">2023-12-17T22:41:00Z</dcterms:created>
  <dcterms:modified xsi:type="dcterms:W3CDTF">2023-12-26T10:06:00Z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