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F293" w14:textId="6E6265FE" w:rsidR="00C96FE3" w:rsidRDefault="009D77DF">
      <w:pPr>
        <w:pStyle w:val="Titre1"/>
        <w:rPr>
          <w:rFonts w:ascii="Arial Narrow" w:hAnsi="Arial Narrow"/>
        </w:rPr>
      </w:pPr>
      <w:r>
        <w:rPr>
          <w:rFonts w:ascii="Arial Narrow" w:hAnsi="Arial Narrow"/>
          <w:noProof/>
        </w:rPr>
        <w:drawing>
          <wp:anchor distT="0" distB="0" distL="114300" distR="114300" simplePos="0" relativeHeight="251658240" behindDoc="0" locked="0" layoutInCell="1" allowOverlap="1" wp14:anchorId="4DFBB61C" wp14:editId="736006CF">
            <wp:simplePos x="0" y="0"/>
            <wp:positionH relativeFrom="margin">
              <wp:posOffset>4356735</wp:posOffset>
            </wp:positionH>
            <wp:positionV relativeFrom="margin">
              <wp:posOffset>-408940</wp:posOffset>
            </wp:positionV>
            <wp:extent cx="1080135" cy="1476375"/>
            <wp:effectExtent l="0" t="0" r="5715" b="9525"/>
            <wp:wrapSquare wrapText="bothSides"/>
            <wp:docPr id="10106510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0527" t="7120" r="22649" b="21691"/>
                    <a:stretch>
                      <a:fillRect/>
                    </a:stretch>
                  </pic:blipFill>
                  <pic:spPr bwMode="auto">
                    <a:xfrm>
                      <a:off x="0" y="0"/>
                      <a:ext cx="1080135" cy="1476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39C7">
        <w:rPr>
          <w:rFonts w:ascii="Arial Narrow" w:hAnsi="Arial Narrow"/>
        </w:rPr>
        <w:t>Offre de mission – Service Civique</w:t>
      </w:r>
      <w:r w:rsidRPr="00AD39C7">
        <w:rPr>
          <w:rFonts w:ascii="Arial Narrow" w:hAnsi="Arial Narrow"/>
        </w:rPr>
        <w:br/>
        <w:t>Animateur / Animatrice « pierre sèche &amp; valorisation patrimoniale »</w:t>
      </w:r>
    </w:p>
    <w:p w14:paraId="77434CD1" w14:textId="77777777" w:rsidR="009D77DF" w:rsidRPr="009D77DF" w:rsidRDefault="009D77DF" w:rsidP="009D77DF"/>
    <w:p w14:paraId="5B8BD1AF" w14:textId="77777777" w:rsidR="00C96FE3" w:rsidRPr="00AD39C7" w:rsidRDefault="00344D07" w:rsidP="009D77DF">
      <w:pPr>
        <w:pStyle w:val="Titre2"/>
        <w:shd w:val="clear" w:color="auto" w:fill="DAEEF3" w:themeFill="accent5" w:themeFillTint="33"/>
        <w:spacing w:before="0"/>
        <w:rPr>
          <w:rFonts w:ascii="Arial Narrow" w:hAnsi="Arial Narrow"/>
        </w:rPr>
      </w:pPr>
      <w:r w:rsidRPr="00AD39C7">
        <w:rPr>
          <w:rFonts w:ascii="Arial Narrow" w:hAnsi="Arial Narrow"/>
        </w:rPr>
        <w:t>Contexte du Parc &amp; du territoire</w:t>
      </w:r>
    </w:p>
    <w:p w14:paraId="4A0D15E2" w14:textId="77777777" w:rsidR="00A21D3B" w:rsidRPr="00AD39C7" w:rsidRDefault="00A21D3B" w:rsidP="009D77DF">
      <w:pPr>
        <w:spacing w:after="0"/>
        <w:rPr>
          <w:rFonts w:ascii="Arial Narrow" w:hAnsi="Arial Narrow"/>
        </w:rPr>
      </w:pPr>
    </w:p>
    <w:p w14:paraId="1DF81013" w14:textId="0F4A452E" w:rsidR="00C96FE3" w:rsidRPr="00AD39C7" w:rsidRDefault="00344D07" w:rsidP="009D77DF">
      <w:pPr>
        <w:spacing w:after="0"/>
        <w:jc w:val="both"/>
        <w:rPr>
          <w:rFonts w:ascii="Arial Narrow" w:hAnsi="Arial Narrow"/>
        </w:rPr>
      </w:pPr>
      <w:r w:rsidRPr="00AD39C7">
        <w:rPr>
          <w:rFonts w:ascii="Arial Narrow" w:hAnsi="Arial Narrow"/>
        </w:rPr>
        <w:t xml:space="preserve">Le Parc naturel régional des Pyrénées catalanes </w:t>
      </w:r>
      <w:r w:rsidR="00A21D3B" w:rsidRPr="00AD39C7">
        <w:rPr>
          <w:rFonts w:ascii="Arial Narrow" w:hAnsi="Arial Narrow"/>
        </w:rPr>
        <w:t xml:space="preserve">(PNRPC) </w:t>
      </w:r>
      <w:r w:rsidRPr="00AD39C7">
        <w:rPr>
          <w:rFonts w:ascii="Arial Narrow" w:hAnsi="Arial Narrow"/>
        </w:rPr>
        <w:t>s’étend sur plus de 130</w:t>
      </w:r>
      <w:r w:rsidRPr="00AD39C7">
        <w:rPr>
          <w:rFonts w:ascii="Arial" w:hAnsi="Arial" w:cs="Arial"/>
        </w:rPr>
        <w:t> </w:t>
      </w:r>
      <w:r w:rsidRPr="00AD39C7">
        <w:rPr>
          <w:rFonts w:ascii="Arial Narrow" w:hAnsi="Arial Narrow"/>
        </w:rPr>
        <w:t xml:space="preserve">000 hectares, couvrant </w:t>
      </w:r>
      <w:r w:rsidR="009418A3" w:rsidRPr="00AD39C7">
        <w:rPr>
          <w:rFonts w:ascii="Arial Narrow" w:hAnsi="Arial Narrow"/>
        </w:rPr>
        <w:t>le</w:t>
      </w:r>
      <w:r w:rsidRPr="00AD39C7">
        <w:rPr>
          <w:rFonts w:ascii="Arial Narrow" w:hAnsi="Arial Narrow"/>
        </w:rPr>
        <w:t xml:space="preserve"> Capcir, la Cerdagne et Conflent, et articulant des enjeux de préservation, de valorisation du patrimoine</w:t>
      </w:r>
      <w:r w:rsidR="00AD39C7">
        <w:rPr>
          <w:rFonts w:ascii="Arial Narrow" w:hAnsi="Arial Narrow"/>
        </w:rPr>
        <w:t xml:space="preserve"> </w:t>
      </w:r>
      <w:r w:rsidRPr="00AD39C7">
        <w:rPr>
          <w:rFonts w:ascii="Arial Narrow" w:hAnsi="Arial Narrow"/>
        </w:rPr>
        <w:t>naturel</w:t>
      </w:r>
      <w:r w:rsidR="00AD39C7">
        <w:rPr>
          <w:rFonts w:ascii="Arial Narrow" w:hAnsi="Arial Narrow"/>
        </w:rPr>
        <w:t xml:space="preserve"> </w:t>
      </w:r>
      <w:r w:rsidRPr="00AD39C7">
        <w:rPr>
          <w:rFonts w:ascii="Arial Narrow" w:hAnsi="Arial Narrow"/>
        </w:rPr>
        <w:t xml:space="preserve">et culturel, et de développement local </w:t>
      </w:r>
      <w:r w:rsidR="00AD39C7">
        <w:rPr>
          <w:rFonts w:ascii="Arial Narrow" w:hAnsi="Arial Narrow"/>
        </w:rPr>
        <w:t xml:space="preserve">durable.  </w:t>
      </w:r>
      <w:r w:rsidRPr="00AD39C7">
        <w:rPr>
          <w:rFonts w:ascii="Arial Narrow" w:hAnsi="Arial Narrow"/>
        </w:rPr>
        <w:t>Sur ce territoire riche d’une identité montagnarde forte, le patrimoine vernaculaire, notamment bâti en pierre sèche (murs de terrasses, abris, réseaux d’irrigation traditionnels, cabanes, etc.), témoigne de pratiques humaines adaptées au milieu.</w:t>
      </w:r>
      <w:r w:rsidRPr="00AD39C7">
        <w:rPr>
          <w:rFonts w:ascii="Arial Narrow" w:hAnsi="Arial Narrow"/>
        </w:rPr>
        <w:br/>
      </w:r>
      <w:r w:rsidRPr="00AD39C7">
        <w:rPr>
          <w:rFonts w:ascii="Arial Narrow" w:hAnsi="Arial Narrow"/>
        </w:rPr>
        <w:br/>
        <w:t>Dans le cadre de ses missions d’animation territoriale et de valorisation des patrimoines, le Parc souhaite renforcer ses actions concernant la pierre sèche — tant en termes de connaissance, d’animation participative que de structuration de la filière locale. La présente mission vise à appuyer l’équipe du Parc dans ces objectifs, en combinant animation, coordination, recherche et proposition d’actions.</w:t>
      </w:r>
    </w:p>
    <w:p w14:paraId="3A6471E9" w14:textId="2F2D67AF" w:rsidR="00A21D3B" w:rsidRPr="00AD39C7" w:rsidRDefault="00344D07" w:rsidP="00BE3207">
      <w:pPr>
        <w:pStyle w:val="Titre2"/>
        <w:shd w:val="clear" w:color="auto" w:fill="DAEEF3" w:themeFill="accent5" w:themeFillTint="33"/>
        <w:rPr>
          <w:rFonts w:ascii="Arial Narrow" w:hAnsi="Arial Narrow"/>
          <w:sz w:val="28"/>
          <w:szCs w:val="28"/>
        </w:rPr>
      </w:pPr>
      <w:r w:rsidRPr="00AD39C7">
        <w:rPr>
          <w:rFonts w:ascii="Arial Narrow" w:hAnsi="Arial Narrow"/>
          <w:sz w:val="28"/>
          <w:szCs w:val="28"/>
        </w:rPr>
        <w:t>Objectifs de la mission</w:t>
      </w:r>
    </w:p>
    <w:p w14:paraId="39C73AF6" w14:textId="42C1B1F0" w:rsidR="00BE3207" w:rsidRDefault="00344D07" w:rsidP="00BE3207">
      <w:pPr>
        <w:spacing w:after="0"/>
        <w:rPr>
          <w:rFonts w:ascii="Arial Narrow" w:hAnsi="Arial Narrow"/>
          <w:b/>
          <w:bCs/>
          <w:sz w:val="24"/>
          <w:szCs w:val="24"/>
        </w:rPr>
      </w:pPr>
      <w:r w:rsidRPr="00AD39C7">
        <w:rPr>
          <w:rFonts w:ascii="Arial Narrow" w:hAnsi="Arial Narrow"/>
        </w:rPr>
        <w:br/>
      </w:r>
      <w:r w:rsidRPr="00AD39C7">
        <w:rPr>
          <w:rFonts w:ascii="Arial Narrow" w:hAnsi="Arial Narrow"/>
          <w:b/>
          <w:bCs/>
          <w:sz w:val="24"/>
          <w:szCs w:val="24"/>
        </w:rPr>
        <w:t xml:space="preserve">1. </w:t>
      </w:r>
      <w:r w:rsidR="00891936" w:rsidRPr="00AD39C7">
        <w:rPr>
          <w:rFonts w:ascii="Arial Narrow" w:hAnsi="Arial Narrow"/>
          <w:b/>
          <w:bCs/>
          <w:sz w:val="24"/>
          <w:szCs w:val="24"/>
        </w:rPr>
        <w:t>Faire vivre et rendre visible</w:t>
      </w:r>
      <w:r w:rsidRPr="00AD39C7">
        <w:rPr>
          <w:rFonts w:ascii="Arial Narrow" w:hAnsi="Arial Narrow"/>
          <w:b/>
          <w:bCs/>
          <w:sz w:val="24"/>
          <w:szCs w:val="24"/>
        </w:rPr>
        <w:t xml:space="preserve"> l’inventaire participatif “Wikipedra”</w:t>
      </w:r>
    </w:p>
    <w:p w14:paraId="2C4B195E" w14:textId="77777777" w:rsidR="00AD39C7" w:rsidRPr="00AD39C7" w:rsidRDefault="00AD39C7" w:rsidP="00BE3207">
      <w:pPr>
        <w:spacing w:after="0"/>
        <w:rPr>
          <w:rFonts w:ascii="Arial Narrow" w:hAnsi="Arial Narrow"/>
          <w:b/>
          <w:bCs/>
          <w:sz w:val="24"/>
          <w:szCs w:val="24"/>
        </w:rPr>
      </w:pPr>
    </w:p>
    <w:p w14:paraId="797BB64C" w14:textId="6BB5D55D" w:rsidR="009418A3" w:rsidRPr="00AD39C7" w:rsidRDefault="009418A3" w:rsidP="00AD39C7">
      <w:pPr>
        <w:spacing w:after="0"/>
        <w:jc w:val="both"/>
        <w:rPr>
          <w:rFonts w:ascii="Arial Narrow" w:hAnsi="Arial Narrow"/>
          <w:b/>
          <w:bCs/>
          <w:sz w:val="24"/>
          <w:szCs w:val="24"/>
        </w:rPr>
      </w:pPr>
      <w:r w:rsidRPr="00AD39C7">
        <w:rPr>
          <w:rFonts w:ascii="Arial Narrow" w:hAnsi="Arial Narrow"/>
          <w:b/>
          <w:bCs/>
        </w:rPr>
        <w:t xml:space="preserve">Wikipedra </w:t>
      </w:r>
      <w:r w:rsidRPr="00AD39C7">
        <w:rPr>
          <w:rFonts w:ascii="Arial Narrow" w:hAnsi="Arial Narrow"/>
        </w:rPr>
        <w:t>est un outil collaboratif en ligne dédié à l’inventaire et à la valorisation du patrimoine en pierre sèche. Développé initialement par l’association Observatori del Paisatge de Catalunya et les Gremis de Margers de Catalogne, il permet à tout un chacun — particuliers, associations, collectivités, professionnels — de recenser, documenter et cartographier les ouvrages en pierre sèche (murs, cabanes, terrasses, orris, etc.).</w:t>
      </w:r>
    </w:p>
    <w:p w14:paraId="63D04B24" w14:textId="250AC836" w:rsidR="009418A3" w:rsidRPr="00AD39C7" w:rsidRDefault="009418A3" w:rsidP="00AD39C7">
      <w:pPr>
        <w:pStyle w:val="NormalWeb"/>
        <w:jc w:val="both"/>
        <w:rPr>
          <w:rFonts w:ascii="Arial Narrow" w:eastAsiaTheme="minorEastAsia" w:hAnsi="Arial Narrow" w:cstheme="minorBidi"/>
          <w:sz w:val="22"/>
          <w:szCs w:val="22"/>
          <w:lang w:eastAsia="en-US"/>
        </w:rPr>
      </w:pPr>
      <w:r w:rsidRPr="00AD39C7">
        <w:rPr>
          <w:rFonts w:ascii="Arial Narrow" w:eastAsiaTheme="minorEastAsia" w:hAnsi="Arial Narrow" w:cstheme="minorBidi"/>
          <w:sz w:val="22"/>
          <w:szCs w:val="22"/>
          <w:lang w:eastAsia="en-US"/>
        </w:rPr>
        <w:t>L’interface, accessible via une carte interactive, centralise des milliers de fiches géolocalisées décrivant les structures, leurs caractéristiques et leur état de conservation. L’outil a une double vocation : connaissance et sensibilisation. Il soutient ainsi les politiques de sauvegarde et de mise en valeur de la pierre sèche, tout en favorisant la participation citoyenne et la transmission des savoir-faire liés à ce patrimoine.</w:t>
      </w:r>
      <w:r w:rsidR="00AD39C7">
        <w:rPr>
          <w:rFonts w:ascii="Arial Narrow" w:eastAsiaTheme="minorEastAsia" w:hAnsi="Arial Narrow" w:cstheme="minorBidi"/>
          <w:sz w:val="22"/>
          <w:szCs w:val="22"/>
          <w:lang w:eastAsia="en-US"/>
        </w:rPr>
        <w:t xml:space="preserve"> </w:t>
      </w:r>
      <w:r w:rsidRPr="00AD39C7">
        <w:rPr>
          <w:rFonts w:ascii="Arial Narrow" w:eastAsiaTheme="minorEastAsia" w:hAnsi="Arial Narrow" w:cstheme="minorBidi"/>
          <w:sz w:val="22"/>
          <w:szCs w:val="22"/>
          <w:lang w:eastAsia="en-US"/>
        </w:rPr>
        <w:t xml:space="preserve">Depuis le 2016, </w:t>
      </w:r>
      <w:r w:rsidR="00A21D3B" w:rsidRPr="00AD39C7">
        <w:rPr>
          <w:rFonts w:ascii="Arial Narrow" w:eastAsiaTheme="minorEastAsia" w:hAnsi="Arial Narrow" w:cstheme="minorBidi"/>
          <w:sz w:val="22"/>
          <w:szCs w:val="22"/>
          <w:lang w:eastAsia="en-US"/>
        </w:rPr>
        <w:t>le PNRPC</w:t>
      </w:r>
      <w:r w:rsidRPr="00AD39C7">
        <w:rPr>
          <w:rFonts w:ascii="Arial Narrow" w:eastAsiaTheme="minorEastAsia" w:hAnsi="Arial Narrow" w:cstheme="minorBidi"/>
          <w:sz w:val="22"/>
          <w:szCs w:val="22"/>
          <w:lang w:eastAsia="en-US"/>
        </w:rPr>
        <w:t xml:space="preserve"> s’est doté de l’outil sur son territoire. À ce jour plus de 1500 ouvrages ont été recensés. Ce dernier souhaite poursuivre cet inventaire, faire connaitre l’outil pour en faire un réel outil de protection et de valorisation du patrimoine rural local. </w:t>
      </w:r>
    </w:p>
    <w:p w14:paraId="73952925" w14:textId="70606613" w:rsidR="009418A3" w:rsidRPr="00AD39C7" w:rsidRDefault="009418A3" w:rsidP="009418A3">
      <w:pPr>
        <w:rPr>
          <w:rFonts w:ascii="Arial Narrow" w:hAnsi="Arial Narrow"/>
        </w:rPr>
      </w:pPr>
      <w:r w:rsidRPr="00AD39C7">
        <w:rPr>
          <w:rFonts w:ascii="Arial Narrow" w:hAnsi="Arial Narrow"/>
        </w:rPr>
        <w:t>Dans ce cadre, la personne en service civique au sein du Parc aura pour mission de</w:t>
      </w:r>
      <w:r w:rsidR="00F25A21">
        <w:rPr>
          <w:rFonts w:ascii="Arial Narrow" w:hAnsi="Arial Narrow"/>
        </w:rPr>
        <w:t xml:space="preserve"> </w:t>
      </w:r>
      <w:r w:rsidRPr="00AD39C7">
        <w:rPr>
          <w:rFonts w:ascii="Arial Narrow" w:hAnsi="Arial Narrow"/>
        </w:rPr>
        <w:t xml:space="preserve">(‘) : </w:t>
      </w:r>
    </w:p>
    <w:p w14:paraId="78CF06DC" w14:textId="31240E85" w:rsidR="009418A3" w:rsidRPr="00AD39C7" w:rsidRDefault="00344D07" w:rsidP="009418A3">
      <w:pPr>
        <w:pStyle w:val="Paragraphedeliste"/>
        <w:numPr>
          <w:ilvl w:val="0"/>
          <w:numId w:val="13"/>
        </w:numPr>
        <w:jc w:val="both"/>
        <w:rPr>
          <w:rFonts w:ascii="Arial Narrow" w:hAnsi="Arial Narrow"/>
        </w:rPr>
      </w:pPr>
      <w:r w:rsidRPr="00AD39C7">
        <w:rPr>
          <w:rFonts w:ascii="Arial Narrow" w:hAnsi="Arial Narrow"/>
          <w:b/>
          <w:bCs/>
        </w:rPr>
        <w:t xml:space="preserve">Contribuer à l’animation </w:t>
      </w:r>
      <w:r w:rsidR="009418A3" w:rsidRPr="00AD39C7">
        <w:rPr>
          <w:rFonts w:ascii="Arial Narrow" w:hAnsi="Arial Narrow"/>
          <w:b/>
          <w:bCs/>
        </w:rPr>
        <w:t xml:space="preserve">de l’outil </w:t>
      </w:r>
      <w:r w:rsidRPr="00AD39C7">
        <w:rPr>
          <w:rFonts w:ascii="Arial Narrow" w:hAnsi="Arial Narrow"/>
          <w:b/>
          <w:bCs/>
        </w:rPr>
        <w:t>auprès des habitants,</w:t>
      </w:r>
      <w:r w:rsidRPr="00AD39C7">
        <w:rPr>
          <w:rFonts w:ascii="Arial Narrow" w:hAnsi="Arial Narrow"/>
        </w:rPr>
        <w:t xml:space="preserve"> associations, acteurs locaux, pour </w:t>
      </w:r>
      <w:r w:rsidR="00A354EA" w:rsidRPr="00AD39C7">
        <w:rPr>
          <w:rFonts w:ascii="Arial Narrow" w:hAnsi="Arial Narrow"/>
        </w:rPr>
        <w:t>développer</w:t>
      </w:r>
      <w:r w:rsidR="009418A3" w:rsidRPr="00AD39C7">
        <w:rPr>
          <w:rFonts w:ascii="Arial Narrow" w:hAnsi="Arial Narrow"/>
        </w:rPr>
        <w:t xml:space="preserve"> le </w:t>
      </w:r>
      <w:r w:rsidRPr="00AD39C7">
        <w:rPr>
          <w:rFonts w:ascii="Arial Narrow" w:hAnsi="Arial Narrow"/>
        </w:rPr>
        <w:t>recense</w:t>
      </w:r>
      <w:r w:rsidR="009418A3" w:rsidRPr="00AD39C7">
        <w:rPr>
          <w:rFonts w:ascii="Arial Narrow" w:hAnsi="Arial Narrow"/>
        </w:rPr>
        <w:t>ment des</w:t>
      </w:r>
      <w:r w:rsidRPr="00AD39C7">
        <w:rPr>
          <w:rFonts w:ascii="Arial Narrow" w:hAnsi="Arial Narrow"/>
        </w:rPr>
        <w:t xml:space="preserve"> ouvrages en pierre sèche (murs, cabanes, terrasses…)</w:t>
      </w:r>
      <w:r w:rsidR="009418A3" w:rsidRPr="00AD39C7">
        <w:rPr>
          <w:rFonts w:ascii="Arial Narrow" w:hAnsi="Arial Narrow"/>
        </w:rPr>
        <w:t xml:space="preserve"> ; </w:t>
      </w:r>
    </w:p>
    <w:p w14:paraId="3D5ECC33" w14:textId="4A98586A" w:rsidR="009418A3" w:rsidRPr="00AD39C7" w:rsidRDefault="00344D07" w:rsidP="009418A3">
      <w:pPr>
        <w:pStyle w:val="Paragraphedeliste"/>
        <w:numPr>
          <w:ilvl w:val="0"/>
          <w:numId w:val="13"/>
        </w:numPr>
        <w:jc w:val="both"/>
        <w:rPr>
          <w:rFonts w:ascii="Arial Narrow" w:hAnsi="Arial Narrow"/>
        </w:rPr>
      </w:pPr>
      <w:r w:rsidRPr="00AD39C7">
        <w:rPr>
          <w:rFonts w:ascii="Arial Narrow" w:hAnsi="Arial Narrow"/>
          <w:b/>
          <w:bCs/>
        </w:rPr>
        <w:t>Concevoir / tester des supports</w:t>
      </w:r>
      <w:r w:rsidRPr="00AD39C7">
        <w:rPr>
          <w:rFonts w:ascii="Arial Narrow" w:hAnsi="Arial Narrow"/>
        </w:rPr>
        <w:t xml:space="preserve"> de présentation (guides, fiches, carte interactive</w:t>
      </w:r>
      <w:r w:rsidR="009418A3" w:rsidRPr="00AD39C7">
        <w:rPr>
          <w:rFonts w:ascii="Arial Narrow" w:hAnsi="Arial Narrow"/>
        </w:rPr>
        <w:t>, vidéo</w:t>
      </w:r>
      <w:r w:rsidRPr="00AD39C7">
        <w:rPr>
          <w:rFonts w:ascii="Arial Narrow" w:hAnsi="Arial Narrow"/>
        </w:rPr>
        <w:t>) pour promouvoir l’outil</w:t>
      </w:r>
      <w:r w:rsidR="009418A3" w:rsidRPr="00AD39C7">
        <w:rPr>
          <w:rFonts w:ascii="Arial Narrow" w:hAnsi="Arial Narrow"/>
        </w:rPr>
        <w:t> ;</w:t>
      </w:r>
    </w:p>
    <w:p w14:paraId="0AC3ADC8" w14:textId="66977761" w:rsidR="009418A3" w:rsidRPr="00AD39C7" w:rsidRDefault="00344D07" w:rsidP="009418A3">
      <w:pPr>
        <w:pStyle w:val="Paragraphedeliste"/>
        <w:numPr>
          <w:ilvl w:val="0"/>
          <w:numId w:val="13"/>
        </w:numPr>
        <w:jc w:val="both"/>
        <w:rPr>
          <w:rFonts w:ascii="Arial Narrow" w:hAnsi="Arial Narrow"/>
        </w:rPr>
      </w:pPr>
      <w:r w:rsidRPr="00AD39C7">
        <w:rPr>
          <w:rFonts w:ascii="Arial Narrow" w:hAnsi="Arial Narrow"/>
          <w:b/>
          <w:bCs/>
        </w:rPr>
        <w:t xml:space="preserve">Proposer des </w:t>
      </w:r>
      <w:r w:rsidR="00F27CC9" w:rsidRPr="00AD39C7">
        <w:rPr>
          <w:rFonts w:ascii="Arial Narrow" w:hAnsi="Arial Narrow"/>
          <w:b/>
          <w:bCs/>
        </w:rPr>
        <w:t>animations grand public</w:t>
      </w:r>
      <w:r w:rsidR="00F27CC9" w:rsidRPr="00AD39C7">
        <w:rPr>
          <w:rFonts w:ascii="Arial Narrow" w:hAnsi="Arial Narrow"/>
        </w:rPr>
        <w:t xml:space="preserve"> (</w:t>
      </w:r>
      <w:r w:rsidRPr="00AD39C7">
        <w:rPr>
          <w:rFonts w:ascii="Arial Narrow" w:hAnsi="Arial Narrow"/>
        </w:rPr>
        <w:t xml:space="preserve">ateliers, promenades patrimoniales, </w:t>
      </w:r>
      <w:r w:rsidR="00F27CC9" w:rsidRPr="00AD39C7">
        <w:rPr>
          <w:rFonts w:ascii="Arial Narrow" w:hAnsi="Arial Narrow"/>
        </w:rPr>
        <w:t>expositions)</w:t>
      </w:r>
      <w:r w:rsidR="00676FB9" w:rsidRPr="00AD39C7">
        <w:rPr>
          <w:rFonts w:ascii="Arial Narrow" w:hAnsi="Arial Narrow"/>
        </w:rPr>
        <w:t xml:space="preserve"> </w:t>
      </w:r>
      <w:r w:rsidR="009418A3" w:rsidRPr="00AD39C7">
        <w:rPr>
          <w:rFonts w:ascii="Arial Narrow" w:hAnsi="Arial Narrow"/>
        </w:rPr>
        <w:t>;</w:t>
      </w:r>
    </w:p>
    <w:p w14:paraId="3B20E0CA" w14:textId="1DAB9EAB" w:rsidR="00891936" w:rsidRPr="00AD39C7" w:rsidRDefault="00891936" w:rsidP="009418A3">
      <w:pPr>
        <w:pStyle w:val="Paragraphedeliste"/>
        <w:numPr>
          <w:ilvl w:val="0"/>
          <w:numId w:val="13"/>
        </w:numPr>
        <w:jc w:val="both"/>
        <w:rPr>
          <w:rFonts w:ascii="Arial Narrow" w:hAnsi="Arial Narrow"/>
        </w:rPr>
      </w:pPr>
      <w:r w:rsidRPr="00AD39C7">
        <w:rPr>
          <w:rFonts w:ascii="Arial Narrow" w:hAnsi="Arial Narrow"/>
        </w:rPr>
        <w:t xml:space="preserve">Organiser des journées de formation pour l’utilisation de l’outil, site internet et application mobile ; </w:t>
      </w:r>
    </w:p>
    <w:p w14:paraId="564612C9" w14:textId="77777777" w:rsidR="00292DC4" w:rsidRPr="00AD39C7" w:rsidRDefault="009418A3" w:rsidP="00292DC4">
      <w:pPr>
        <w:pStyle w:val="Paragraphedeliste"/>
        <w:numPr>
          <w:ilvl w:val="0"/>
          <w:numId w:val="13"/>
        </w:numPr>
        <w:jc w:val="both"/>
        <w:rPr>
          <w:rFonts w:ascii="Arial Narrow" w:hAnsi="Arial Narrow"/>
        </w:rPr>
      </w:pPr>
      <w:r w:rsidRPr="00AD39C7">
        <w:rPr>
          <w:rFonts w:ascii="Arial Narrow" w:hAnsi="Arial Narrow"/>
        </w:rPr>
        <w:lastRenderedPageBreak/>
        <w:t xml:space="preserve">Depuis fin 2025, c’est l’ensemble du Département des Pyrénées-Orientales qui est couvert par l’inventaire. Il s’agira donc de proposer des </w:t>
      </w:r>
      <w:r w:rsidRPr="00AD39C7">
        <w:rPr>
          <w:rFonts w:ascii="Arial Narrow" w:hAnsi="Arial Narrow"/>
          <w:b/>
          <w:bCs/>
        </w:rPr>
        <w:t>séances de présentation de l’outils</w:t>
      </w:r>
      <w:r w:rsidRPr="00AD39C7">
        <w:rPr>
          <w:rFonts w:ascii="Arial Narrow" w:hAnsi="Arial Narrow"/>
        </w:rPr>
        <w:t xml:space="preserve"> aux </w:t>
      </w:r>
      <w:r w:rsidR="00C4460A" w:rsidRPr="00AD39C7">
        <w:rPr>
          <w:rFonts w:ascii="Arial Narrow" w:hAnsi="Arial Narrow"/>
        </w:rPr>
        <w:t>différentes</w:t>
      </w:r>
      <w:r w:rsidRPr="00AD39C7">
        <w:rPr>
          <w:rFonts w:ascii="Arial Narrow" w:hAnsi="Arial Narrow"/>
        </w:rPr>
        <w:t xml:space="preserve"> </w:t>
      </w:r>
      <w:r w:rsidR="00C4460A" w:rsidRPr="00AD39C7">
        <w:rPr>
          <w:rFonts w:ascii="Arial Narrow" w:hAnsi="Arial Narrow"/>
        </w:rPr>
        <w:t>structures</w:t>
      </w:r>
      <w:r w:rsidRPr="00AD39C7">
        <w:rPr>
          <w:rFonts w:ascii="Arial Narrow" w:hAnsi="Arial Narrow"/>
        </w:rPr>
        <w:t xml:space="preserve"> de projet du </w:t>
      </w:r>
      <w:r w:rsidR="00C4460A" w:rsidRPr="00AD39C7">
        <w:rPr>
          <w:rFonts w:ascii="Arial Narrow" w:hAnsi="Arial Narrow"/>
        </w:rPr>
        <w:t>Département</w:t>
      </w:r>
      <w:r w:rsidRPr="00AD39C7">
        <w:rPr>
          <w:rFonts w:ascii="Arial Narrow" w:hAnsi="Arial Narrow"/>
        </w:rPr>
        <w:t xml:space="preserve"> (CD66, Pays Pyrénées </w:t>
      </w:r>
      <w:r w:rsidR="00C4460A" w:rsidRPr="00AD39C7">
        <w:rPr>
          <w:rFonts w:ascii="Arial Narrow" w:hAnsi="Arial Narrow"/>
        </w:rPr>
        <w:t>Méditerranée</w:t>
      </w:r>
      <w:r w:rsidRPr="00AD39C7">
        <w:rPr>
          <w:rFonts w:ascii="Arial Narrow" w:hAnsi="Arial Narrow"/>
        </w:rPr>
        <w:t>, Communautés de Communes, PNR Corbières Fenouillèdes, Grand Site Canigó</w:t>
      </w:r>
      <w:r w:rsidR="00C4460A" w:rsidRPr="00AD39C7">
        <w:rPr>
          <w:rFonts w:ascii="Arial Narrow" w:hAnsi="Arial Narrow"/>
        </w:rPr>
        <w:t>), afin qu’elles s’en saisissent et le fasse vivre ;</w:t>
      </w:r>
    </w:p>
    <w:p w14:paraId="160A6E38" w14:textId="03616041" w:rsidR="00891936" w:rsidRPr="00AD39C7" w:rsidRDefault="00344D07" w:rsidP="00891936">
      <w:pPr>
        <w:pStyle w:val="Paragraphedeliste"/>
        <w:numPr>
          <w:ilvl w:val="0"/>
          <w:numId w:val="13"/>
        </w:numPr>
        <w:jc w:val="both"/>
        <w:rPr>
          <w:rFonts w:ascii="Arial Narrow" w:hAnsi="Arial Narrow"/>
        </w:rPr>
      </w:pPr>
      <w:r w:rsidRPr="00AD39C7">
        <w:rPr>
          <w:rFonts w:ascii="Arial Narrow" w:hAnsi="Arial Narrow"/>
          <w:b/>
          <w:bCs/>
        </w:rPr>
        <w:t>Identifier des pistes d’amélioration</w:t>
      </w:r>
      <w:r w:rsidRPr="00AD39C7">
        <w:rPr>
          <w:rFonts w:ascii="Arial Narrow" w:hAnsi="Arial Narrow"/>
        </w:rPr>
        <w:t xml:space="preserve"> et d’optimisation de l’outil</w:t>
      </w:r>
      <w:r w:rsidR="00891936" w:rsidRPr="00AD39C7">
        <w:rPr>
          <w:rFonts w:ascii="Arial Narrow" w:hAnsi="Arial Narrow"/>
        </w:rPr>
        <w:t> ;</w:t>
      </w:r>
    </w:p>
    <w:p w14:paraId="1650693A" w14:textId="292F9824" w:rsidR="00891936" w:rsidRPr="00AD39C7" w:rsidRDefault="00891936" w:rsidP="00891936">
      <w:pPr>
        <w:pStyle w:val="Paragraphedeliste"/>
        <w:numPr>
          <w:ilvl w:val="0"/>
          <w:numId w:val="13"/>
        </w:numPr>
        <w:jc w:val="both"/>
        <w:rPr>
          <w:rFonts w:ascii="Arial Narrow" w:hAnsi="Arial Narrow"/>
        </w:rPr>
      </w:pPr>
      <w:r w:rsidRPr="00AD39C7">
        <w:rPr>
          <w:rFonts w:ascii="Arial Narrow" w:hAnsi="Arial Narrow"/>
        </w:rPr>
        <w:t xml:space="preserve">Aller sur le terrain avec des agents du Parc ou des bénévoles pour </w:t>
      </w:r>
      <w:r w:rsidRPr="00AD39C7">
        <w:rPr>
          <w:rStyle w:val="lev"/>
          <w:rFonts w:ascii="Arial Narrow" w:hAnsi="Arial Narrow"/>
        </w:rPr>
        <w:t>repérer, photographier et géolocaliser</w:t>
      </w:r>
      <w:r w:rsidRPr="00AD39C7">
        <w:rPr>
          <w:rFonts w:ascii="Arial Narrow" w:hAnsi="Arial Narrow"/>
        </w:rPr>
        <w:t xml:space="preserve"> des ouvrages en pierre sèche ;</w:t>
      </w:r>
    </w:p>
    <w:p w14:paraId="38A9F90C" w14:textId="1BB3963D" w:rsidR="00891936" w:rsidRPr="00AD39C7" w:rsidRDefault="00891936" w:rsidP="00891936">
      <w:pPr>
        <w:pStyle w:val="Paragraphedeliste"/>
        <w:numPr>
          <w:ilvl w:val="0"/>
          <w:numId w:val="13"/>
        </w:numPr>
        <w:jc w:val="both"/>
        <w:rPr>
          <w:rFonts w:ascii="Arial Narrow" w:hAnsi="Arial Narrow"/>
        </w:rPr>
      </w:pPr>
      <w:r w:rsidRPr="00AD39C7">
        <w:rPr>
          <w:rFonts w:ascii="Arial Narrow" w:hAnsi="Arial Narrow"/>
        </w:rPr>
        <w:t>Contribuer à la vérification ou à la mise à jour de données déjà existantes dans la base.</w:t>
      </w:r>
    </w:p>
    <w:p w14:paraId="68C6D6E4" w14:textId="77777777" w:rsidR="00891936" w:rsidRPr="00AD39C7" w:rsidRDefault="00891936" w:rsidP="00891936">
      <w:pPr>
        <w:pStyle w:val="Paragraphedeliste"/>
        <w:jc w:val="both"/>
        <w:rPr>
          <w:rFonts w:ascii="Arial Narrow" w:hAnsi="Arial Narrow"/>
        </w:rPr>
      </w:pPr>
    </w:p>
    <w:p w14:paraId="4626DF66" w14:textId="52EAAF46" w:rsidR="00F27CC9" w:rsidRPr="00AD39C7" w:rsidRDefault="00F27CC9" w:rsidP="00F27CC9">
      <w:pPr>
        <w:jc w:val="both"/>
        <w:rPr>
          <w:rFonts w:ascii="Arial Narrow" w:hAnsi="Arial Narrow"/>
        </w:rPr>
      </w:pPr>
      <w:r w:rsidRPr="00AD39C7">
        <w:rPr>
          <w:rFonts w:ascii="Arial Narrow" w:hAnsi="Arial Narrow"/>
        </w:rPr>
        <w:t>Cette mission s’exercera en relation transfrontalière</w:t>
      </w:r>
      <w:r w:rsidR="00DC3AC8">
        <w:rPr>
          <w:rFonts w:ascii="Arial Narrow" w:hAnsi="Arial Narrow"/>
        </w:rPr>
        <w:t xml:space="preserve"> (ponctuelles)</w:t>
      </w:r>
      <w:r w:rsidRPr="00AD39C7">
        <w:rPr>
          <w:rFonts w:ascii="Arial Narrow" w:hAnsi="Arial Narrow"/>
        </w:rPr>
        <w:t xml:space="preserve"> avec </w:t>
      </w:r>
      <w:r w:rsidR="00676FB9" w:rsidRPr="00AD39C7">
        <w:rPr>
          <w:rFonts w:ascii="Arial Narrow" w:hAnsi="Arial Narrow"/>
        </w:rPr>
        <w:t>l’Observatori del Paisatge de Catalunya</w:t>
      </w:r>
      <w:r w:rsidRPr="00AD39C7">
        <w:rPr>
          <w:rFonts w:ascii="Arial Narrow" w:hAnsi="Arial Narrow"/>
        </w:rPr>
        <w:t xml:space="preserve"> (</w:t>
      </w:r>
      <w:hyperlink r:id="rId9" w:history="1">
        <w:r w:rsidRPr="00AD39C7">
          <w:rPr>
            <w:rStyle w:val="Lienhypertexte"/>
            <w:rFonts w:ascii="Arial Narrow" w:hAnsi="Arial Narrow"/>
          </w:rPr>
          <w:t>https://www.catpaisatge.net/ca</w:t>
        </w:r>
      </w:hyperlink>
      <w:r w:rsidRPr="00AD39C7">
        <w:rPr>
          <w:rFonts w:ascii="Arial Narrow" w:hAnsi="Arial Narrow"/>
        </w:rPr>
        <w:t xml:space="preserve">) qui a la gestion de l’interface numérique mais aussi avec le PNR des Pyrénées Ariégeoises également détenteur de l’outil et </w:t>
      </w:r>
      <w:r w:rsidR="00DC3AC8" w:rsidRPr="00AD39C7">
        <w:rPr>
          <w:rFonts w:ascii="Arial Narrow" w:hAnsi="Arial Narrow"/>
        </w:rPr>
        <w:t>désireux</w:t>
      </w:r>
      <w:r w:rsidRPr="00AD39C7">
        <w:rPr>
          <w:rFonts w:ascii="Arial Narrow" w:hAnsi="Arial Narrow"/>
        </w:rPr>
        <w:t xml:space="preserve"> de </w:t>
      </w:r>
      <w:r w:rsidR="00783814" w:rsidRPr="00AD39C7">
        <w:rPr>
          <w:rFonts w:ascii="Arial Narrow" w:hAnsi="Arial Narrow"/>
        </w:rPr>
        <w:t>le développer</w:t>
      </w:r>
      <w:r w:rsidRPr="00AD39C7">
        <w:rPr>
          <w:rFonts w:ascii="Arial Narrow" w:hAnsi="Arial Narrow"/>
        </w:rPr>
        <w:t xml:space="preserve"> </w:t>
      </w:r>
      <w:r w:rsidR="00783814" w:rsidRPr="00AD39C7">
        <w:rPr>
          <w:rFonts w:ascii="Arial Narrow" w:hAnsi="Arial Narrow"/>
        </w:rPr>
        <w:t xml:space="preserve">largement </w:t>
      </w:r>
      <w:r w:rsidRPr="00AD39C7">
        <w:rPr>
          <w:rFonts w:ascii="Arial Narrow" w:hAnsi="Arial Narrow"/>
        </w:rPr>
        <w:t xml:space="preserve">sur son territoire. </w:t>
      </w:r>
    </w:p>
    <w:p w14:paraId="54EF9EEA" w14:textId="57587061" w:rsidR="00F27CC9" w:rsidRPr="00AD39C7" w:rsidRDefault="00F27CC9" w:rsidP="00F27CC9">
      <w:pPr>
        <w:jc w:val="both"/>
        <w:rPr>
          <w:rFonts w:ascii="Arial Narrow" w:hAnsi="Arial Narrow"/>
        </w:rPr>
      </w:pPr>
      <w:r w:rsidRPr="00AD39C7">
        <w:rPr>
          <w:rFonts w:ascii="Arial Narrow" w:hAnsi="Arial Narrow"/>
        </w:rPr>
        <w:t xml:space="preserve">Cette mission contribue et alimente également un projet de coopération dans lequel est impliqué le </w:t>
      </w:r>
      <w:r w:rsidR="00676FB9" w:rsidRPr="00AD39C7">
        <w:rPr>
          <w:rFonts w:ascii="Arial Narrow" w:hAnsi="Arial Narrow"/>
        </w:rPr>
        <w:t>PNRPC</w:t>
      </w:r>
      <w:r w:rsidRPr="00AD39C7">
        <w:rPr>
          <w:rFonts w:ascii="Arial Narrow" w:hAnsi="Arial Narrow"/>
        </w:rPr>
        <w:t xml:space="preserve"> depuis 2024, le POCTEFA PETRA </w:t>
      </w:r>
      <w:r w:rsidR="00783814" w:rsidRPr="00AD39C7">
        <w:rPr>
          <w:rFonts w:ascii="Arial Narrow" w:hAnsi="Arial Narrow"/>
        </w:rPr>
        <w:t>(</w:t>
      </w:r>
      <w:hyperlink r:id="rId10" w:history="1">
        <w:r w:rsidR="00783814" w:rsidRPr="00AD39C7">
          <w:rPr>
            <w:rStyle w:val="Lienhypertexte"/>
            <w:rFonts w:ascii="Arial Narrow" w:hAnsi="Arial Narrow"/>
          </w:rPr>
          <w:t>https://ctp.org/fr/le-projet-petra/</w:t>
        </w:r>
      </w:hyperlink>
      <w:r w:rsidR="00783814" w:rsidRPr="00AD39C7">
        <w:rPr>
          <w:rFonts w:ascii="Arial Narrow" w:hAnsi="Arial Narrow"/>
        </w:rPr>
        <w:t xml:space="preserve">) </w:t>
      </w:r>
      <w:r w:rsidRPr="00AD39C7">
        <w:rPr>
          <w:rFonts w:ascii="Arial Narrow" w:hAnsi="Arial Narrow"/>
        </w:rPr>
        <w:t xml:space="preserve">ayant pour objectif la valorisation du patrimoine </w:t>
      </w:r>
      <w:r w:rsidR="00783814" w:rsidRPr="00AD39C7">
        <w:rPr>
          <w:rFonts w:ascii="Arial Narrow" w:hAnsi="Arial Narrow"/>
        </w:rPr>
        <w:t xml:space="preserve">pyrénéen </w:t>
      </w:r>
      <w:r w:rsidRPr="00AD39C7">
        <w:rPr>
          <w:rFonts w:ascii="Arial Narrow" w:hAnsi="Arial Narrow"/>
        </w:rPr>
        <w:t xml:space="preserve">en pierre sèche. </w:t>
      </w:r>
    </w:p>
    <w:p w14:paraId="1DA45F4B" w14:textId="45E87299" w:rsidR="00F25A21" w:rsidRDefault="00344D07" w:rsidP="00292DC4">
      <w:pPr>
        <w:pStyle w:val="Paragraphedeliste"/>
        <w:ind w:left="0"/>
        <w:jc w:val="both"/>
        <w:rPr>
          <w:rFonts w:ascii="Arial Narrow" w:hAnsi="Arial Narrow"/>
          <w:b/>
          <w:bCs/>
          <w:sz w:val="24"/>
          <w:szCs w:val="24"/>
        </w:rPr>
      </w:pPr>
      <w:r w:rsidRPr="00AD39C7">
        <w:rPr>
          <w:rFonts w:ascii="Arial Narrow" w:hAnsi="Arial Narrow"/>
          <w:b/>
          <w:bCs/>
          <w:sz w:val="24"/>
          <w:szCs w:val="24"/>
        </w:rPr>
        <w:t>2. Contribution au développement de la filière pierre sèche sur le territoire</w:t>
      </w:r>
    </w:p>
    <w:p w14:paraId="54ADC9C4" w14:textId="77777777" w:rsidR="00F25A21" w:rsidRPr="00AD39C7" w:rsidRDefault="00F25A21" w:rsidP="00292DC4">
      <w:pPr>
        <w:pStyle w:val="Paragraphedeliste"/>
        <w:ind w:left="0"/>
        <w:jc w:val="both"/>
        <w:rPr>
          <w:rFonts w:ascii="Arial Narrow" w:hAnsi="Arial Narrow"/>
          <w:b/>
          <w:bCs/>
          <w:sz w:val="24"/>
          <w:szCs w:val="24"/>
        </w:rPr>
      </w:pPr>
    </w:p>
    <w:p w14:paraId="5BF513CA" w14:textId="3B998673" w:rsidR="002058D8" w:rsidRPr="00AD39C7" w:rsidRDefault="002058D8" w:rsidP="00292DC4">
      <w:pPr>
        <w:pStyle w:val="Paragraphedeliste"/>
        <w:ind w:left="0"/>
        <w:jc w:val="both"/>
        <w:rPr>
          <w:rFonts w:ascii="Arial Narrow" w:hAnsi="Arial Narrow"/>
          <w:b/>
          <w:bCs/>
          <w:sz w:val="24"/>
          <w:szCs w:val="24"/>
        </w:rPr>
      </w:pPr>
      <w:r w:rsidRPr="00AD39C7">
        <w:rPr>
          <w:rFonts w:ascii="Arial Narrow" w:hAnsi="Arial Narrow"/>
        </w:rPr>
        <w:t xml:space="preserve">Le PNRPC œuvre depuis 2010 à la revitalisation de la filière pierre sèche, un patrimoine bâti emblématique du territoire. Ce savoir-faire ancestral, utilisé pour construire des murets, des cabanes ou des canaux d’irrigation, s’est dégradé avec l’abandon des pratiques agricoles et pastorales. Pour répondre à ce défi, </w:t>
      </w:r>
      <w:r w:rsidR="000B5E13" w:rsidRPr="00AD39C7">
        <w:rPr>
          <w:rFonts w:ascii="Arial Narrow" w:hAnsi="Arial Narrow"/>
        </w:rPr>
        <w:t xml:space="preserve">entre autres actions, </w:t>
      </w:r>
      <w:r w:rsidRPr="00AD39C7">
        <w:rPr>
          <w:rFonts w:ascii="Arial Narrow" w:hAnsi="Arial Narrow"/>
        </w:rPr>
        <w:t xml:space="preserve">le </w:t>
      </w:r>
      <w:r w:rsidR="000B5E13" w:rsidRPr="00AD39C7">
        <w:rPr>
          <w:rFonts w:ascii="Arial Narrow" w:hAnsi="Arial Narrow"/>
        </w:rPr>
        <w:t>PNRPC</w:t>
      </w:r>
      <w:r w:rsidRPr="00AD39C7">
        <w:rPr>
          <w:rFonts w:ascii="Arial Narrow" w:hAnsi="Arial Narrow"/>
        </w:rPr>
        <w:t xml:space="preserve"> a initié des chantiers pilotes, des formations pour le grand public et les professionnels, a soutenu la création </w:t>
      </w:r>
      <w:r w:rsidR="000B5E13" w:rsidRPr="00AD39C7">
        <w:rPr>
          <w:rFonts w:ascii="Arial Narrow" w:hAnsi="Arial Narrow"/>
        </w:rPr>
        <w:t>d’un groupement de professionnel et la réouverture d’une carrière artisanale</w:t>
      </w:r>
      <w:r w:rsidRPr="00AD39C7">
        <w:rPr>
          <w:rFonts w:ascii="Arial Narrow" w:hAnsi="Arial Narrow"/>
        </w:rPr>
        <w:t xml:space="preserve">. </w:t>
      </w:r>
    </w:p>
    <w:p w14:paraId="427BCF69" w14:textId="61DFD4EE" w:rsidR="002058D8" w:rsidRPr="00AD39C7" w:rsidRDefault="002058D8" w:rsidP="00BE3207">
      <w:pPr>
        <w:spacing w:after="0" w:line="240" w:lineRule="auto"/>
        <w:outlineLvl w:val="2"/>
        <w:rPr>
          <w:rFonts w:ascii="Arial Narrow" w:hAnsi="Arial Narrow"/>
          <w:u w:val="single"/>
        </w:rPr>
      </w:pPr>
      <w:r w:rsidRPr="00AD39C7">
        <w:rPr>
          <w:rFonts w:ascii="Arial Narrow" w:hAnsi="Arial Narrow"/>
          <w:u w:val="single"/>
        </w:rPr>
        <w:t>Actualisation de l’état des lieux de la filière pierre sèche</w:t>
      </w:r>
    </w:p>
    <w:p w14:paraId="22D0D786" w14:textId="6B1AEAB9" w:rsidR="002058D8" w:rsidRPr="00AD39C7" w:rsidRDefault="002058D8" w:rsidP="00BE3207">
      <w:pPr>
        <w:numPr>
          <w:ilvl w:val="0"/>
          <w:numId w:val="14"/>
        </w:numPr>
        <w:spacing w:after="0" w:line="240" w:lineRule="auto"/>
        <w:jc w:val="both"/>
        <w:rPr>
          <w:rFonts w:ascii="Arial Narrow" w:hAnsi="Arial Narrow"/>
        </w:rPr>
      </w:pPr>
      <w:r w:rsidRPr="00AD39C7">
        <w:rPr>
          <w:rFonts w:ascii="Arial Narrow" w:hAnsi="Arial Narrow"/>
        </w:rPr>
        <w:t xml:space="preserve">Mettre à jour </w:t>
      </w:r>
      <w:r w:rsidR="00BE3207" w:rsidRPr="00AD39C7">
        <w:rPr>
          <w:rFonts w:ascii="Arial Narrow" w:hAnsi="Arial Narrow"/>
        </w:rPr>
        <w:t xml:space="preserve">dans les grandes lignes </w:t>
      </w:r>
      <w:r w:rsidRPr="00AD39C7">
        <w:rPr>
          <w:rFonts w:ascii="Arial Narrow" w:hAnsi="Arial Narrow"/>
        </w:rPr>
        <w:t>les données de l’étude réalisée en 2020 : nombre de professionnels, structures actives, chantiers récents, formations, etc.</w:t>
      </w:r>
    </w:p>
    <w:p w14:paraId="40E8E421" w14:textId="77777777" w:rsidR="002058D8" w:rsidRPr="00AD39C7" w:rsidRDefault="002058D8" w:rsidP="00BE3207">
      <w:pPr>
        <w:numPr>
          <w:ilvl w:val="0"/>
          <w:numId w:val="14"/>
        </w:numPr>
        <w:spacing w:before="100" w:beforeAutospacing="1" w:after="100" w:afterAutospacing="1" w:line="240" w:lineRule="auto"/>
        <w:jc w:val="both"/>
        <w:rPr>
          <w:rFonts w:ascii="Arial Narrow" w:hAnsi="Arial Narrow"/>
        </w:rPr>
      </w:pPr>
      <w:r w:rsidRPr="00AD39C7">
        <w:rPr>
          <w:rFonts w:ascii="Arial Narrow" w:hAnsi="Arial Narrow"/>
        </w:rPr>
        <w:t>Rechercher et collecter de nouvelles informations en ligne, auprès des partenaires institutionnels ou associatifs.</w:t>
      </w:r>
    </w:p>
    <w:p w14:paraId="18CECFDD" w14:textId="42D01E33" w:rsidR="002058D8" w:rsidRPr="00AD39C7" w:rsidRDefault="002058D8" w:rsidP="00BE3207">
      <w:pPr>
        <w:spacing w:after="0" w:line="240" w:lineRule="auto"/>
        <w:outlineLvl w:val="2"/>
        <w:rPr>
          <w:rFonts w:ascii="Arial Narrow" w:hAnsi="Arial Narrow"/>
          <w:u w:val="single"/>
        </w:rPr>
      </w:pPr>
      <w:r w:rsidRPr="00AD39C7">
        <w:rPr>
          <w:rFonts w:ascii="Arial Narrow" w:hAnsi="Arial Narrow"/>
          <w:u w:val="single"/>
        </w:rPr>
        <w:t>Rencontre et échanges avec les acteurs du territoire</w:t>
      </w:r>
    </w:p>
    <w:p w14:paraId="5108FE04" w14:textId="77777777" w:rsidR="002058D8" w:rsidRPr="00AD39C7" w:rsidRDefault="002058D8" w:rsidP="00BE3207">
      <w:pPr>
        <w:numPr>
          <w:ilvl w:val="0"/>
          <w:numId w:val="14"/>
        </w:numPr>
        <w:spacing w:after="0" w:line="240" w:lineRule="auto"/>
        <w:jc w:val="both"/>
        <w:rPr>
          <w:rFonts w:ascii="Arial Narrow" w:hAnsi="Arial Narrow"/>
        </w:rPr>
      </w:pPr>
      <w:r w:rsidRPr="00AD39C7">
        <w:rPr>
          <w:rFonts w:ascii="Arial Narrow" w:hAnsi="Arial Narrow"/>
        </w:rPr>
        <w:t>Réaliser, avec l’appui de l’équipe du Parc, des entretiens ou questionnaires auprès d’artisans, de collectivités, de maîtres d’ouvrage ou de formateurs pour connaître leurs besoins et constats.</w:t>
      </w:r>
    </w:p>
    <w:p w14:paraId="6105CA26" w14:textId="7228D545" w:rsidR="002058D8" w:rsidRPr="00AD39C7" w:rsidRDefault="002058D8" w:rsidP="00BE3207">
      <w:pPr>
        <w:numPr>
          <w:ilvl w:val="0"/>
          <w:numId w:val="14"/>
        </w:numPr>
        <w:spacing w:before="100" w:beforeAutospacing="1" w:after="100" w:afterAutospacing="1" w:line="240" w:lineRule="auto"/>
        <w:jc w:val="both"/>
        <w:rPr>
          <w:rFonts w:ascii="Arial Narrow" w:hAnsi="Arial Narrow"/>
        </w:rPr>
      </w:pPr>
      <w:r w:rsidRPr="00AD39C7">
        <w:rPr>
          <w:rFonts w:ascii="Arial Narrow" w:hAnsi="Arial Narrow"/>
        </w:rPr>
        <w:t>Participer à la préparation et à la tenue de réunions de travail ou de journées d’échanges</w:t>
      </w:r>
      <w:r w:rsidR="00BE3207" w:rsidRPr="00AD39C7">
        <w:rPr>
          <w:rFonts w:ascii="Arial Narrow" w:hAnsi="Arial Narrow"/>
        </w:rPr>
        <w:t>.</w:t>
      </w:r>
    </w:p>
    <w:p w14:paraId="362906D2" w14:textId="4DC004E6" w:rsidR="002058D8" w:rsidRPr="00AD39C7" w:rsidRDefault="002058D8" w:rsidP="00BE3207">
      <w:pPr>
        <w:numPr>
          <w:ilvl w:val="0"/>
          <w:numId w:val="14"/>
        </w:numPr>
        <w:spacing w:before="100" w:beforeAutospacing="1" w:after="100" w:afterAutospacing="1" w:line="240" w:lineRule="auto"/>
        <w:jc w:val="both"/>
        <w:rPr>
          <w:rFonts w:ascii="Arial Narrow" w:hAnsi="Arial Narrow"/>
        </w:rPr>
      </w:pPr>
      <w:r w:rsidRPr="00AD39C7">
        <w:rPr>
          <w:rFonts w:ascii="Arial Narrow" w:hAnsi="Arial Narrow"/>
        </w:rPr>
        <w:t xml:space="preserve">Contribuer à la création d’un répertoire des acteurs : </w:t>
      </w:r>
      <w:r w:rsidR="00DC3AC8">
        <w:rPr>
          <w:rFonts w:ascii="Arial Narrow" w:hAnsi="Arial Narrow"/>
        </w:rPr>
        <w:t xml:space="preserve">architectes, </w:t>
      </w:r>
      <w:r w:rsidRPr="00AD39C7">
        <w:rPr>
          <w:rFonts w:ascii="Arial Narrow" w:hAnsi="Arial Narrow"/>
        </w:rPr>
        <w:t>associations, organismes de formation, collectivités impliquées, etc.</w:t>
      </w:r>
    </w:p>
    <w:p w14:paraId="5EF77928" w14:textId="512D5EE2" w:rsidR="002058D8" w:rsidRPr="00AD39C7" w:rsidRDefault="002058D8" w:rsidP="00BE3207">
      <w:pPr>
        <w:spacing w:after="0" w:line="240" w:lineRule="auto"/>
        <w:outlineLvl w:val="2"/>
        <w:rPr>
          <w:rFonts w:ascii="Arial Narrow" w:eastAsia="Times New Roman" w:hAnsi="Arial Narrow" w:cs="Times New Roman"/>
          <w:b/>
          <w:bCs/>
          <w:sz w:val="27"/>
          <w:szCs w:val="27"/>
          <w:lang w:eastAsia="fr-FR"/>
        </w:rPr>
      </w:pPr>
      <w:r w:rsidRPr="00AD39C7">
        <w:rPr>
          <w:rFonts w:ascii="Arial Narrow" w:hAnsi="Arial Narrow"/>
          <w:u w:val="single"/>
        </w:rPr>
        <w:t>Valorisation des savoir-faire et des professionnels</w:t>
      </w:r>
    </w:p>
    <w:p w14:paraId="4DCB0BF4" w14:textId="7DBF4235" w:rsidR="002058D8" w:rsidRPr="00AD39C7" w:rsidRDefault="002058D8" w:rsidP="00BE3207">
      <w:pPr>
        <w:numPr>
          <w:ilvl w:val="0"/>
          <w:numId w:val="14"/>
        </w:numPr>
        <w:spacing w:after="0" w:line="240" w:lineRule="auto"/>
        <w:jc w:val="both"/>
        <w:rPr>
          <w:rFonts w:ascii="Arial Narrow" w:hAnsi="Arial Narrow"/>
        </w:rPr>
      </w:pPr>
      <w:r w:rsidRPr="00AD39C7">
        <w:rPr>
          <w:rFonts w:ascii="Arial Narrow" w:hAnsi="Arial Narrow"/>
        </w:rPr>
        <w:t>Participer à la création d’un support de communication (livret, fiche web, carte interactive) mettant en avant les professionnels labellisés “Marque Parc” spécialisés dans la pierre</w:t>
      </w:r>
      <w:r w:rsidR="00DC3AC8">
        <w:rPr>
          <w:rFonts w:ascii="Arial Narrow" w:hAnsi="Arial Narrow"/>
        </w:rPr>
        <w:t>.</w:t>
      </w:r>
    </w:p>
    <w:p w14:paraId="34DD8142" w14:textId="77777777" w:rsidR="002058D8" w:rsidRPr="00AD39C7" w:rsidRDefault="002058D8" w:rsidP="00BE3207">
      <w:pPr>
        <w:numPr>
          <w:ilvl w:val="0"/>
          <w:numId w:val="14"/>
        </w:numPr>
        <w:spacing w:before="100" w:beforeAutospacing="1" w:after="100" w:afterAutospacing="1" w:line="240" w:lineRule="auto"/>
        <w:jc w:val="both"/>
        <w:rPr>
          <w:rFonts w:ascii="Arial Narrow" w:hAnsi="Arial Narrow"/>
        </w:rPr>
      </w:pPr>
      <w:r w:rsidRPr="00AD39C7">
        <w:rPr>
          <w:rFonts w:ascii="Arial Narrow" w:hAnsi="Arial Narrow"/>
        </w:rPr>
        <w:t>Rédiger de courts portraits ou témoignages valorisant les artisans et les acteurs de la filière.</w:t>
      </w:r>
    </w:p>
    <w:p w14:paraId="30B4989B" w14:textId="529FA297" w:rsidR="002058D8" w:rsidRDefault="002058D8" w:rsidP="00BE3207">
      <w:pPr>
        <w:numPr>
          <w:ilvl w:val="0"/>
          <w:numId w:val="14"/>
        </w:numPr>
        <w:spacing w:before="100" w:beforeAutospacing="1" w:after="100" w:afterAutospacing="1" w:line="240" w:lineRule="auto"/>
        <w:jc w:val="both"/>
        <w:rPr>
          <w:rFonts w:ascii="Arial Narrow" w:hAnsi="Arial Narrow"/>
        </w:rPr>
      </w:pPr>
      <w:r w:rsidRPr="00AD39C7">
        <w:rPr>
          <w:rFonts w:ascii="Arial Narrow" w:hAnsi="Arial Narrow"/>
        </w:rPr>
        <w:t>Aider à la diffusion de ces supports (web, événements du Parc</w:t>
      </w:r>
      <w:r w:rsidR="00BE3207" w:rsidRPr="00AD39C7">
        <w:rPr>
          <w:rFonts w:ascii="Arial Narrow" w:hAnsi="Arial Narrow"/>
        </w:rPr>
        <w:t>, etc</w:t>
      </w:r>
      <w:r w:rsidRPr="00AD39C7">
        <w:rPr>
          <w:rFonts w:ascii="Arial Narrow" w:hAnsi="Arial Narrow"/>
        </w:rPr>
        <w:t>).</w:t>
      </w:r>
    </w:p>
    <w:p w14:paraId="73930066" w14:textId="77777777" w:rsidR="00DC3AC8" w:rsidRDefault="00DC3AC8" w:rsidP="00DC3AC8">
      <w:pPr>
        <w:spacing w:before="100" w:beforeAutospacing="1" w:after="100" w:afterAutospacing="1" w:line="240" w:lineRule="auto"/>
        <w:ind w:left="720"/>
        <w:jc w:val="both"/>
        <w:rPr>
          <w:rFonts w:ascii="Arial Narrow" w:hAnsi="Arial Narrow"/>
        </w:rPr>
      </w:pPr>
    </w:p>
    <w:p w14:paraId="1B4F326A" w14:textId="6363102B" w:rsidR="002058D8" w:rsidRPr="00AD39C7" w:rsidRDefault="002058D8" w:rsidP="00BE3207">
      <w:pPr>
        <w:spacing w:after="0" w:line="240" w:lineRule="auto"/>
        <w:outlineLvl w:val="2"/>
        <w:rPr>
          <w:rFonts w:ascii="Arial Narrow" w:hAnsi="Arial Narrow"/>
          <w:u w:val="single"/>
        </w:rPr>
      </w:pPr>
      <w:r w:rsidRPr="00AD39C7">
        <w:rPr>
          <w:rFonts w:ascii="Arial Narrow" w:hAnsi="Arial Narrow"/>
          <w:u w:val="single"/>
        </w:rPr>
        <w:lastRenderedPageBreak/>
        <w:t>Structuration et dynamisation de la filière</w:t>
      </w:r>
    </w:p>
    <w:p w14:paraId="484DBBE6" w14:textId="77777777" w:rsidR="002058D8" w:rsidRPr="00AD39C7" w:rsidRDefault="002058D8" w:rsidP="00BE3207">
      <w:pPr>
        <w:numPr>
          <w:ilvl w:val="0"/>
          <w:numId w:val="17"/>
        </w:numPr>
        <w:spacing w:after="0" w:line="240" w:lineRule="auto"/>
        <w:jc w:val="both"/>
        <w:rPr>
          <w:rFonts w:ascii="Arial Narrow" w:hAnsi="Arial Narrow"/>
        </w:rPr>
      </w:pPr>
      <w:r w:rsidRPr="00AD39C7">
        <w:rPr>
          <w:rFonts w:ascii="Arial Narrow" w:hAnsi="Arial Narrow"/>
        </w:rPr>
        <w:t>Contribuer à la réalisation d’un listing départemental des professionnels et des structures du domaine pierre sèche et patrimoine bâti.</w:t>
      </w:r>
    </w:p>
    <w:p w14:paraId="692E4F44" w14:textId="77777777" w:rsidR="002058D8" w:rsidRPr="00AD39C7" w:rsidRDefault="002058D8" w:rsidP="00BE3207">
      <w:pPr>
        <w:numPr>
          <w:ilvl w:val="0"/>
          <w:numId w:val="17"/>
        </w:numPr>
        <w:spacing w:before="100" w:beforeAutospacing="1" w:after="100" w:afterAutospacing="1" w:line="240" w:lineRule="auto"/>
        <w:jc w:val="both"/>
        <w:rPr>
          <w:rFonts w:ascii="Arial Narrow" w:hAnsi="Arial Narrow"/>
        </w:rPr>
      </w:pPr>
      <w:r w:rsidRPr="00AD39C7">
        <w:rPr>
          <w:rFonts w:ascii="Arial Narrow" w:hAnsi="Arial Narrow"/>
        </w:rPr>
        <w:t>Identifier les acteurs proches d’une dynamique de transmission (formation, apprentissage, chantiers participatifs).</w:t>
      </w:r>
    </w:p>
    <w:p w14:paraId="30A3CAA8" w14:textId="77777777" w:rsidR="002058D8" w:rsidRPr="00AD39C7" w:rsidRDefault="002058D8" w:rsidP="00BE3207">
      <w:pPr>
        <w:numPr>
          <w:ilvl w:val="0"/>
          <w:numId w:val="17"/>
        </w:numPr>
        <w:spacing w:before="100" w:beforeAutospacing="1" w:after="100" w:afterAutospacing="1" w:line="240" w:lineRule="auto"/>
        <w:jc w:val="both"/>
        <w:rPr>
          <w:rFonts w:ascii="Arial Narrow" w:hAnsi="Arial Narrow"/>
        </w:rPr>
      </w:pPr>
      <w:r w:rsidRPr="00AD39C7">
        <w:rPr>
          <w:rFonts w:ascii="Arial Narrow" w:hAnsi="Arial Narrow"/>
        </w:rPr>
        <w:t>Proposer, avec l’équipe du Parc, des idées d’actions simples pour renforcer les liens entre acteurs (rencontre annuelle, carte interactive, annuaire partagé…).</w:t>
      </w:r>
    </w:p>
    <w:p w14:paraId="2D03880D" w14:textId="77777777" w:rsidR="00C96FE3" w:rsidRPr="00AD39C7" w:rsidRDefault="00344D07" w:rsidP="009D6220">
      <w:pPr>
        <w:pStyle w:val="Titre2"/>
        <w:shd w:val="clear" w:color="auto" w:fill="DAEEF3" w:themeFill="accent5" w:themeFillTint="33"/>
        <w:spacing w:before="0"/>
        <w:rPr>
          <w:rFonts w:ascii="Arial Narrow" w:hAnsi="Arial Narrow"/>
          <w:sz w:val="28"/>
          <w:szCs w:val="28"/>
        </w:rPr>
      </w:pPr>
      <w:r w:rsidRPr="00AD39C7">
        <w:rPr>
          <w:rFonts w:ascii="Arial Narrow" w:hAnsi="Arial Narrow"/>
          <w:sz w:val="28"/>
          <w:szCs w:val="28"/>
        </w:rPr>
        <w:t>Activités principales</w:t>
      </w:r>
    </w:p>
    <w:p w14:paraId="7544577B" w14:textId="0E1C2EDF" w:rsidR="009D6220" w:rsidRPr="00AD39C7" w:rsidRDefault="009D6220" w:rsidP="009D6220">
      <w:pPr>
        <w:spacing w:after="0"/>
        <w:rPr>
          <w:rFonts w:ascii="Arial Narrow" w:hAnsi="Arial Narrow"/>
        </w:rPr>
      </w:pPr>
    </w:p>
    <w:p w14:paraId="44429107" w14:textId="4A25D97F" w:rsidR="009D6220" w:rsidRPr="00AD39C7" w:rsidRDefault="00344D07" w:rsidP="009D6220">
      <w:pPr>
        <w:pStyle w:val="Paragraphedeliste"/>
        <w:numPr>
          <w:ilvl w:val="0"/>
          <w:numId w:val="18"/>
        </w:numPr>
        <w:spacing w:after="0"/>
        <w:rPr>
          <w:rFonts w:ascii="Arial Narrow" w:hAnsi="Arial Narrow"/>
        </w:rPr>
      </w:pPr>
      <w:r w:rsidRPr="00AD39C7">
        <w:rPr>
          <w:rFonts w:ascii="Arial Narrow" w:hAnsi="Arial Narrow"/>
        </w:rPr>
        <w:t>Prendre part aux réunions d’équipe, définir avec le référent de mission le planning annuel</w:t>
      </w:r>
      <w:r w:rsidR="009D6220" w:rsidRPr="00AD39C7">
        <w:rPr>
          <w:rFonts w:ascii="Arial Narrow" w:hAnsi="Arial Narrow"/>
        </w:rPr>
        <w:t> ;</w:t>
      </w:r>
    </w:p>
    <w:p w14:paraId="1ED5ACC3" w14:textId="418C6152" w:rsidR="009D6220" w:rsidRPr="00AD39C7" w:rsidRDefault="00344D07" w:rsidP="009D6220">
      <w:pPr>
        <w:pStyle w:val="Paragraphedeliste"/>
        <w:numPr>
          <w:ilvl w:val="0"/>
          <w:numId w:val="18"/>
        </w:numPr>
        <w:spacing w:after="0"/>
        <w:rPr>
          <w:rFonts w:ascii="Arial Narrow" w:hAnsi="Arial Narrow"/>
        </w:rPr>
      </w:pPr>
      <w:r w:rsidRPr="00AD39C7">
        <w:rPr>
          <w:rFonts w:ascii="Arial Narrow" w:hAnsi="Arial Narrow"/>
        </w:rPr>
        <w:t>Mettre en place un calendrier d’animation (ateliers, événements) autour de la pierre sèche</w:t>
      </w:r>
      <w:r w:rsidR="009D6220" w:rsidRPr="00AD39C7">
        <w:rPr>
          <w:rFonts w:ascii="Arial Narrow" w:hAnsi="Arial Narrow"/>
        </w:rPr>
        <w:t> ;</w:t>
      </w:r>
    </w:p>
    <w:p w14:paraId="1F5CD404" w14:textId="2687A698" w:rsidR="009D6220" w:rsidRPr="00AD39C7" w:rsidRDefault="00344D07" w:rsidP="009D6220">
      <w:pPr>
        <w:pStyle w:val="Paragraphedeliste"/>
        <w:numPr>
          <w:ilvl w:val="0"/>
          <w:numId w:val="18"/>
        </w:numPr>
        <w:spacing w:after="0"/>
        <w:rPr>
          <w:rFonts w:ascii="Arial Narrow" w:hAnsi="Arial Narrow"/>
        </w:rPr>
      </w:pPr>
      <w:r w:rsidRPr="00AD39C7">
        <w:rPr>
          <w:rFonts w:ascii="Arial Narrow" w:hAnsi="Arial Narrow"/>
        </w:rPr>
        <w:t>Former ou accompagner des contributeurs (amateurs, bénévoles) à l’outil Wikipedra</w:t>
      </w:r>
      <w:r w:rsidR="009D6220" w:rsidRPr="00AD39C7">
        <w:rPr>
          <w:rFonts w:ascii="Arial Narrow" w:hAnsi="Arial Narrow"/>
        </w:rPr>
        <w:t> ;</w:t>
      </w:r>
    </w:p>
    <w:p w14:paraId="3EE8A488" w14:textId="64CA4B06" w:rsidR="0095594D" w:rsidRDefault="00344D07" w:rsidP="009D6220">
      <w:pPr>
        <w:pStyle w:val="Paragraphedeliste"/>
        <w:numPr>
          <w:ilvl w:val="0"/>
          <w:numId w:val="18"/>
        </w:numPr>
        <w:rPr>
          <w:rFonts w:ascii="Arial Narrow" w:hAnsi="Arial Narrow"/>
        </w:rPr>
      </w:pPr>
      <w:r w:rsidRPr="00AD39C7">
        <w:rPr>
          <w:rFonts w:ascii="Arial Narrow" w:hAnsi="Arial Narrow"/>
        </w:rPr>
        <w:t>Vérifier, enrichir et structurer les données patrimoniales issues de l’inventaire</w:t>
      </w:r>
      <w:r w:rsidR="0095594D">
        <w:rPr>
          <w:rFonts w:ascii="Arial Narrow" w:hAnsi="Arial Narrow"/>
        </w:rPr>
        <w:t> ;</w:t>
      </w:r>
    </w:p>
    <w:p w14:paraId="50931F80" w14:textId="438E232F" w:rsidR="009D6220" w:rsidRPr="00AD39C7" w:rsidRDefault="00344D07" w:rsidP="009D6220">
      <w:pPr>
        <w:pStyle w:val="Paragraphedeliste"/>
        <w:numPr>
          <w:ilvl w:val="0"/>
          <w:numId w:val="18"/>
        </w:numPr>
        <w:rPr>
          <w:rFonts w:ascii="Arial Narrow" w:hAnsi="Arial Narrow"/>
        </w:rPr>
      </w:pPr>
      <w:r w:rsidRPr="00AD39C7">
        <w:rPr>
          <w:rFonts w:ascii="Arial Narrow" w:hAnsi="Arial Narrow"/>
        </w:rPr>
        <w:t>Réaliser des enquêtes de terrain</w:t>
      </w:r>
      <w:r w:rsidR="009D6220" w:rsidRPr="00AD39C7">
        <w:rPr>
          <w:rFonts w:ascii="Arial Narrow" w:hAnsi="Arial Narrow"/>
        </w:rPr>
        <w:t> ;</w:t>
      </w:r>
    </w:p>
    <w:p w14:paraId="7CA20535" w14:textId="6F777E2B" w:rsidR="009D6220" w:rsidRPr="00AD39C7" w:rsidRDefault="00344D07" w:rsidP="009D6220">
      <w:pPr>
        <w:pStyle w:val="Paragraphedeliste"/>
        <w:numPr>
          <w:ilvl w:val="0"/>
          <w:numId w:val="18"/>
        </w:numPr>
        <w:rPr>
          <w:rFonts w:ascii="Arial Narrow" w:hAnsi="Arial Narrow"/>
        </w:rPr>
      </w:pPr>
      <w:r w:rsidRPr="00AD39C7">
        <w:rPr>
          <w:rFonts w:ascii="Arial Narrow" w:hAnsi="Arial Narrow"/>
        </w:rPr>
        <w:t xml:space="preserve">Prendre contact avec les professionnels, renouer des liens, mener </w:t>
      </w:r>
      <w:r w:rsidR="009D6220" w:rsidRPr="00AD39C7">
        <w:rPr>
          <w:rFonts w:ascii="Arial Narrow" w:hAnsi="Arial Narrow"/>
        </w:rPr>
        <w:t xml:space="preserve">des </w:t>
      </w:r>
      <w:r w:rsidRPr="00AD39C7">
        <w:rPr>
          <w:rFonts w:ascii="Arial Narrow" w:hAnsi="Arial Narrow"/>
        </w:rPr>
        <w:t>entretiens</w:t>
      </w:r>
      <w:r w:rsidR="0095594D">
        <w:rPr>
          <w:rFonts w:ascii="Arial Narrow" w:hAnsi="Arial Narrow"/>
        </w:rPr>
        <w:t> ;</w:t>
      </w:r>
    </w:p>
    <w:p w14:paraId="504274B6" w14:textId="260FD8C6" w:rsidR="009D6220" w:rsidRPr="00AD39C7" w:rsidRDefault="00344D07" w:rsidP="009D6220">
      <w:pPr>
        <w:pStyle w:val="Paragraphedeliste"/>
        <w:numPr>
          <w:ilvl w:val="0"/>
          <w:numId w:val="18"/>
        </w:numPr>
        <w:rPr>
          <w:rFonts w:ascii="Arial Narrow" w:hAnsi="Arial Narrow"/>
        </w:rPr>
      </w:pPr>
      <w:r w:rsidRPr="00AD39C7">
        <w:rPr>
          <w:rFonts w:ascii="Arial Narrow" w:hAnsi="Arial Narrow"/>
        </w:rPr>
        <w:t>Recherche documentaire (bibliographie, retours d’expérience</w:t>
      </w:r>
      <w:r w:rsidR="009D6220" w:rsidRPr="00AD39C7">
        <w:rPr>
          <w:rFonts w:ascii="Arial Narrow" w:hAnsi="Arial Narrow"/>
        </w:rPr>
        <w:t>s</w:t>
      </w:r>
      <w:r w:rsidRPr="00AD39C7">
        <w:rPr>
          <w:rFonts w:ascii="Arial Narrow" w:hAnsi="Arial Narrow"/>
        </w:rPr>
        <w:t>)</w:t>
      </w:r>
      <w:r w:rsidR="009D6220" w:rsidRPr="00AD39C7">
        <w:rPr>
          <w:rFonts w:ascii="Arial Narrow" w:hAnsi="Arial Narrow"/>
        </w:rPr>
        <w:t> ;</w:t>
      </w:r>
    </w:p>
    <w:p w14:paraId="14070933" w14:textId="04C21192" w:rsidR="009D6220" w:rsidRPr="00AD39C7" w:rsidRDefault="00344D07" w:rsidP="009D6220">
      <w:pPr>
        <w:pStyle w:val="Paragraphedeliste"/>
        <w:numPr>
          <w:ilvl w:val="0"/>
          <w:numId w:val="18"/>
        </w:numPr>
        <w:rPr>
          <w:rFonts w:ascii="Arial Narrow" w:hAnsi="Arial Narrow"/>
        </w:rPr>
      </w:pPr>
      <w:r w:rsidRPr="00AD39C7">
        <w:rPr>
          <w:rFonts w:ascii="Arial Narrow" w:hAnsi="Arial Narrow"/>
        </w:rPr>
        <w:t>Rédiger des livrables (rapport diagnostic, fiches actions, annuaire, présentations)</w:t>
      </w:r>
      <w:r w:rsidR="009D6220" w:rsidRPr="00AD39C7">
        <w:rPr>
          <w:rFonts w:ascii="Arial Narrow" w:hAnsi="Arial Narrow"/>
        </w:rPr>
        <w:t> ;</w:t>
      </w:r>
    </w:p>
    <w:p w14:paraId="2925EA63" w14:textId="3DE8C665" w:rsidR="009D6220" w:rsidRPr="00AD39C7" w:rsidRDefault="00344D07" w:rsidP="009D6220">
      <w:pPr>
        <w:pStyle w:val="Paragraphedeliste"/>
        <w:numPr>
          <w:ilvl w:val="0"/>
          <w:numId w:val="18"/>
        </w:numPr>
        <w:rPr>
          <w:rFonts w:ascii="Arial Narrow" w:hAnsi="Arial Narrow"/>
        </w:rPr>
      </w:pPr>
      <w:r w:rsidRPr="00AD39C7">
        <w:rPr>
          <w:rFonts w:ascii="Arial Narrow" w:hAnsi="Arial Narrow"/>
        </w:rPr>
        <w:t>Participer aux actions de communication (articles, réseaux sociaux, expositions)</w:t>
      </w:r>
      <w:r w:rsidR="009D6220" w:rsidRPr="00AD39C7">
        <w:rPr>
          <w:rFonts w:ascii="Arial Narrow" w:hAnsi="Arial Narrow"/>
        </w:rPr>
        <w:t> ;</w:t>
      </w:r>
    </w:p>
    <w:p w14:paraId="7B871F5B" w14:textId="2428D034" w:rsidR="00C96FE3" w:rsidRPr="00AD39C7" w:rsidRDefault="00344D07" w:rsidP="009D6220">
      <w:pPr>
        <w:pStyle w:val="Paragraphedeliste"/>
        <w:numPr>
          <w:ilvl w:val="0"/>
          <w:numId w:val="18"/>
        </w:numPr>
        <w:rPr>
          <w:rFonts w:ascii="Arial Narrow" w:hAnsi="Arial Narrow"/>
        </w:rPr>
      </w:pPr>
      <w:r w:rsidRPr="00AD39C7">
        <w:rPr>
          <w:rFonts w:ascii="Arial Narrow" w:hAnsi="Arial Narrow"/>
        </w:rPr>
        <w:t>Présenter les résultats en réunion publique ou comités techniques</w:t>
      </w:r>
      <w:r w:rsidR="009D6220" w:rsidRPr="00AD39C7">
        <w:rPr>
          <w:rFonts w:ascii="Arial Narrow" w:hAnsi="Arial Narrow"/>
        </w:rPr>
        <w:t>.</w:t>
      </w:r>
    </w:p>
    <w:p w14:paraId="09CACE96" w14:textId="77777777" w:rsidR="00C96FE3" w:rsidRPr="00AD39C7" w:rsidRDefault="00344D07" w:rsidP="009D6220">
      <w:pPr>
        <w:pStyle w:val="Titre2"/>
        <w:shd w:val="clear" w:color="auto" w:fill="DAEEF3" w:themeFill="accent5" w:themeFillTint="33"/>
        <w:spacing w:before="0"/>
        <w:rPr>
          <w:rFonts w:ascii="Arial Narrow" w:hAnsi="Arial Narrow"/>
          <w:sz w:val="28"/>
          <w:szCs w:val="28"/>
        </w:rPr>
      </w:pPr>
      <w:r w:rsidRPr="00AD39C7">
        <w:rPr>
          <w:rFonts w:ascii="Arial Narrow" w:hAnsi="Arial Narrow"/>
          <w:sz w:val="28"/>
          <w:szCs w:val="28"/>
        </w:rPr>
        <w:t>Profil recherché</w:t>
      </w:r>
    </w:p>
    <w:p w14:paraId="34180416" w14:textId="77777777" w:rsidR="009D6220" w:rsidRPr="00AD39C7" w:rsidRDefault="009D6220" w:rsidP="009D6220">
      <w:pPr>
        <w:spacing w:after="0"/>
        <w:rPr>
          <w:rFonts w:ascii="Arial Narrow" w:hAnsi="Arial Narrow"/>
        </w:rPr>
      </w:pPr>
    </w:p>
    <w:p w14:paraId="034968D9" w14:textId="6E58B688"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Intérêt marqué pour le patrimoine bâti, architecture vernaculaire, techniques</w:t>
      </w:r>
      <w:r w:rsidR="009D6220" w:rsidRPr="00AD39C7">
        <w:rPr>
          <w:rFonts w:ascii="Arial Narrow" w:hAnsi="Arial Narrow"/>
        </w:rPr>
        <w:t xml:space="preserve"> </w:t>
      </w:r>
      <w:r w:rsidRPr="00AD39C7">
        <w:rPr>
          <w:rFonts w:ascii="Arial Narrow" w:hAnsi="Arial Narrow"/>
        </w:rPr>
        <w:t>traditionnelles</w:t>
      </w:r>
      <w:r w:rsidR="009D6220" w:rsidRPr="00AD39C7">
        <w:rPr>
          <w:rFonts w:ascii="Arial Narrow" w:hAnsi="Arial Narrow"/>
        </w:rPr>
        <w:t> ;</w:t>
      </w:r>
    </w:p>
    <w:p w14:paraId="520991F8" w14:textId="5511680A"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Bonnes capacités rédactionnelles, esprit de synthèse</w:t>
      </w:r>
      <w:r w:rsidR="009D6220" w:rsidRPr="00AD39C7">
        <w:rPr>
          <w:rFonts w:ascii="Arial Narrow" w:hAnsi="Arial Narrow"/>
        </w:rPr>
        <w:t> ;</w:t>
      </w:r>
    </w:p>
    <w:p w14:paraId="4B669309" w14:textId="50A9E657"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Sens de l’animation, aisance relationnelle et capacité à travailler avec des publics variés</w:t>
      </w:r>
      <w:r w:rsidR="009D6220" w:rsidRPr="00AD39C7">
        <w:rPr>
          <w:rFonts w:ascii="Arial Narrow" w:hAnsi="Arial Narrow"/>
        </w:rPr>
        <w:t> ;</w:t>
      </w:r>
    </w:p>
    <w:p w14:paraId="1838D150" w14:textId="289EDD45"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Goût pour le terrain et les enquêtes de terrain (repérage, contacts, collecte de données)</w:t>
      </w:r>
      <w:r w:rsidR="009D6220" w:rsidRPr="00AD39C7">
        <w:rPr>
          <w:rFonts w:ascii="Arial Narrow" w:hAnsi="Arial Narrow"/>
        </w:rPr>
        <w:t> ;</w:t>
      </w:r>
    </w:p>
    <w:p w14:paraId="43CD9B3D" w14:textId="726A446D"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Connaissances ou appétence pour les outils numériques, bases de données, SIG ou systèmes cartographiques souhaités</w:t>
      </w:r>
      <w:r w:rsidR="009D6220" w:rsidRPr="00AD39C7">
        <w:rPr>
          <w:rFonts w:ascii="Arial Narrow" w:hAnsi="Arial Narrow"/>
        </w:rPr>
        <w:t> ;</w:t>
      </w:r>
    </w:p>
    <w:p w14:paraId="135090F6" w14:textId="249535EF" w:rsidR="009D6220" w:rsidRPr="00AD39C7" w:rsidRDefault="00344D07" w:rsidP="009D6220">
      <w:pPr>
        <w:pStyle w:val="Paragraphedeliste"/>
        <w:numPr>
          <w:ilvl w:val="0"/>
          <w:numId w:val="20"/>
        </w:numPr>
        <w:rPr>
          <w:rFonts w:ascii="Arial Narrow" w:hAnsi="Arial Narrow"/>
        </w:rPr>
      </w:pPr>
      <w:r w:rsidRPr="00AD39C7">
        <w:rPr>
          <w:rFonts w:ascii="Arial Narrow" w:hAnsi="Arial Narrow"/>
        </w:rPr>
        <w:t>Autonomie, rigueur, initiative, créativité</w:t>
      </w:r>
      <w:r w:rsidR="004D039A" w:rsidRPr="00AD39C7">
        <w:rPr>
          <w:rFonts w:ascii="Arial Narrow" w:hAnsi="Arial Narrow"/>
        </w:rPr>
        <w:t> ;</w:t>
      </w:r>
    </w:p>
    <w:p w14:paraId="446412F4" w14:textId="3DE62444" w:rsidR="00C96FE3" w:rsidRPr="00AD39C7" w:rsidRDefault="00344D07" w:rsidP="009D6220">
      <w:pPr>
        <w:pStyle w:val="Paragraphedeliste"/>
        <w:numPr>
          <w:ilvl w:val="0"/>
          <w:numId w:val="20"/>
        </w:numPr>
        <w:rPr>
          <w:rFonts w:ascii="Arial Narrow" w:hAnsi="Arial Narrow"/>
        </w:rPr>
      </w:pPr>
      <w:r w:rsidRPr="00AD39C7">
        <w:rPr>
          <w:rFonts w:ascii="Arial Narrow" w:hAnsi="Arial Narrow"/>
        </w:rPr>
        <w:t>Sensibilité au développement local, à l’environnement et au patrimoine</w:t>
      </w:r>
      <w:r w:rsidR="00AD39C7" w:rsidRPr="00AD39C7">
        <w:rPr>
          <w:rFonts w:ascii="Arial Narrow" w:hAnsi="Arial Narrow"/>
        </w:rPr>
        <w:t> ;</w:t>
      </w:r>
    </w:p>
    <w:p w14:paraId="1C76743D" w14:textId="410A0897" w:rsidR="00AD39C7" w:rsidRPr="00AD39C7" w:rsidRDefault="00AD39C7" w:rsidP="00AD39C7">
      <w:pPr>
        <w:pStyle w:val="Paragraphedeliste"/>
        <w:numPr>
          <w:ilvl w:val="0"/>
          <w:numId w:val="20"/>
        </w:numPr>
        <w:suppressAutoHyphens/>
        <w:spacing w:after="0" w:line="240" w:lineRule="auto"/>
        <w:contextualSpacing w:val="0"/>
        <w:jc w:val="both"/>
        <w:rPr>
          <w:rFonts w:ascii="Arial Narrow" w:hAnsi="Arial Narrow"/>
        </w:rPr>
      </w:pPr>
      <w:r w:rsidRPr="00AD39C7">
        <w:rPr>
          <w:rFonts w:ascii="Arial Narrow" w:hAnsi="Arial Narrow"/>
        </w:rPr>
        <w:t>La maîtrise de l’espagnol et/ou du catalan serait un plus.</w:t>
      </w:r>
    </w:p>
    <w:p w14:paraId="3061368C" w14:textId="77777777" w:rsidR="00AD39C7" w:rsidRPr="00AD39C7" w:rsidRDefault="00AD39C7" w:rsidP="00AD39C7">
      <w:pPr>
        <w:pStyle w:val="Paragraphedeliste"/>
        <w:rPr>
          <w:rFonts w:ascii="Arial Narrow" w:hAnsi="Arial Narrow"/>
        </w:rPr>
      </w:pPr>
    </w:p>
    <w:p w14:paraId="0AAA718B" w14:textId="6057D688" w:rsidR="00DF7087" w:rsidRPr="00AD39C7" w:rsidRDefault="00344D07" w:rsidP="00DF7087">
      <w:pPr>
        <w:pStyle w:val="Titre2"/>
        <w:shd w:val="clear" w:color="auto" w:fill="DAEEF3" w:themeFill="accent5" w:themeFillTint="33"/>
        <w:rPr>
          <w:rFonts w:ascii="Arial Narrow" w:hAnsi="Arial Narrow"/>
          <w:sz w:val="28"/>
          <w:szCs w:val="28"/>
        </w:rPr>
      </w:pPr>
      <w:r w:rsidRPr="00AD39C7">
        <w:rPr>
          <w:rFonts w:ascii="Arial Narrow" w:hAnsi="Arial Narrow"/>
          <w:sz w:val="28"/>
          <w:szCs w:val="28"/>
        </w:rPr>
        <w:t>Conditions pratiques</w:t>
      </w:r>
    </w:p>
    <w:p w14:paraId="0F74D9D1" w14:textId="77777777" w:rsidR="00DF7087" w:rsidRPr="00AD39C7" w:rsidRDefault="00DF7087" w:rsidP="00DF7087">
      <w:pPr>
        <w:pStyle w:val="Paragraphedeliste"/>
        <w:rPr>
          <w:rFonts w:ascii="Arial Narrow" w:hAnsi="Arial Narrow"/>
        </w:rPr>
      </w:pPr>
    </w:p>
    <w:p w14:paraId="69D4495E" w14:textId="24CE0A7B" w:rsidR="00DF7087" w:rsidRPr="00AD39C7" w:rsidRDefault="00344D07" w:rsidP="00DF7087">
      <w:pPr>
        <w:pStyle w:val="Paragraphedeliste"/>
        <w:numPr>
          <w:ilvl w:val="0"/>
          <w:numId w:val="21"/>
        </w:numPr>
        <w:rPr>
          <w:rFonts w:ascii="Arial Narrow" w:hAnsi="Arial Narrow"/>
        </w:rPr>
      </w:pPr>
      <w:r w:rsidRPr="00AD39C7">
        <w:rPr>
          <w:rFonts w:ascii="Arial Narrow" w:hAnsi="Arial Narrow"/>
        </w:rPr>
        <w:t>Statut : volontaire en service civique</w:t>
      </w:r>
      <w:r w:rsidR="00DF7087" w:rsidRPr="00AD39C7">
        <w:rPr>
          <w:rFonts w:ascii="Arial Narrow" w:hAnsi="Arial Narrow"/>
        </w:rPr>
        <w:t> ;</w:t>
      </w:r>
    </w:p>
    <w:p w14:paraId="2006147A" w14:textId="25F55A39" w:rsidR="00DF7087" w:rsidRPr="00AD39C7" w:rsidRDefault="00344D07" w:rsidP="00DF7087">
      <w:pPr>
        <w:pStyle w:val="Paragraphedeliste"/>
        <w:numPr>
          <w:ilvl w:val="0"/>
          <w:numId w:val="21"/>
        </w:numPr>
        <w:rPr>
          <w:rFonts w:ascii="Arial Narrow" w:hAnsi="Arial Narrow"/>
        </w:rPr>
      </w:pPr>
      <w:r w:rsidRPr="00AD39C7">
        <w:rPr>
          <w:rFonts w:ascii="Arial Narrow" w:hAnsi="Arial Narrow"/>
        </w:rPr>
        <w:t>Durée de la mission : 8</w:t>
      </w:r>
      <w:r w:rsidR="0095594D">
        <w:rPr>
          <w:rFonts w:ascii="Arial Narrow" w:hAnsi="Arial Narrow"/>
        </w:rPr>
        <w:t xml:space="preserve"> mois </w:t>
      </w:r>
      <w:r w:rsidR="00DF7087" w:rsidRPr="00AD39C7">
        <w:rPr>
          <w:rFonts w:ascii="Arial Narrow" w:hAnsi="Arial Narrow"/>
        </w:rPr>
        <w:t>;</w:t>
      </w:r>
    </w:p>
    <w:p w14:paraId="204C5577" w14:textId="10490274" w:rsidR="00DF7087" w:rsidRPr="00AD39C7" w:rsidRDefault="00344D07" w:rsidP="00DF7087">
      <w:pPr>
        <w:pStyle w:val="Paragraphedeliste"/>
        <w:numPr>
          <w:ilvl w:val="0"/>
          <w:numId w:val="21"/>
        </w:numPr>
        <w:rPr>
          <w:rFonts w:ascii="Arial Narrow" w:hAnsi="Arial Narrow"/>
        </w:rPr>
      </w:pPr>
      <w:r w:rsidRPr="00AD39C7">
        <w:rPr>
          <w:rFonts w:ascii="Arial Narrow" w:hAnsi="Arial Narrow"/>
        </w:rPr>
        <w:t xml:space="preserve">Lieu de </w:t>
      </w:r>
      <w:r w:rsidR="007A5CE1">
        <w:rPr>
          <w:rFonts w:ascii="Arial Narrow" w:hAnsi="Arial Narrow"/>
        </w:rPr>
        <w:t>mission</w:t>
      </w:r>
      <w:r w:rsidRPr="00AD39C7">
        <w:rPr>
          <w:rFonts w:ascii="Arial Narrow" w:hAnsi="Arial Narrow"/>
        </w:rPr>
        <w:t>: siège du Parc / Maison du Parc (Olette), déplacements sur le territoire</w:t>
      </w:r>
      <w:r w:rsidR="00DF7087" w:rsidRPr="00AD39C7">
        <w:rPr>
          <w:rFonts w:ascii="Arial Narrow" w:hAnsi="Arial Narrow"/>
        </w:rPr>
        <w:t> ;</w:t>
      </w:r>
    </w:p>
    <w:p w14:paraId="625F3505" w14:textId="3F90FC27" w:rsidR="00DF7087" w:rsidRPr="00AD39C7" w:rsidRDefault="00344D07" w:rsidP="00DF7087">
      <w:pPr>
        <w:pStyle w:val="Paragraphedeliste"/>
        <w:numPr>
          <w:ilvl w:val="0"/>
          <w:numId w:val="21"/>
        </w:numPr>
        <w:rPr>
          <w:rFonts w:ascii="Arial Narrow" w:hAnsi="Arial Narrow"/>
        </w:rPr>
      </w:pPr>
      <w:r w:rsidRPr="00AD39C7">
        <w:rPr>
          <w:rFonts w:ascii="Arial Narrow" w:hAnsi="Arial Narrow"/>
        </w:rPr>
        <w:t>Rémunération / indemnité : selon le cadre du service civique</w:t>
      </w:r>
      <w:r w:rsidR="00DF7087" w:rsidRPr="00AD39C7">
        <w:rPr>
          <w:rFonts w:ascii="Arial Narrow" w:hAnsi="Arial Narrow"/>
        </w:rPr>
        <w:t> ;</w:t>
      </w:r>
    </w:p>
    <w:p w14:paraId="5330920D" w14:textId="2BB8C056" w:rsidR="00DF7087" w:rsidRDefault="00344D07" w:rsidP="00DF7087">
      <w:pPr>
        <w:pStyle w:val="Paragraphedeliste"/>
        <w:numPr>
          <w:ilvl w:val="0"/>
          <w:numId w:val="21"/>
        </w:numPr>
        <w:rPr>
          <w:rFonts w:ascii="Arial Narrow" w:hAnsi="Arial Narrow"/>
        </w:rPr>
      </w:pPr>
      <w:r w:rsidRPr="00AD39C7">
        <w:rPr>
          <w:rFonts w:ascii="Arial Narrow" w:hAnsi="Arial Narrow"/>
        </w:rPr>
        <w:t xml:space="preserve">Encadrement : </w:t>
      </w:r>
      <w:r w:rsidR="00DF7087" w:rsidRPr="00AD39C7">
        <w:rPr>
          <w:rFonts w:ascii="Arial Narrow" w:hAnsi="Arial Narrow"/>
        </w:rPr>
        <w:t>par la chargée de mission patrimoine au sein du pôle valorisation, sensibilisation et tourisme ;</w:t>
      </w:r>
    </w:p>
    <w:p w14:paraId="347EB9EC" w14:textId="48D06EBA" w:rsidR="0095594D" w:rsidRPr="00AD39C7" w:rsidRDefault="0095594D" w:rsidP="00DF7087">
      <w:pPr>
        <w:pStyle w:val="Paragraphedeliste"/>
        <w:numPr>
          <w:ilvl w:val="0"/>
          <w:numId w:val="21"/>
        </w:numPr>
        <w:rPr>
          <w:rFonts w:ascii="Arial Narrow" w:hAnsi="Arial Narrow"/>
        </w:rPr>
      </w:pPr>
      <w:r>
        <w:rPr>
          <w:rFonts w:ascii="Arial Narrow" w:hAnsi="Arial Narrow"/>
        </w:rPr>
        <w:t>Permis B ;</w:t>
      </w:r>
    </w:p>
    <w:p w14:paraId="01DDA4AB" w14:textId="1E6574E9" w:rsidR="00F25A21" w:rsidRPr="00344D07" w:rsidRDefault="00344D07" w:rsidP="00F25A21">
      <w:pPr>
        <w:pStyle w:val="Paragraphedeliste"/>
        <w:numPr>
          <w:ilvl w:val="0"/>
          <w:numId w:val="21"/>
        </w:numPr>
        <w:rPr>
          <w:rFonts w:ascii="Arial Narrow" w:hAnsi="Arial Narrow"/>
        </w:rPr>
      </w:pPr>
      <w:r w:rsidRPr="00AD39C7">
        <w:rPr>
          <w:rFonts w:ascii="Arial Narrow" w:hAnsi="Arial Narrow"/>
        </w:rPr>
        <w:t>Collaborations : équipe interne du Parc, collectivités</w:t>
      </w:r>
      <w:r w:rsidR="00DF7087" w:rsidRPr="00AD39C7">
        <w:rPr>
          <w:rFonts w:ascii="Arial Narrow" w:hAnsi="Arial Narrow"/>
        </w:rPr>
        <w:t xml:space="preserve"> partenaires</w:t>
      </w:r>
      <w:r w:rsidRPr="00AD39C7">
        <w:rPr>
          <w:rFonts w:ascii="Arial Narrow" w:hAnsi="Arial Narrow"/>
        </w:rPr>
        <w:t>, associations</w:t>
      </w:r>
      <w:r w:rsidR="00DF7087" w:rsidRPr="00AD39C7">
        <w:rPr>
          <w:rFonts w:ascii="Arial Narrow" w:hAnsi="Arial Narrow"/>
        </w:rPr>
        <w:t xml:space="preserve">, </w:t>
      </w:r>
      <w:r w:rsidRPr="00AD39C7">
        <w:rPr>
          <w:rFonts w:ascii="Arial Narrow" w:hAnsi="Arial Narrow"/>
        </w:rPr>
        <w:t>artisans locaux</w:t>
      </w:r>
      <w:r w:rsidR="00DF7087" w:rsidRPr="00AD39C7">
        <w:rPr>
          <w:rFonts w:ascii="Arial Narrow" w:hAnsi="Arial Narrow"/>
        </w:rPr>
        <w:t>, autres PNR voisins et partenaires transfrontaliers.</w:t>
      </w:r>
    </w:p>
    <w:p w14:paraId="3A29A6E9" w14:textId="77777777" w:rsidR="00F25A21" w:rsidRPr="00F25A21" w:rsidRDefault="00F25A21" w:rsidP="00F25A21">
      <w:pPr>
        <w:rPr>
          <w:rFonts w:ascii="Arial Narrow" w:hAnsi="Arial Narrow"/>
        </w:rPr>
      </w:pPr>
    </w:p>
    <w:p w14:paraId="4841B7FF" w14:textId="77777777" w:rsidR="00C96FE3" w:rsidRPr="00AD39C7" w:rsidRDefault="00344D07" w:rsidP="00BE3207">
      <w:pPr>
        <w:pStyle w:val="Titre2"/>
        <w:shd w:val="clear" w:color="auto" w:fill="DAEEF3" w:themeFill="accent5" w:themeFillTint="33"/>
        <w:rPr>
          <w:rFonts w:ascii="Arial Narrow" w:hAnsi="Arial Narrow"/>
          <w:sz w:val="28"/>
          <w:szCs w:val="28"/>
        </w:rPr>
      </w:pPr>
      <w:r w:rsidRPr="00AD39C7">
        <w:rPr>
          <w:rFonts w:ascii="Arial Narrow" w:hAnsi="Arial Narrow"/>
          <w:sz w:val="28"/>
          <w:szCs w:val="28"/>
        </w:rPr>
        <w:t>Ce que la mission apporte au / à la volontaire</w:t>
      </w:r>
    </w:p>
    <w:p w14:paraId="47C27319" w14:textId="77777777" w:rsidR="00F0582D" w:rsidRPr="00AD39C7" w:rsidRDefault="00F0582D">
      <w:pPr>
        <w:rPr>
          <w:rFonts w:ascii="Arial Narrow" w:hAnsi="Arial Narrow"/>
        </w:rPr>
      </w:pPr>
    </w:p>
    <w:p w14:paraId="497C1D7E" w14:textId="49D62918" w:rsidR="00F0582D" w:rsidRPr="00AD39C7" w:rsidRDefault="00344D07" w:rsidP="00A5566F">
      <w:pPr>
        <w:pStyle w:val="Paragraphedeliste"/>
        <w:numPr>
          <w:ilvl w:val="0"/>
          <w:numId w:val="22"/>
        </w:numPr>
        <w:jc w:val="both"/>
        <w:rPr>
          <w:rFonts w:ascii="Arial Narrow" w:hAnsi="Arial Narrow"/>
        </w:rPr>
      </w:pPr>
      <w:r w:rsidRPr="00AD39C7">
        <w:rPr>
          <w:rFonts w:ascii="Arial Narrow" w:hAnsi="Arial Narrow"/>
        </w:rPr>
        <w:t>Une immersion dans le monde</w:t>
      </w:r>
      <w:r w:rsidR="00F0582D" w:rsidRPr="00AD39C7">
        <w:rPr>
          <w:rFonts w:ascii="Arial Narrow" w:hAnsi="Arial Narrow"/>
        </w:rPr>
        <w:t xml:space="preserve"> des Parc naturel</w:t>
      </w:r>
      <w:r w:rsidR="00AD39C7" w:rsidRPr="00AD39C7">
        <w:rPr>
          <w:rFonts w:ascii="Arial Narrow" w:hAnsi="Arial Narrow"/>
        </w:rPr>
        <w:t>s</w:t>
      </w:r>
      <w:r w:rsidR="00F0582D" w:rsidRPr="00AD39C7">
        <w:rPr>
          <w:rFonts w:ascii="Arial Narrow" w:hAnsi="Arial Narrow"/>
        </w:rPr>
        <w:t xml:space="preserve"> régionaux et </w:t>
      </w:r>
      <w:r w:rsidR="00AD39C7" w:rsidRPr="00AD39C7">
        <w:rPr>
          <w:rFonts w:ascii="Arial Narrow" w:hAnsi="Arial Narrow"/>
        </w:rPr>
        <w:t>au sein d’une</w:t>
      </w:r>
      <w:r w:rsidR="00F0582D" w:rsidRPr="00AD39C7">
        <w:rPr>
          <w:rFonts w:ascii="Arial Narrow" w:hAnsi="Arial Narrow"/>
        </w:rPr>
        <w:t xml:space="preserve"> des missions </w:t>
      </w:r>
      <w:r w:rsidR="00AD39C7" w:rsidRPr="00AD39C7">
        <w:rPr>
          <w:rFonts w:ascii="Arial Narrow" w:hAnsi="Arial Narrow"/>
        </w:rPr>
        <w:t>phare, à savoir, la</w:t>
      </w:r>
      <w:r w:rsidR="00F0582D" w:rsidRPr="00AD39C7">
        <w:rPr>
          <w:rFonts w:ascii="Arial Narrow" w:hAnsi="Arial Narrow"/>
        </w:rPr>
        <w:t xml:space="preserve"> valorisation</w:t>
      </w:r>
      <w:r w:rsidR="00A5566F" w:rsidRPr="00AD39C7">
        <w:rPr>
          <w:rFonts w:ascii="Arial Narrow" w:hAnsi="Arial Narrow"/>
        </w:rPr>
        <w:t> </w:t>
      </w:r>
      <w:r w:rsidR="00AD39C7" w:rsidRPr="00AD39C7">
        <w:rPr>
          <w:rFonts w:ascii="Arial Narrow" w:hAnsi="Arial Narrow"/>
        </w:rPr>
        <w:t xml:space="preserve">du patrimoine culturel </w:t>
      </w:r>
      <w:r w:rsidR="00A5566F" w:rsidRPr="00AD39C7">
        <w:rPr>
          <w:rFonts w:ascii="Arial Narrow" w:hAnsi="Arial Narrow"/>
        </w:rPr>
        <w:t>;</w:t>
      </w:r>
      <w:r w:rsidRPr="00AD39C7">
        <w:rPr>
          <w:rFonts w:ascii="Arial Narrow" w:hAnsi="Arial Narrow"/>
        </w:rPr>
        <w:t xml:space="preserve"> </w:t>
      </w:r>
    </w:p>
    <w:p w14:paraId="7507CBCD" w14:textId="3DE3724E" w:rsidR="00F0582D" w:rsidRPr="00AD39C7" w:rsidRDefault="00344D07" w:rsidP="00A5566F">
      <w:pPr>
        <w:pStyle w:val="Paragraphedeliste"/>
        <w:numPr>
          <w:ilvl w:val="0"/>
          <w:numId w:val="22"/>
        </w:numPr>
        <w:jc w:val="both"/>
        <w:rPr>
          <w:rFonts w:ascii="Arial Narrow" w:hAnsi="Arial Narrow"/>
        </w:rPr>
      </w:pPr>
      <w:r w:rsidRPr="00AD39C7">
        <w:rPr>
          <w:rFonts w:ascii="Arial Narrow" w:hAnsi="Arial Narrow"/>
        </w:rPr>
        <w:t>La possibilité de contribuer à un projet concret structurant pour le territoire</w:t>
      </w:r>
      <w:r w:rsidR="00A5566F" w:rsidRPr="00AD39C7">
        <w:rPr>
          <w:rFonts w:ascii="Arial Narrow" w:hAnsi="Arial Narrow"/>
        </w:rPr>
        <w:t> ;</w:t>
      </w:r>
    </w:p>
    <w:p w14:paraId="2E8EF0B6" w14:textId="27D9584A" w:rsidR="00F0582D" w:rsidRPr="00AD39C7" w:rsidRDefault="00344D07" w:rsidP="00A5566F">
      <w:pPr>
        <w:pStyle w:val="Paragraphedeliste"/>
        <w:numPr>
          <w:ilvl w:val="0"/>
          <w:numId w:val="22"/>
        </w:numPr>
        <w:jc w:val="both"/>
        <w:rPr>
          <w:rFonts w:ascii="Arial Narrow" w:hAnsi="Arial Narrow"/>
        </w:rPr>
      </w:pPr>
      <w:r w:rsidRPr="00AD39C7">
        <w:rPr>
          <w:rFonts w:ascii="Arial Narrow" w:hAnsi="Arial Narrow"/>
        </w:rPr>
        <w:t>L’acquisition de compétences en animation participative, en gestion de données, en diagnostic de filière</w:t>
      </w:r>
      <w:r w:rsidR="00A5566F" w:rsidRPr="00AD39C7">
        <w:rPr>
          <w:rFonts w:ascii="Arial Narrow" w:hAnsi="Arial Narrow"/>
        </w:rPr>
        <w:t> ;</w:t>
      </w:r>
    </w:p>
    <w:p w14:paraId="66E5371E" w14:textId="6569D1C9" w:rsidR="00F0582D" w:rsidRPr="00AD39C7" w:rsidRDefault="00344D07" w:rsidP="00A5566F">
      <w:pPr>
        <w:pStyle w:val="Paragraphedeliste"/>
        <w:numPr>
          <w:ilvl w:val="0"/>
          <w:numId w:val="22"/>
        </w:numPr>
        <w:jc w:val="both"/>
        <w:rPr>
          <w:rFonts w:ascii="Arial Narrow" w:hAnsi="Arial Narrow"/>
        </w:rPr>
      </w:pPr>
      <w:r w:rsidRPr="00AD39C7">
        <w:rPr>
          <w:rFonts w:ascii="Arial Narrow" w:hAnsi="Arial Narrow"/>
        </w:rPr>
        <w:t>Une expérience de travail de terrain, de partenariat avec des acteurs locau</w:t>
      </w:r>
      <w:r w:rsidR="00F0582D" w:rsidRPr="00AD39C7">
        <w:rPr>
          <w:rFonts w:ascii="Arial Narrow" w:hAnsi="Arial Narrow"/>
        </w:rPr>
        <w:t>x</w:t>
      </w:r>
      <w:r w:rsidR="00A5566F" w:rsidRPr="00AD39C7">
        <w:rPr>
          <w:rFonts w:ascii="Arial Narrow" w:hAnsi="Arial Narrow"/>
        </w:rPr>
        <w:t> ;</w:t>
      </w:r>
    </w:p>
    <w:p w14:paraId="71D4068F" w14:textId="0CCA6EC1" w:rsidR="00F0582D" w:rsidRPr="00AD39C7" w:rsidRDefault="00F0582D" w:rsidP="00A5566F">
      <w:pPr>
        <w:pStyle w:val="Paragraphedeliste"/>
        <w:numPr>
          <w:ilvl w:val="0"/>
          <w:numId w:val="22"/>
        </w:numPr>
        <w:jc w:val="both"/>
        <w:rPr>
          <w:rFonts w:ascii="Arial Narrow" w:hAnsi="Arial Narrow"/>
        </w:rPr>
      </w:pPr>
      <w:r w:rsidRPr="00AD39C7">
        <w:rPr>
          <w:rFonts w:ascii="Arial Narrow" w:hAnsi="Arial Narrow"/>
        </w:rPr>
        <w:t>Une expérience de travail au sein d’une équipe, jeune, dynamique et pluridisciplinaire</w:t>
      </w:r>
      <w:r w:rsidR="00A5566F" w:rsidRPr="00AD39C7">
        <w:rPr>
          <w:rFonts w:ascii="Arial Narrow" w:hAnsi="Arial Narrow"/>
        </w:rPr>
        <w:t> ;</w:t>
      </w:r>
    </w:p>
    <w:p w14:paraId="2970F50C" w14:textId="6122C688" w:rsidR="00AD39C7" w:rsidRPr="00344D07" w:rsidRDefault="00344D07" w:rsidP="00AD39C7">
      <w:pPr>
        <w:pStyle w:val="Paragraphedeliste"/>
        <w:numPr>
          <w:ilvl w:val="0"/>
          <w:numId w:val="22"/>
        </w:numPr>
        <w:jc w:val="both"/>
        <w:rPr>
          <w:rFonts w:ascii="Arial Narrow" w:hAnsi="Arial Narrow"/>
        </w:rPr>
      </w:pPr>
      <w:r w:rsidRPr="00AD39C7">
        <w:rPr>
          <w:rFonts w:ascii="Arial Narrow" w:hAnsi="Arial Narrow"/>
        </w:rPr>
        <w:t>La reconnaissance d’un engagement citoyen au service d’un territoire</w:t>
      </w:r>
      <w:r w:rsidR="00A5566F" w:rsidRPr="00AD39C7">
        <w:rPr>
          <w:rFonts w:ascii="Arial Narrow" w:hAnsi="Arial Narrow"/>
        </w:rPr>
        <w:t>.</w:t>
      </w:r>
    </w:p>
    <w:p w14:paraId="2541763E" w14:textId="56079C9E" w:rsidR="00AD39C7" w:rsidRPr="00AD39C7" w:rsidRDefault="00AD39C7" w:rsidP="00AD39C7">
      <w:pPr>
        <w:spacing w:after="0" w:line="240" w:lineRule="auto"/>
        <w:jc w:val="both"/>
        <w:rPr>
          <w:rFonts w:ascii="Arial Narrow" w:hAnsi="Arial Narrow"/>
          <w:b/>
          <w:bCs/>
          <w:u w:val="single"/>
        </w:rPr>
      </w:pPr>
      <w:r w:rsidRPr="00AD39C7">
        <w:rPr>
          <w:rFonts w:ascii="Arial Narrow" w:hAnsi="Arial Narrow"/>
          <w:b/>
          <w:bCs/>
          <w:u w:val="single"/>
        </w:rPr>
        <w:t xml:space="preserve">Contact : </w:t>
      </w:r>
    </w:p>
    <w:p w14:paraId="56C4616E" w14:textId="77777777" w:rsidR="00AD39C7" w:rsidRPr="00AD39C7" w:rsidRDefault="00AD39C7" w:rsidP="00AD39C7">
      <w:pPr>
        <w:spacing w:after="0" w:line="240" w:lineRule="auto"/>
        <w:jc w:val="both"/>
        <w:rPr>
          <w:rFonts w:ascii="Arial Narrow" w:hAnsi="Arial Narrow"/>
          <w:b/>
          <w:bCs/>
          <w:u w:val="single"/>
        </w:rPr>
      </w:pPr>
    </w:p>
    <w:p w14:paraId="7516EAF7" w14:textId="01899645" w:rsidR="00AD39C7" w:rsidRPr="00AD39C7" w:rsidRDefault="00AD39C7" w:rsidP="00AD39C7">
      <w:pPr>
        <w:spacing w:after="0" w:line="240" w:lineRule="auto"/>
        <w:jc w:val="both"/>
        <w:rPr>
          <w:rFonts w:ascii="Arial Narrow" w:hAnsi="Arial Narrow"/>
        </w:rPr>
      </w:pPr>
      <w:r w:rsidRPr="00AD39C7">
        <w:rPr>
          <w:rFonts w:ascii="Arial Narrow" w:hAnsi="Arial Narrow"/>
        </w:rPr>
        <w:t>Christelle Frau, chargée de mission patrimoine, culture et catalanité / responsable du pôle valorisation, sensibilisation et tourisme</w:t>
      </w:r>
      <w:r w:rsidR="00344D07">
        <w:rPr>
          <w:rFonts w:ascii="Arial Narrow" w:hAnsi="Arial Narrow"/>
        </w:rPr>
        <w:t xml:space="preserve"> : </w:t>
      </w:r>
      <w:hyperlink r:id="rId11" w:history="1">
        <w:r w:rsidR="00344D07" w:rsidRPr="00012496">
          <w:rPr>
            <w:rStyle w:val="Lienhypertexte"/>
            <w:rFonts w:ascii="Arial Narrow" w:hAnsi="Arial Narrow"/>
          </w:rPr>
          <w:t>Christelle.frau@pnrpc.fr</w:t>
        </w:r>
      </w:hyperlink>
      <w:r w:rsidR="00344D07" w:rsidRPr="00AD39C7">
        <w:rPr>
          <w:rFonts w:ascii="Arial Narrow" w:hAnsi="Arial Narrow"/>
        </w:rPr>
        <w:t xml:space="preserve">. </w:t>
      </w:r>
    </w:p>
    <w:p w14:paraId="6A0F06E4" w14:textId="57AAFE5C" w:rsidR="00AD39C7" w:rsidRPr="00AD39C7" w:rsidRDefault="00AD39C7" w:rsidP="00AD39C7">
      <w:pPr>
        <w:spacing w:after="0" w:line="240" w:lineRule="auto"/>
        <w:jc w:val="both"/>
        <w:rPr>
          <w:rFonts w:ascii="Arial Narrow" w:hAnsi="Arial Narrow"/>
        </w:rPr>
      </w:pPr>
      <w:r w:rsidRPr="00AD39C7">
        <w:rPr>
          <w:rFonts w:ascii="Arial Narrow" w:hAnsi="Arial Narrow"/>
        </w:rPr>
        <w:t xml:space="preserve">Parc naturel régional des </w:t>
      </w:r>
      <w:r w:rsidR="009D77DF" w:rsidRPr="00AD39C7">
        <w:rPr>
          <w:rFonts w:ascii="Arial Narrow" w:hAnsi="Arial Narrow"/>
        </w:rPr>
        <w:t>Pyrénées</w:t>
      </w:r>
      <w:r w:rsidRPr="00AD39C7">
        <w:rPr>
          <w:rFonts w:ascii="Arial Narrow" w:hAnsi="Arial Narrow"/>
        </w:rPr>
        <w:t xml:space="preserve"> catalanes</w:t>
      </w:r>
    </w:p>
    <w:p w14:paraId="4C6396E0" w14:textId="02E67469" w:rsidR="00AD39C7" w:rsidRPr="00AD39C7" w:rsidRDefault="00AD39C7" w:rsidP="00AD39C7">
      <w:pPr>
        <w:spacing w:after="0" w:line="240" w:lineRule="auto"/>
        <w:jc w:val="both"/>
        <w:rPr>
          <w:rFonts w:ascii="Arial Narrow" w:hAnsi="Arial Narrow"/>
        </w:rPr>
      </w:pPr>
      <w:r w:rsidRPr="00AD39C7">
        <w:rPr>
          <w:rFonts w:ascii="Arial Narrow" w:hAnsi="Arial Narrow"/>
        </w:rPr>
        <w:t>Maison du Parc – Lieu-dit La Bastide</w:t>
      </w:r>
    </w:p>
    <w:p w14:paraId="3073FC22" w14:textId="67F2D616" w:rsidR="00AD39C7" w:rsidRPr="00AD39C7" w:rsidRDefault="00AD39C7" w:rsidP="00AD39C7">
      <w:pPr>
        <w:spacing w:after="0" w:line="240" w:lineRule="auto"/>
        <w:jc w:val="both"/>
        <w:rPr>
          <w:rFonts w:ascii="Arial Narrow" w:hAnsi="Arial Narrow"/>
        </w:rPr>
      </w:pPr>
      <w:r w:rsidRPr="00AD39C7">
        <w:rPr>
          <w:rFonts w:ascii="Arial Narrow" w:hAnsi="Arial Narrow"/>
        </w:rPr>
        <w:t>66360 OLETTE</w:t>
      </w:r>
    </w:p>
    <w:p w14:paraId="79F44ED4" w14:textId="77777777" w:rsidR="00344D07" w:rsidRDefault="00AD39C7" w:rsidP="00AD39C7">
      <w:pPr>
        <w:spacing w:after="0" w:line="240" w:lineRule="auto"/>
        <w:jc w:val="both"/>
        <w:rPr>
          <w:rFonts w:ascii="Arial Narrow" w:hAnsi="Arial Narrow"/>
        </w:rPr>
      </w:pPr>
      <w:r w:rsidRPr="00AD39C7">
        <w:rPr>
          <w:rFonts w:ascii="Arial Narrow" w:hAnsi="Arial Narrow"/>
        </w:rPr>
        <w:t>04-68-04-97-60</w:t>
      </w:r>
    </w:p>
    <w:p w14:paraId="6F37AE16" w14:textId="376567B6" w:rsidR="00344D07" w:rsidRDefault="00344D07" w:rsidP="00AD39C7">
      <w:pPr>
        <w:spacing w:after="0" w:line="240" w:lineRule="auto"/>
        <w:jc w:val="both"/>
        <w:rPr>
          <w:rFonts w:ascii="Arial Narrow" w:hAnsi="Arial Narrow"/>
        </w:rPr>
      </w:pPr>
      <w:r>
        <w:rPr>
          <w:rFonts w:ascii="Arial Narrow" w:hAnsi="Arial Narrow"/>
        </w:rPr>
        <w:t xml:space="preserve">Copie : </w:t>
      </w:r>
      <w:hyperlink r:id="rId12" w:history="1">
        <w:r w:rsidRPr="00012496">
          <w:rPr>
            <w:rStyle w:val="Lienhypertexte"/>
            <w:rFonts w:ascii="Arial Narrow" w:hAnsi="Arial Narrow"/>
          </w:rPr>
          <w:t>patricia.oster@pnrpc.fr</w:t>
        </w:r>
      </w:hyperlink>
      <w:r>
        <w:rPr>
          <w:rFonts w:ascii="Arial Narrow" w:hAnsi="Arial Narrow"/>
        </w:rPr>
        <w:t xml:space="preserve"> responsable administration, finances, ressources humaines </w:t>
      </w:r>
    </w:p>
    <w:p w14:paraId="209A9B1A" w14:textId="37B82C35" w:rsidR="00344D07" w:rsidRDefault="00344D07" w:rsidP="00AD39C7">
      <w:pPr>
        <w:spacing w:after="0" w:line="240" w:lineRule="auto"/>
        <w:jc w:val="both"/>
        <w:rPr>
          <w:rFonts w:ascii="Arial Narrow" w:hAnsi="Arial Narrow"/>
        </w:rPr>
      </w:pPr>
      <w:r w:rsidRPr="00344D07">
        <w:rPr>
          <w:rFonts w:ascii="Arial Narrow" w:hAnsi="Arial Narrow"/>
        </w:rPr>
        <w:t>https://www.parc-pyrenees-catalanes.fr/</w:t>
      </w:r>
    </w:p>
    <w:p w14:paraId="661629B4" w14:textId="4F4DE26D" w:rsidR="00AD39C7" w:rsidRPr="00AD39C7" w:rsidRDefault="009D77DF" w:rsidP="00AD39C7">
      <w:pPr>
        <w:spacing w:after="0" w:line="240" w:lineRule="auto"/>
        <w:jc w:val="both"/>
        <w:rPr>
          <w:rFonts w:ascii="Arial Narrow" w:hAnsi="Arial Narrow"/>
        </w:rPr>
      </w:pPr>
      <w:r>
        <w:rPr>
          <w:rFonts w:ascii="Arial Narrow" w:hAnsi="Arial Narrow"/>
          <w:noProof/>
        </w:rPr>
        <w:drawing>
          <wp:inline distT="0" distB="0" distL="0" distR="0" wp14:anchorId="3E0D398F" wp14:editId="6F05538B">
            <wp:extent cx="5486400" cy="3879215"/>
            <wp:effectExtent l="0" t="0" r="0" b="0"/>
            <wp:docPr id="7930525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879215"/>
                    </a:xfrm>
                    <a:prstGeom prst="rect">
                      <a:avLst/>
                    </a:prstGeom>
                    <a:noFill/>
                    <a:ln>
                      <a:noFill/>
                    </a:ln>
                  </pic:spPr>
                </pic:pic>
              </a:graphicData>
            </a:graphic>
          </wp:inline>
        </w:drawing>
      </w:r>
    </w:p>
    <w:sectPr w:rsidR="00AD39C7" w:rsidRPr="00AD39C7" w:rsidSect="00F25A21">
      <w:footerReference w:type="default" r:id="rId13"/>
      <w:pgSz w:w="12240" w:h="15840"/>
      <w:pgMar w:top="993" w:right="1800"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FE0A" w14:textId="77777777" w:rsidR="0045576E" w:rsidRDefault="0045576E" w:rsidP="00BE3207">
      <w:pPr>
        <w:spacing w:after="0" w:line="240" w:lineRule="auto"/>
      </w:pPr>
      <w:r>
        <w:separator/>
      </w:r>
    </w:p>
  </w:endnote>
  <w:endnote w:type="continuationSeparator" w:id="0">
    <w:p w14:paraId="6609FD26" w14:textId="77777777" w:rsidR="0045576E" w:rsidRDefault="0045576E" w:rsidP="00BE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13378"/>
      <w:docPartObj>
        <w:docPartGallery w:val="Page Numbers (Bottom of Page)"/>
        <w:docPartUnique/>
      </w:docPartObj>
    </w:sdtPr>
    <w:sdtEndPr/>
    <w:sdtContent>
      <w:p w14:paraId="26F7BEE9" w14:textId="77777777" w:rsidR="00BE3207" w:rsidRDefault="00BE3207">
        <w:pPr>
          <w:pStyle w:val="Pieddepage"/>
          <w:jc w:val="right"/>
        </w:pPr>
      </w:p>
      <w:p w14:paraId="321EDCB3" w14:textId="5C00D4FC" w:rsidR="00BE3207" w:rsidRDefault="00BE3207">
        <w:pPr>
          <w:pStyle w:val="Pieddepage"/>
          <w:jc w:val="right"/>
        </w:pPr>
        <w:r>
          <w:fldChar w:fldCharType="begin"/>
        </w:r>
        <w:r>
          <w:instrText>PAGE   \* MERGEFORMAT</w:instrText>
        </w:r>
        <w:r>
          <w:fldChar w:fldCharType="separate"/>
        </w:r>
        <w:r>
          <w:t>2</w:t>
        </w:r>
        <w:r>
          <w:fldChar w:fldCharType="end"/>
        </w:r>
      </w:p>
    </w:sdtContent>
  </w:sdt>
  <w:p w14:paraId="15A619C1" w14:textId="77777777" w:rsidR="00BE3207" w:rsidRDefault="00BE32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903A" w14:textId="77777777" w:rsidR="0045576E" w:rsidRDefault="0045576E" w:rsidP="00BE3207">
      <w:pPr>
        <w:spacing w:after="0" w:line="240" w:lineRule="auto"/>
      </w:pPr>
      <w:r>
        <w:separator/>
      </w:r>
    </w:p>
  </w:footnote>
  <w:footnote w:type="continuationSeparator" w:id="0">
    <w:p w14:paraId="0385B76E" w14:textId="77777777" w:rsidR="0045576E" w:rsidRDefault="0045576E" w:rsidP="00BE3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E340BB"/>
    <w:multiLevelType w:val="hybridMultilevel"/>
    <w:tmpl w:val="F1CA7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7C66F69"/>
    <w:multiLevelType w:val="multilevel"/>
    <w:tmpl w:val="C38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04EEC"/>
    <w:multiLevelType w:val="hybridMultilevel"/>
    <w:tmpl w:val="CE8A1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DE01EA"/>
    <w:multiLevelType w:val="multilevel"/>
    <w:tmpl w:val="2D4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27608"/>
    <w:multiLevelType w:val="hybridMultilevel"/>
    <w:tmpl w:val="A7EEC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CE19D2"/>
    <w:multiLevelType w:val="hybridMultilevel"/>
    <w:tmpl w:val="823CAA4A"/>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5" w15:restartNumberingAfterBreak="0">
    <w:nsid w:val="4A335709"/>
    <w:multiLevelType w:val="hybridMultilevel"/>
    <w:tmpl w:val="88B29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A414EB"/>
    <w:multiLevelType w:val="hybridMultilevel"/>
    <w:tmpl w:val="4058F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084FE6"/>
    <w:multiLevelType w:val="hybridMultilevel"/>
    <w:tmpl w:val="D3CCD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9E3575"/>
    <w:multiLevelType w:val="hybridMultilevel"/>
    <w:tmpl w:val="FC62E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0B1564"/>
    <w:multiLevelType w:val="multilevel"/>
    <w:tmpl w:val="88384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79582B"/>
    <w:multiLevelType w:val="multilevel"/>
    <w:tmpl w:val="89BA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86706"/>
    <w:multiLevelType w:val="hybridMultilevel"/>
    <w:tmpl w:val="46AA4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060EBC"/>
    <w:multiLevelType w:val="hybridMultilevel"/>
    <w:tmpl w:val="E4985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3499055">
    <w:abstractNumId w:val="8"/>
  </w:num>
  <w:num w:numId="2" w16cid:durableId="816188820">
    <w:abstractNumId w:val="6"/>
  </w:num>
  <w:num w:numId="3" w16cid:durableId="1475490993">
    <w:abstractNumId w:val="5"/>
  </w:num>
  <w:num w:numId="4" w16cid:durableId="1547377047">
    <w:abstractNumId w:val="4"/>
  </w:num>
  <w:num w:numId="5" w16cid:durableId="172720100">
    <w:abstractNumId w:val="7"/>
  </w:num>
  <w:num w:numId="6" w16cid:durableId="533274143">
    <w:abstractNumId w:val="3"/>
  </w:num>
  <w:num w:numId="7" w16cid:durableId="229853643">
    <w:abstractNumId w:val="2"/>
  </w:num>
  <w:num w:numId="8" w16cid:durableId="236091285">
    <w:abstractNumId w:val="1"/>
  </w:num>
  <w:num w:numId="9" w16cid:durableId="828638116">
    <w:abstractNumId w:val="0"/>
  </w:num>
  <w:num w:numId="10" w16cid:durableId="309477873">
    <w:abstractNumId w:val="22"/>
  </w:num>
  <w:num w:numId="11" w16cid:durableId="948390527">
    <w:abstractNumId w:val="13"/>
  </w:num>
  <w:num w:numId="12" w16cid:durableId="918558777">
    <w:abstractNumId w:val="21"/>
  </w:num>
  <w:num w:numId="13" w16cid:durableId="511451108">
    <w:abstractNumId w:val="11"/>
  </w:num>
  <w:num w:numId="14" w16cid:durableId="1008482680">
    <w:abstractNumId w:val="12"/>
  </w:num>
  <w:num w:numId="15" w16cid:durableId="789276070">
    <w:abstractNumId w:val="20"/>
  </w:num>
  <w:num w:numId="16" w16cid:durableId="583681291">
    <w:abstractNumId w:val="19"/>
  </w:num>
  <w:num w:numId="17" w16cid:durableId="16274565">
    <w:abstractNumId w:val="10"/>
  </w:num>
  <w:num w:numId="18" w16cid:durableId="548079585">
    <w:abstractNumId w:val="17"/>
  </w:num>
  <w:num w:numId="19" w16cid:durableId="1774325648">
    <w:abstractNumId w:val="15"/>
  </w:num>
  <w:num w:numId="20" w16cid:durableId="132911871">
    <w:abstractNumId w:val="16"/>
  </w:num>
  <w:num w:numId="21" w16cid:durableId="785009277">
    <w:abstractNumId w:val="18"/>
  </w:num>
  <w:num w:numId="22" w16cid:durableId="1192186351">
    <w:abstractNumId w:val="9"/>
  </w:num>
  <w:num w:numId="23" w16cid:durableId="1604337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FE5"/>
    <w:rsid w:val="000B5E13"/>
    <w:rsid w:val="0015074B"/>
    <w:rsid w:val="002058D8"/>
    <w:rsid w:val="00292DC4"/>
    <w:rsid w:val="0029639D"/>
    <w:rsid w:val="00326F90"/>
    <w:rsid w:val="00344D07"/>
    <w:rsid w:val="00426F5B"/>
    <w:rsid w:val="0045576E"/>
    <w:rsid w:val="004D039A"/>
    <w:rsid w:val="006564B0"/>
    <w:rsid w:val="00676FB9"/>
    <w:rsid w:val="006A193C"/>
    <w:rsid w:val="00783814"/>
    <w:rsid w:val="007A5CE1"/>
    <w:rsid w:val="00891936"/>
    <w:rsid w:val="009418A3"/>
    <w:rsid w:val="0095594D"/>
    <w:rsid w:val="009D6220"/>
    <w:rsid w:val="009D77DF"/>
    <w:rsid w:val="00A21D3B"/>
    <w:rsid w:val="00A354EA"/>
    <w:rsid w:val="00A5566F"/>
    <w:rsid w:val="00AA1D8D"/>
    <w:rsid w:val="00AD39C7"/>
    <w:rsid w:val="00B44406"/>
    <w:rsid w:val="00B47730"/>
    <w:rsid w:val="00BA683A"/>
    <w:rsid w:val="00BE3207"/>
    <w:rsid w:val="00C2594D"/>
    <w:rsid w:val="00C4460A"/>
    <w:rsid w:val="00C96FE3"/>
    <w:rsid w:val="00CB0664"/>
    <w:rsid w:val="00DC3AC8"/>
    <w:rsid w:val="00DF7087"/>
    <w:rsid w:val="00F0582D"/>
    <w:rsid w:val="00F25A21"/>
    <w:rsid w:val="00F27C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60AF5"/>
  <w14:defaultImageDpi w14:val="330"/>
  <w15:docId w15:val="{4EC95842-8CFB-405F-AE74-04BC9E0C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418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27CC9"/>
    <w:rPr>
      <w:color w:val="0000FF" w:themeColor="hyperlink"/>
      <w:u w:val="single"/>
    </w:rPr>
  </w:style>
  <w:style w:type="character" w:styleId="Mentionnonrsolue">
    <w:name w:val="Unresolved Mention"/>
    <w:basedOn w:val="Policepardfaut"/>
    <w:uiPriority w:val="99"/>
    <w:semiHidden/>
    <w:unhideWhenUsed/>
    <w:rsid w:val="00F2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ricia.oster@pnrpc.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elle.frau@pnrpc.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tp.org/fr/le-projet-petra/" TargetMode="External"/><Relationship Id="rId4" Type="http://schemas.openxmlformats.org/officeDocument/2006/relationships/settings" Target="settings.xml"/><Relationship Id="rId9" Type="http://schemas.openxmlformats.org/officeDocument/2006/relationships/hyperlink" Target="https://www.catpaisatge.net/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1482</Words>
  <Characters>8151</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RAF_02</cp:lastModifiedBy>
  <cp:revision>21</cp:revision>
  <dcterms:created xsi:type="dcterms:W3CDTF">2013-12-23T23:15:00Z</dcterms:created>
  <dcterms:modified xsi:type="dcterms:W3CDTF">2025-12-22T12:23:00Z</dcterms:modified>
  <cp:category/>
</cp:coreProperties>
</file>