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AAC" w:rsidRDefault="007A7AAC" w:rsidP="007A7AAC">
      <w:pPr>
        <w:jc w:val="center"/>
      </w:pPr>
      <w:bookmarkStart w:id="0" w:name="_GoBack"/>
      <w:bookmarkEnd w:id="0"/>
      <w:r>
        <w:t>---------------------------------------------------------------</w:t>
      </w:r>
    </w:p>
    <w:p w:rsidR="007A7AAC" w:rsidRDefault="007A7AAC" w:rsidP="007A7AAC"/>
    <w:p w:rsidR="007A7AAC" w:rsidRPr="007A7AAC" w:rsidRDefault="007A7AAC" w:rsidP="007A7AAC">
      <w:pPr>
        <w:rPr>
          <w:b/>
        </w:rPr>
      </w:pPr>
      <w:r w:rsidRPr="007A7AAC">
        <w:rPr>
          <w:b/>
        </w:rPr>
        <w:t xml:space="preserve">11 octobre – Atelier Terrain n°7 – Evidemment c’est les Verts, </w:t>
      </w:r>
    </w:p>
    <w:p w:rsidR="007A7AAC" w:rsidRPr="003C38DD" w:rsidRDefault="007A7AAC" w:rsidP="007A7AAC">
      <w:pPr>
        <w:shd w:val="clear" w:color="auto" w:fill="FFFFFF" w:themeFill="background1"/>
        <w:jc w:val="both"/>
        <w:rPr>
          <w:b/>
        </w:rPr>
      </w:pPr>
      <w:bookmarkStart w:id="1" w:name="_Hlk526424884"/>
      <w:r w:rsidRPr="003C38DD">
        <w:rPr>
          <w:b/>
        </w:rPr>
        <w:t xml:space="preserve">Intervention </w:t>
      </w:r>
      <w:r>
        <w:rPr>
          <w:b/>
        </w:rPr>
        <w:t xml:space="preserve">de Michèle PEREZ </w:t>
      </w:r>
      <w:r w:rsidRPr="003C38DD">
        <w:rPr>
          <w:b/>
        </w:rPr>
        <w:t>sur le temps de midi</w:t>
      </w:r>
      <w:r>
        <w:rPr>
          <w:b/>
        </w:rPr>
        <w:t xml:space="preserve"> </w:t>
      </w:r>
    </w:p>
    <w:p w:rsidR="007A7AAC" w:rsidRDefault="007A7AAC" w:rsidP="007A7AAC">
      <w:pPr>
        <w:shd w:val="clear" w:color="auto" w:fill="FFFFFF" w:themeFill="background1"/>
        <w:jc w:val="both"/>
      </w:pPr>
      <w:r>
        <w:t xml:space="preserve">Peut-être vous demandez-vous les raisons pour lesquelles l’ASSE Cœur Vert et le Parc du Pilat travaillent ensemble. </w:t>
      </w:r>
    </w:p>
    <w:p w:rsidR="007A7AAC" w:rsidRDefault="007A7AAC" w:rsidP="007A7AAC">
      <w:pPr>
        <w:shd w:val="clear" w:color="auto" w:fill="FFFFFF" w:themeFill="background1"/>
        <w:jc w:val="both"/>
      </w:pPr>
      <w:r>
        <w:t xml:space="preserve">La réponse figure certes pour partie dans le document de présentation du circuit mais je vous propose de l’expliciter. </w:t>
      </w:r>
    </w:p>
    <w:p w:rsidR="007A7AAC" w:rsidRDefault="007A7AAC" w:rsidP="007A7AAC">
      <w:pPr>
        <w:shd w:val="clear" w:color="auto" w:fill="FFFFFF" w:themeFill="background1"/>
        <w:jc w:val="both"/>
      </w:pPr>
      <w:r>
        <w:t xml:space="preserve">Faire un congrès à Saint-Etienne sans parler de la mythique équipe de football Les Verts c’est quasi impossible. L’esprit qui anime cette équipe rejaillit bien au-delà de la seule ville de St Etienne et notamment dans le Pilat. A part quelques hurluberlus habitant le long du Rhône, l’équipe de foot qui fait battre le cœur des </w:t>
      </w:r>
      <w:proofErr w:type="spellStart"/>
      <w:r>
        <w:t>pilatois</w:t>
      </w:r>
      <w:proofErr w:type="spellEnd"/>
      <w:r>
        <w:t xml:space="preserve">, c’est les Verts. </w:t>
      </w:r>
    </w:p>
    <w:p w:rsidR="007A7AAC" w:rsidRDefault="007A7AAC" w:rsidP="007A7AAC">
      <w:pPr>
        <w:shd w:val="clear" w:color="auto" w:fill="FFFFFF" w:themeFill="background1"/>
        <w:jc w:val="both"/>
        <w:rPr>
          <w:rFonts w:eastAsia="Times New Roman" w:cstheme="minorHAnsi"/>
          <w:i/>
          <w:color w:val="000000"/>
        </w:rPr>
      </w:pPr>
      <w:r>
        <w:t xml:space="preserve">Au Parc, nous travaillons avec l’ASSE depuis 2015. Nous n’avions jamais vraiment imaginé </w:t>
      </w:r>
      <w:proofErr w:type="spellStart"/>
      <w:r>
        <w:t>jusque là</w:t>
      </w:r>
      <w:proofErr w:type="spellEnd"/>
      <w:r>
        <w:t xml:space="preserve"> que nous pourrions faire des choses ensemble. L’ASSE Cœur vert s’est rapprochée </w:t>
      </w:r>
      <w:r w:rsidRPr="004C7E48">
        <w:rPr>
          <w:rFonts w:eastAsia="Times New Roman" w:cstheme="minorHAnsi"/>
          <w:color w:val="000000"/>
        </w:rPr>
        <w:t xml:space="preserve">du Parc naturel régional du Pilat pour développer un partenariat autour de son programme </w:t>
      </w:r>
      <w:r w:rsidRPr="004C7E48">
        <w:rPr>
          <w:rFonts w:eastAsia="Times New Roman" w:cstheme="minorHAnsi"/>
          <w:i/>
          <w:color w:val="000000"/>
        </w:rPr>
        <w:t xml:space="preserve">"Engage-toi pour l'environnement" </w:t>
      </w:r>
      <w:r w:rsidRPr="005F40A0">
        <w:rPr>
          <w:rFonts w:eastAsia="Times New Roman" w:cstheme="minorHAnsi"/>
          <w:color w:val="000000"/>
        </w:rPr>
        <w:t>qui consiste notamment à organiser des plantations d’arbres en lien avec des enfants</w:t>
      </w:r>
      <w:r w:rsidRPr="004C7E48">
        <w:rPr>
          <w:rFonts w:eastAsia="Times New Roman" w:cstheme="minorHAnsi"/>
          <w:i/>
          <w:color w:val="000000"/>
        </w:rPr>
        <w:t xml:space="preserve">. </w:t>
      </w:r>
    </w:p>
    <w:p w:rsidR="007A7AAC" w:rsidRPr="004C7E48" w:rsidRDefault="007A7AAC" w:rsidP="007A7AAC">
      <w:pPr>
        <w:shd w:val="clear" w:color="auto" w:fill="FFFFFF" w:themeFill="background1"/>
        <w:jc w:val="both"/>
      </w:pPr>
      <w:r>
        <w:rPr>
          <w:rFonts w:eastAsia="Times New Roman" w:cstheme="minorHAnsi"/>
          <w:i/>
          <w:color w:val="000000"/>
        </w:rPr>
        <w:t>Cette idée est sans doute venue d’</w:t>
      </w:r>
      <w:r w:rsidRPr="004C7E48">
        <w:t xml:space="preserve"> Henri Méjean, adjoint au Maire de Marlhes</w:t>
      </w:r>
      <w:r>
        <w:t xml:space="preserve">, </w:t>
      </w:r>
      <w:r w:rsidRPr="004C7E48">
        <w:t xml:space="preserve">commune du Parc, anciennement en charge de la forêt à la DDT de la Loire et bénévole de l’ASSE </w:t>
      </w:r>
      <w:r>
        <w:t xml:space="preserve">et de </w:t>
      </w:r>
      <w:r w:rsidRPr="004C7E48">
        <w:t>Jacques LEGALERY</w:t>
      </w:r>
      <w:r>
        <w:t xml:space="preserve">, ici présent, </w:t>
      </w:r>
      <w:r w:rsidRPr="004C7E48">
        <w:t>bénévole à l’ASSE amoureux du Pilat et de la forêt</w:t>
      </w:r>
      <w:r w:rsidR="00AF5036">
        <w:t>, que je remercie pour son enthousiasme</w:t>
      </w:r>
      <w:r w:rsidRPr="004C7E48">
        <w:t xml:space="preserve">. </w:t>
      </w:r>
    </w:p>
    <w:p w:rsidR="007A7AAC" w:rsidRPr="004C7E48" w:rsidRDefault="007A7AAC" w:rsidP="007A7AAC">
      <w:pPr>
        <w:shd w:val="clear" w:color="auto" w:fill="FFFFFF" w:themeFill="background1"/>
        <w:jc w:val="both"/>
        <w:rPr>
          <w:rFonts w:eastAsia="Times New Roman" w:cstheme="minorHAnsi"/>
          <w:color w:val="000000"/>
        </w:rPr>
      </w:pPr>
      <w:r w:rsidRPr="004C7E48">
        <w:t xml:space="preserve">Le Parc a alors invité les communes forestières du massif du Pilat à se </w:t>
      </w:r>
      <w:r w:rsidRPr="004C7E48">
        <w:rPr>
          <w:rFonts w:eastAsia="Times New Roman" w:cstheme="minorHAnsi"/>
          <w:color w:val="000000"/>
        </w:rPr>
        <w:t xml:space="preserve">porter candidates pour une opération de plantation d'arbres sur une de leurs parcelles forestières prises en charge par l’ASSE Cœur vert, en appui technique de l’ONF et de la Maison Familiale et Rural de Marlhes, Maison familiale sur le Parc qui forme les jeunes aux métiers de la Forêt. </w:t>
      </w:r>
    </w:p>
    <w:p w:rsidR="007A7AAC" w:rsidRPr="004C7E48" w:rsidRDefault="007A7AAC" w:rsidP="007A7AAC">
      <w:pPr>
        <w:shd w:val="clear" w:color="auto" w:fill="FFFFFF" w:themeFill="background1"/>
        <w:jc w:val="both"/>
        <w:rPr>
          <w:rFonts w:eastAsia="Times New Roman" w:cstheme="minorHAnsi"/>
          <w:color w:val="000000"/>
        </w:rPr>
      </w:pPr>
      <w:r w:rsidRPr="004C7E48">
        <w:rPr>
          <w:rFonts w:eastAsia="Times New Roman" w:cstheme="minorHAnsi"/>
          <w:color w:val="000000"/>
        </w:rPr>
        <w:t>Vecteur de mobilisation citoyenne,</w:t>
      </w:r>
      <w:r>
        <w:rPr>
          <w:rFonts w:eastAsia="Times New Roman" w:cstheme="minorHAnsi"/>
          <w:color w:val="000000"/>
        </w:rPr>
        <w:t xml:space="preserve"> la plantation d’</w:t>
      </w:r>
      <w:r w:rsidRPr="004C7E48">
        <w:rPr>
          <w:rFonts w:eastAsia="Times New Roman" w:cstheme="minorHAnsi"/>
          <w:color w:val="000000"/>
        </w:rPr>
        <w:t>un arbre est également un symbole fort en matière d’éducation à l’environnement</w:t>
      </w:r>
      <w:r>
        <w:rPr>
          <w:rFonts w:eastAsia="Times New Roman" w:cstheme="minorHAnsi"/>
          <w:color w:val="000000"/>
        </w:rPr>
        <w:t>. A</w:t>
      </w:r>
      <w:r w:rsidRPr="004C7E48">
        <w:rPr>
          <w:rFonts w:eastAsia="Times New Roman" w:cstheme="minorHAnsi"/>
          <w:color w:val="000000"/>
        </w:rPr>
        <w:t xml:space="preserve">ussi une journée de sensibilisation à une cinquantaine de jeunes issus de diverses associations de la commune est proposée lors de chaque plantation. </w:t>
      </w:r>
    </w:p>
    <w:p w:rsidR="007A7AAC" w:rsidRPr="004C7E48" w:rsidRDefault="007A7AAC" w:rsidP="007A7AAC">
      <w:pPr>
        <w:shd w:val="clear" w:color="auto" w:fill="FFFFFF" w:themeFill="background1"/>
        <w:jc w:val="both"/>
        <w:rPr>
          <w:rFonts w:eastAsia="Times New Roman" w:cstheme="minorHAnsi"/>
          <w:color w:val="000000"/>
        </w:rPr>
      </w:pPr>
      <w:r w:rsidRPr="004C7E48">
        <w:rPr>
          <w:rFonts w:eastAsia="Times New Roman" w:cstheme="minorHAnsi"/>
          <w:color w:val="000000"/>
        </w:rPr>
        <w:t>Les jeunes reçoivent également des places gratuites pour assister à un match de football de l’ASSE.  A ce jour, 6 communes du Parc ont déjà bénéficié de cette opération et d’autres sont sur liste d’attente …</w:t>
      </w:r>
      <w:r>
        <w:rPr>
          <w:rFonts w:eastAsia="Times New Roman" w:cstheme="minorHAnsi"/>
          <w:color w:val="000000"/>
        </w:rPr>
        <w:t xml:space="preserve"> On n’a</w:t>
      </w:r>
      <w:r w:rsidRPr="004C7E48">
        <w:rPr>
          <w:rFonts w:eastAsia="Times New Roman" w:cstheme="minorHAnsi"/>
          <w:color w:val="000000"/>
        </w:rPr>
        <w:t xml:space="preserve"> </w:t>
      </w:r>
      <w:r>
        <w:rPr>
          <w:rFonts w:eastAsia="Times New Roman" w:cstheme="minorHAnsi"/>
          <w:color w:val="000000"/>
        </w:rPr>
        <w:t xml:space="preserve">plus </w:t>
      </w:r>
      <w:r w:rsidRPr="004C7E48">
        <w:rPr>
          <w:rFonts w:eastAsia="Times New Roman" w:cstheme="minorHAnsi"/>
          <w:color w:val="000000"/>
        </w:rPr>
        <w:t>besoin de solliciter les Communes</w:t>
      </w:r>
      <w:r>
        <w:rPr>
          <w:rFonts w:eastAsia="Times New Roman" w:cstheme="minorHAnsi"/>
          <w:color w:val="000000"/>
        </w:rPr>
        <w:t xml:space="preserve">, elles se proposent désormais spontanément. </w:t>
      </w:r>
      <w:r w:rsidRPr="004C7E48">
        <w:rPr>
          <w:rFonts w:eastAsia="Times New Roman" w:cstheme="minorHAnsi"/>
          <w:color w:val="000000"/>
        </w:rPr>
        <w:t xml:space="preserve">  </w:t>
      </w:r>
    </w:p>
    <w:p w:rsidR="007A7AAC" w:rsidRPr="004C7E48" w:rsidRDefault="007A7AAC" w:rsidP="007A7AAC">
      <w:pPr>
        <w:shd w:val="clear" w:color="auto" w:fill="FFFFFF" w:themeFill="background1"/>
        <w:jc w:val="both"/>
        <w:rPr>
          <w:rFonts w:eastAsia="Times New Roman" w:cstheme="minorHAnsi"/>
          <w:color w:val="000000"/>
        </w:rPr>
      </w:pPr>
      <w:r w:rsidRPr="004C7E48">
        <w:rPr>
          <w:rFonts w:eastAsia="Times New Roman" w:cstheme="minorHAnsi"/>
          <w:color w:val="000000"/>
        </w:rPr>
        <w:t xml:space="preserve">Et cette après-midi, ce sera au tour de Saint-Etienne. Nous n’avons pas mobilisé des enfants </w:t>
      </w:r>
      <w:r>
        <w:rPr>
          <w:rFonts w:eastAsia="Times New Roman" w:cstheme="minorHAnsi"/>
          <w:color w:val="000000"/>
        </w:rPr>
        <w:t xml:space="preserve">(nous sommes un jeudi, d’habitude les plantations ont lieu le mercredi) </w:t>
      </w:r>
      <w:r w:rsidRPr="004C7E48">
        <w:rPr>
          <w:rFonts w:eastAsia="Times New Roman" w:cstheme="minorHAnsi"/>
          <w:color w:val="000000"/>
        </w:rPr>
        <w:t xml:space="preserve">mais nous comptons sur vous pour aider à la plantation des arbres. Cette plantation sera donc un témoin durable et renouvelable du Congrès des Parcs. </w:t>
      </w:r>
    </w:p>
    <w:p w:rsidR="007A7AAC" w:rsidRPr="004C7E48" w:rsidRDefault="007A7AAC" w:rsidP="007A7AAC">
      <w:pPr>
        <w:shd w:val="clear" w:color="auto" w:fill="FFFFFF" w:themeFill="background1"/>
        <w:jc w:val="both"/>
      </w:pPr>
      <w:r w:rsidRPr="004C7E48">
        <w:t xml:space="preserve">C’est donc au travers de l’opération « Engage toi pour l’environnement » que nous avons fait connaissance de l’ASSE Cœur Vert et découvert ses actions caritatives en faveur de l’environnement notamment. </w:t>
      </w:r>
    </w:p>
    <w:p w:rsidR="007A7AAC" w:rsidRPr="004C7E48" w:rsidRDefault="007A7AAC" w:rsidP="007A7AAC">
      <w:pPr>
        <w:shd w:val="clear" w:color="auto" w:fill="FFFFFF" w:themeFill="background1"/>
        <w:jc w:val="both"/>
      </w:pPr>
      <w:r w:rsidRPr="004C7E48">
        <w:t xml:space="preserve">En 2017, nous avons alors proposé à l’ASSE Cœur Vert de contribuer à la mise en œuvre de notre programme d’éducation au territoire, à un moment où les crédits sont venus à manquer pour assurer la réalisation de cette action emblématique du Parc depuis de nombreuses années. </w:t>
      </w:r>
    </w:p>
    <w:p w:rsidR="007A7AAC" w:rsidRPr="005F40A0" w:rsidRDefault="007A7AAC" w:rsidP="007A7AAC">
      <w:pPr>
        <w:shd w:val="clear" w:color="auto" w:fill="FFFFFF" w:themeFill="background1"/>
        <w:jc w:val="both"/>
        <w:rPr>
          <w:rFonts w:cstheme="minorHAnsi"/>
        </w:rPr>
      </w:pPr>
      <w:r w:rsidRPr="004C7E48">
        <w:lastRenderedPageBreak/>
        <w:t xml:space="preserve">Ce programme d’éducation au territoire, dont une présentation a été remise dans vos pochettes, concerne les écoles primaires des 47 communes du Parc et de ses 17 Villes Portes.  Nous proposons à ces écoles des animations de découverte du Pilat. </w:t>
      </w:r>
      <w:r w:rsidRPr="005F40A0">
        <w:rPr>
          <w:rFonts w:eastAsia="Times New Roman" w:cstheme="minorHAnsi"/>
          <w:lang w:eastAsia="fr-FR"/>
        </w:rPr>
        <w:t xml:space="preserve">Pour pouvoir en bénéficier, les classes doivent déposer une candidature détaillant leur projet pédagogique et précisant en quoi l’animation qu’elles sollicitent s’intègre dans ce projet.  Les candidatures sont étudiées par un Groupe de travail animé par le Parc qui regroupe des élus du territoire du Parc, des représentants de l’éducation nationale, des partenaires éducatifs et dorénavant l’ASSE Cœur Vert. </w:t>
      </w:r>
    </w:p>
    <w:p w:rsidR="007A7AAC" w:rsidRPr="005F40A0" w:rsidRDefault="007A7AAC" w:rsidP="007A7AAC">
      <w:pPr>
        <w:shd w:val="clear" w:color="auto" w:fill="FFFFFF" w:themeFill="background1"/>
        <w:spacing w:before="100" w:beforeAutospacing="1" w:after="100" w:afterAutospacing="1" w:line="240" w:lineRule="auto"/>
        <w:jc w:val="both"/>
        <w:rPr>
          <w:rFonts w:cstheme="minorHAnsi"/>
        </w:rPr>
      </w:pPr>
      <w:r w:rsidRPr="005F40A0">
        <w:rPr>
          <w:rFonts w:cstheme="minorHAnsi"/>
        </w:rPr>
        <w:t>Pour l'année scolaire 2018-2019, 10 thèmes ont été proposés : dont Les petits observateurs de la Nature, la Forêt du Pilat, l’énergie dans le Pilat, le Patrimoine industriel du Pilat, Arts en territoire autour de la nuit … (Le lait dans le Pilat, L’agriculture du Pilat, …)</w:t>
      </w:r>
    </w:p>
    <w:p w:rsidR="007A7AAC" w:rsidRPr="005F40A0" w:rsidRDefault="007A7AAC" w:rsidP="007A7AAC">
      <w:pPr>
        <w:pStyle w:val="Standard"/>
        <w:shd w:val="clear" w:color="auto" w:fill="FFFFFF" w:themeFill="background1"/>
        <w:jc w:val="both"/>
        <w:rPr>
          <w:rFonts w:asciiTheme="minorHAnsi" w:hAnsiTheme="minorHAnsi" w:cstheme="minorHAnsi"/>
          <w:sz w:val="22"/>
          <w:szCs w:val="22"/>
        </w:rPr>
      </w:pPr>
      <w:r w:rsidRPr="005F40A0">
        <w:rPr>
          <w:rFonts w:asciiTheme="minorHAnsi" w:hAnsiTheme="minorHAnsi" w:cstheme="minorHAnsi"/>
          <w:sz w:val="22"/>
          <w:szCs w:val="22"/>
        </w:rPr>
        <w:t xml:space="preserve">La mise en œuvre de ce programme d’un montant de 45 000 € est financée par la Région, les deux Départements de la Loire et du Rhône et désormais l’ASSE Cœur Vert. </w:t>
      </w:r>
    </w:p>
    <w:p w:rsidR="007A7AAC" w:rsidRPr="005F40A0" w:rsidRDefault="007A7AAC" w:rsidP="007A7AAC">
      <w:pPr>
        <w:pStyle w:val="Standard"/>
        <w:shd w:val="clear" w:color="auto" w:fill="FFFFFF" w:themeFill="background1"/>
        <w:jc w:val="both"/>
        <w:rPr>
          <w:rFonts w:asciiTheme="minorHAnsi" w:hAnsiTheme="minorHAnsi" w:cstheme="minorHAnsi"/>
          <w:sz w:val="22"/>
          <w:szCs w:val="22"/>
        </w:rPr>
      </w:pPr>
    </w:p>
    <w:p w:rsidR="007A7AAC" w:rsidRPr="005F40A0" w:rsidRDefault="007A7AAC" w:rsidP="007A7AAC">
      <w:pPr>
        <w:pStyle w:val="Standard"/>
        <w:shd w:val="clear" w:color="auto" w:fill="FFFFFF" w:themeFill="background1"/>
        <w:jc w:val="both"/>
        <w:rPr>
          <w:rFonts w:asciiTheme="minorHAnsi" w:hAnsiTheme="minorHAnsi" w:cstheme="minorHAnsi"/>
          <w:sz w:val="22"/>
          <w:szCs w:val="22"/>
        </w:rPr>
      </w:pPr>
      <w:r w:rsidRPr="005F40A0">
        <w:rPr>
          <w:rFonts w:asciiTheme="minorHAnsi" w:hAnsiTheme="minorHAnsi" w:cstheme="minorHAnsi"/>
          <w:sz w:val="22"/>
          <w:szCs w:val="22"/>
        </w:rPr>
        <w:t xml:space="preserve">L’ASSE Cœur Vert nous a octroyé une enveloppe de 5000 € pour l’année scolaire 2017-2018. Cette enveloppe s’élève à 6000 € pour l’année scolaire en cours. Son soutien est principalement fléché sur les animations relatives à la biodiversité et à la forêt. </w:t>
      </w:r>
    </w:p>
    <w:p w:rsidR="007A7AAC" w:rsidRPr="005F40A0" w:rsidRDefault="007A7AAC" w:rsidP="007A7AAC">
      <w:pPr>
        <w:pStyle w:val="Standard"/>
        <w:shd w:val="clear" w:color="auto" w:fill="FFFFFF" w:themeFill="background1"/>
        <w:jc w:val="both"/>
        <w:rPr>
          <w:rFonts w:asciiTheme="minorHAnsi" w:hAnsiTheme="minorHAnsi" w:cstheme="minorHAnsi"/>
          <w:sz w:val="22"/>
          <w:szCs w:val="22"/>
        </w:rPr>
      </w:pPr>
    </w:p>
    <w:p w:rsidR="007A7AAC" w:rsidRDefault="007A7AAC" w:rsidP="007A7AAC">
      <w:pPr>
        <w:pStyle w:val="Standard"/>
        <w:shd w:val="clear" w:color="auto" w:fill="FFFFFF" w:themeFill="background1"/>
        <w:jc w:val="both"/>
        <w:rPr>
          <w:rFonts w:asciiTheme="minorHAnsi" w:hAnsiTheme="minorHAnsi" w:cstheme="minorHAnsi"/>
          <w:sz w:val="22"/>
          <w:szCs w:val="22"/>
        </w:rPr>
      </w:pPr>
      <w:r w:rsidRPr="005F40A0">
        <w:rPr>
          <w:rFonts w:asciiTheme="minorHAnsi" w:hAnsiTheme="minorHAnsi" w:cstheme="minorHAnsi"/>
          <w:sz w:val="22"/>
          <w:szCs w:val="22"/>
        </w:rPr>
        <w:t>Ce partenariat avec l’ASSE nous a permis de faire connaître le Parc à des personnes qui spontanément ne s’intéresse</w:t>
      </w:r>
      <w:r w:rsidR="008D15FB">
        <w:rPr>
          <w:rFonts w:asciiTheme="minorHAnsi" w:hAnsiTheme="minorHAnsi" w:cstheme="minorHAnsi"/>
          <w:sz w:val="22"/>
          <w:szCs w:val="22"/>
        </w:rPr>
        <w:t>nt</w:t>
      </w:r>
      <w:r w:rsidRPr="005F40A0">
        <w:rPr>
          <w:rFonts w:asciiTheme="minorHAnsi" w:hAnsiTheme="minorHAnsi" w:cstheme="minorHAnsi"/>
          <w:sz w:val="22"/>
          <w:szCs w:val="22"/>
        </w:rPr>
        <w:t xml:space="preserve"> pas spécialement à nos actions. Et travailler avec l’ASSE augmente également notre notoriété. </w:t>
      </w:r>
    </w:p>
    <w:p w:rsidR="007A7AAC" w:rsidRPr="005F40A0" w:rsidRDefault="007A7AAC" w:rsidP="007A7AAC">
      <w:pPr>
        <w:pStyle w:val="Standard"/>
        <w:shd w:val="clear" w:color="auto" w:fill="FFFFFF" w:themeFill="background1"/>
        <w:jc w:val="both"/>
        <w:rPr>
          <w:rFonts w:asciiTheme="minorHAnsi" w:hAnsiTheme="minorHAnsi" w:cstheme="minorHAnsi"/>
          <w:sz w:val="22"/>
          <w:szCs w:val="22"/>
        </w:rPr>
      </w:pPr>
    </w:p>
    <w:p w:rsidR="007A7AAC" w:rsidRDefault="007A7AAC" w:rsidP="007A7AAC">
      <w:pPr>
        <w:shd w:val="clear" w:color="auto" w:fill="FFFFFF" w:themeFill="background1"/>
        <w:spacing w:after="0" w:line="240" w:lineRule="auto"/>
        <w:jc w:val="both"/>
        <w:rPr>
          <w:rFonts w:eastAsia="Times New Roman" w:cstheme="minorHAnsi"/>
          <w:lang w:eastAsia="fr-FR"/>
        </w:rPr>
      </w:pPr>
      <w:r>
        <w:rPr>
          <w:rFonts w:eastAsia="Times New Roman" w:cstheme="minorHAnsi"/>
          <w:lang w:eastAsia="fr-FR"/>
        </w:rPr>
        <w:t>L’ASSE Cœur Vert participe financièrement au congrès des Parcs en prenant à sa charge les frais induits par ce circuit. Ce soutien de l’ASSE Cœur Vert nous a permis d’obtenir plus facilement le soutien d’autres partenaires publics ou privés du congrès comme la Région par exemple.</w:t>
      </w:r>
    </w:p>
    <w:p w:rsidR="007A7AAC" w:rsidRDefault="007A7AAC" w:rsidP="007A7AAC">
      <w:pPr>
        <w:shd w:val="clear" w:color="auto" w:fill="FFFFFF" w:themeFill="background1"/>
        <w:spacing w:after="0" w:line="240" w:lineRule="auto"/>
        <w:jc w:val="both"/>
        <w:rPr>
          <w:rFonts w:eastAsia="Times New Roman" w:cstheme="minorHAnsi"/>
          <w:highlight w:val="green"/>
          <w:lang w:eastAsia="fr-FR"/>
        </w:rPr>
      </w:pPr>
    </w:p>
    <w:p w:rsidR="007A7AAC" w:rsidRDefault="007A7AAC" w:rsidP="007A7AAC">
      <w:pPr>
        <w:shd w:val="clear" w:color="auto" w:fill="FFFFFF" w:themeFill="background1"/>
        <w:spacing w:after="0" w:line="240" w:lineRule="auto"/>
        <w:jc w:val="both"/>
        <w:rPr>
          <w:rFonts w:eastAsia="Times New Roman" w:cstheme="minorHAnsi"/>
          <w:lang w:eastAsia="fr-FR"/>
        </w:rPr>
      </w:pPr>
      <w:r>
        <w:rPr>
          <w:rFonts w:eastAsia="Times New Roman" w:cstheme="minorHAnsi"/>
          <w:lang w:eastAsia="fr-FR"/>
        </w:rPr>
        <w:t>Si n</w:t>
      </w:r>
      <w:r w:rsidRPr="004C7E48">
        <w:rPr>
          <w:rFonts w:eastAsia="Times New Roman" w:cstheme="minorHAnsi"/>
          <w:lang w:eastAsia="fr-FR"/>
        </w:rPr>
        <w:t>ous voulions présenter aux autres Parcs ce partenariat</w:t>
      </w:r>
      <w:r>
        <w:rPr>
          <w:rFonts w:eastAsia="Times New Roman" w:cstheme="minorHAnsi"/>
          <w:lang w:eastAsia="fr-FR"/>
        </w:rPr>
        <w:t>, c’est</w:t>
      </w:r>
      <w:r w:rsidRPr="004C7E48">
        <w:rPr>
          <w:rFonts w:eastAsia="Times New Roman" w:cstheme="minorHAnsi"/>
          <w:lang w:eastAsia="fr-FR"/>
        </w:rPr>
        <w:t xml:space="preserve"> notamment parce qu’il nous semble que nous ne prenons pas suffisamment le temps de sortir de nos cercles habituels de relations.  Or même si ce n’est pas toujours couronné de succès sonnant et trébuchant, c’est toujours enrichissant sur le plan de la connaissance de l’autre. </w:t>
      </w:r>
    </w:p>
    <w:p w:rsidR="007A7AAC" w:rsidRDefault="007A7AAC" w:rsidP="007A7AAC">
      <w:pPr>
        <w:shd w:val="clear" w:color="auto" w:fill="FFFFFF" w:themeFill="background1"/>
        <w:spacing w:after="0" w:line="240" w:lineRule="auto"/>
        <w:jc w:val="both"/>
        <w:rPr>
          <w:rFonts w:eastAsia="Times New Roman" w:cstheme="minorHAnsi"/>
          <w:lang w:eastAsia="fr-FR"/>
        </w:rPr>
      </w:pPr>
    </w:p>
    <w:p w:rsidR="007A7AAC" w:rsidRDefault="007A7AAC" w:rsidP="007A7AAC">
      <w:pPr>
        <w:shd w:val="clear" w:color="auto" w:fill="FFFFFF" w:themeFill="background1"/>
        <w:spacing w:after="0" w:line="240" w:lineRule="auto"/>
        <w:jc w:val="both"/>
        <w:rPr>
          <w:rFonts w:eastAsia="Times New Roman" w:cstheme="minorHAnsi"/>
          <w:lang w:eastAsia="fr-FR"/>
        </w:rPr>
      </w:pPr>
      <w:r>
        <w:rPr>
          <w:rFonts w:eastAsia="Times New Roman" w:cstheme="minorHAnsi"/>
          <w:lang w:eastAsia="fr-FR"/>
        </w:rPr>
        <w:t xml:space="preserve">Je n’avais pas encore prononcé beaucoup de remerciement aujourd’hui. Donc merci beaucoup à l’ASSE Cœur Vert pour son soutien. </w:t>
      </w:r>
    </w:p>
    <w:p w:rsidR="007A7AAC" w:rsidRDefault="007A7AAC" w:rsidP="007A7AAC">
      <w:pPr>
        <w:shd w:val="clear" w:color="auto" w:fill="FFFFFF" w:themeFill="background1"/>
        <w:spacing w:after="0" w:line="240" w:lineRule="auto"/>
        <w:jc w:val="both"/>
        <w:rPr>
          <w:rFonts w:eastAsia="Times New Roman" w:cstheme="minorHAnsi"/>
          <w:lang w:eastAsia="fr-FR"/>
        </w:rPr>
      </w:pPr>
    </w:p>
    <w:p w:rsidR="007A7AAC" w:rsidRDefault="007A7AAC" w:rsidP="007A7AAC">
      <w:pPr>
        <w:shd w:val="clear" w:color="auto" w:fill="FFFFFF" w:themeFill="background1"/>
        <w:spacing w:after="0" w:line="240" w:lineRule="auto"/>
        <w:jc w:val="both"/>
        <w:rPr>
          <w:rFonts w:eastAsia="Times New Roman" w:cstheme="minorHAnsi"/>
          <w:lang w:eastAsia="fr-FR"/>
        </w:rPr>
      </w:pPr>
      <w:r>
        <w:rPr>
          <w:rFonts w:eastAsia="Times New Roman" w:cstheme="minorHAnsi"/>
          <w:lang w:eastAsia="fr-FR"/>
        </w:rPr>
        <w:t xml:space="preserve">J’en profite également pour vous demander de bien vouloir m’excuser car je ne serai pas avec vous pour la seconde partie de la journée. Je dois avec Michaël Weber aller visiter d’autres atelier-terrain. </w:t>
      </w:r>
    </w:p>
    <w:p w:rsidR="007A7AAC" w:rsidRDefault="007A7AAC" w:rsidP="007A7AAC">
      <w:pPr>
        <w:shd w:val="clear" w:color="auto" w:fill="FFFFFF" w:themeFill="background1"/>
        <w:spacing w:after="0" w:line="240" w:lineRule="auto"/>
        <w:jc w:val="both"/>
        <w:rPr>
          <w:rFonts w:eastAsia="Times New Roman" w:cstheme="minorHAnsi"/>
          <w:lang w:eastAsia="fr-FR"/>
        </w:rPr>
      </w:pPr>
      <w:r>
        <w:rPr>
          <w:rFonts w:eastAsia="Times New Roman" w:cstheme="minorHAnsi"/>
          <w:lang w:eastAsia="fr-FR"/>
        </w:rPr>
        <w:t>L</w:t>
      </w:r>
      <w:r w:rsidR="00730144">
        <w:rPr>
          <w:rFonts w:eastAsia="Times New Roman" w:cstheme="minorHAnsi"/>
          <w:lang w:eastAsia="fr-FR"/>
        </w:rPr>
        <w:t>e</w:t>
      </w:r>
      <w:r>
        <w:rPr>
          <w:rFonts w:eastAsia="Times New Roman" w:cstheme="minorHAnsi"/>
          <w:lang w:eastAsia="fr-FR"/>
        </w:rPr>
        <w:t xml:space="preserve"> Vice-Président du Parc, </w:t>
      </w:r>
      <w:r w:rsidR="00730144">
        <w:rPr>
          <w:rFonts w:eastAsia="Times New Roman" w:cstheme="minorHAnsi"/>
          <w:lang w:eastAsia="fr-FR"/>
        </w:rPr>
        <w:t>Daniel DURR</w:t>
      </w:r>
      <w:r>
        <w:rPr>
          <w:rFonts w:eastAsia="Times New Roman" w:cstheme="minorHAnsi"/>
          <w:lang w:eastAsia="fr-FR"/>
        </w:rPr>
        <w:t>,</w:t>
      </w:r>
      <w:r w:rsidR="00730144">
        <w:rPr>
          <w:rFonts w:eastAsia="Times New Roman" w:cstheme="minorHAnsi"/>
          <w:lang w:eastAsia="fr-FR"/>
        </w:rPr>
        <w:t xml:space="preserve"> en charge de l’écocitoyenneté vous accompagnera quand lui sur </w:t>
      </w:r>
      <w:r>
        <w:rPr>
          <w:rFonts w:eastAsia="Times New Roman" w:cstheme="minorHAnsi"/>
          <w:lang w:eastAsia="fr-FR"/>
        </w:rPr>
        <w:t xml:space="preserve">la parcelle où la plantation va avoir lieu. </w:t>
      </w:r>
    </w:p>
    <w:p w:rsidR="00730144" w:rsidRDefault="00730144" w:rsidP="007A7AAC">
      <w:pPr>
        <w:shd w:val="clear" w:color="auto" w:fill="FFFFFF" w:themeFill="background1"/>
        <w:spacing w:after="0" w:line="240" w:lineRule="auto"/>
        <w:jc w:val="both"/>
        <w:rPr>
          <w:rFonts w:eastAsia="Times New Roman" w:cstheme="minorHAnsi"/>
          <w:lang w:eastAsia="fr-FR"/>
        </w:rPr>
      </w:pPr>
    </w:p>
    <w:p w:rsidR="00730144" w:rsidRPr="00545B43" w:rsidRDefault="00730144" w:rsidP="007A7AAC">
      <w:pPr>
        <w:shd w:val="clear" w:color="auto" w:fill="FFFFFF" w:themeFill="background1"/>
        <w:spacing w:after="0" w:line="240" w:lineRule="auto"/>
        <w:jc w:val="both"/>
        <w:rPr>
          <w:rFonts w:eastAsia="Times New Roman" w:cstheme="minorHAnsi"/>
          <w:lang w:eastAsia="fr-FR"/>
        </w:rPr>
      </w:pPr>
      <w:r>
        <w:rPr>
          <w:rFonts w:eastAsia="Times New Roman" w:cstheme="minorHAnsi"/>
          <w:lang w:eastAsia="fr-FR"/>
        </w:rPr>
        <w:t>D’ailleurs Daniel, si tu veux compléter mon intervention en tant qu’élu en charge de la politique éducation au Parc du Pilat ? ….</w:t>
      </w:r>
    </w:p>
    <w:bookmarkEnd w:id="1"/>
    <w:p w:rsidR="00335BBC" w:rsidRDefault="000C7576"/>
    <w:p w:rsidR="00203619" w:rsidRDefault="00203619"/>
    <w:sectPr w:rsidR="00203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83D"/>
    <w:multiLevelType w:val="multilevel"/>
    <w:tmpl w:val="2C6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AC"/>
    <w:rsid w:val="00037790"/>
    <w:rsid w:val="000B7EB2"/>
    <w:rsid w:val="000C7576"/>
    <w:rsid w:val="001549D6"/>
    <w:rsid w:val="0016555F"/>
    <w:rsid w:val="001D0452"/>
    <w:rsid w:val="00203619"/>
    <w:rsid w:val="003647FC"/>
    <w:rsid w:val="00412706"/>
    <w:rsid w:val="00494E96"/>
    <w:rsid w:val="004975FC"/>
    <w:rsid w:val="004D27C1"/>
    <w:rsid w:val="00534783"/>
    <w:rsid w:val="0061757C"/>
    <w:rsid w:val="006923A8"/>
    <w:rsid w:val="006D392E"/>
    <w:rsid w:val="00730144"/>
    <w:rsid w:val="00756362"/>
    <w:rsid w:val="007A7AAC"/>
    <w:rsid w:val="008013B9"/>
    <w:rsid w:val="00803D8D"/>
    <w:rsid w:val="0081626F"/>
    <w:rsid w:val="00825F5C"/>
    <w:rsid w:val="008556BB"/>
    <w:rsid w:val="00883384"/>
    <w:rsid w:val="008D15FB"/>
    <w:rsid w:val="00947F93"/>
    <w:rsid w:val="009F3594"/>
    <w:rsid w:val="00A95DCE"/>
    <w:rsid w:val="00AF19A3"/>
    <w:rsid w:val="00AF5036"/>
    <w:rsid w:val="00CA21C7"/>
    <w:rsid w:val="00D74244"/>
    <w:rsid w:val="00DF081C"/>
    <w:rsid w:val="00EA6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F0C8B-F2CB-4ECD-8F2A-BF2871B4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A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A7AAC"/>
    <w:pPr>
      <w:suppressAutoHyphens/>
      <w:autoSpaceDN w:val="0"/>
      <w:spacing w:after="0" w:line="240" w:lineRule="auto"/>
    </w:pPr>
    <w:rPr>
      <w:rFonts w:ascii="Times New Roman" w:eastAsia="Times New Roman" w:hAnsi="Times New Roman" w:cs="Times New Roman"/>
      <w:kern w:val="3"/>
      <w:sz w:val="20"/>
      <w:szCs w:val="20"/>
      <w:lang w:eastAsia="fr-FR"/>
    </w:rPr>
  </w:style>
  <w:style w:type="character" w:styleId="Lienhypertexte">
    <w:name w:val="Hyperlink"/>
    <w:basedOn w:val="Policepardfaut"/>
    <w:uiPriority w:val="99"/>
    <w:semiHidden/>
    <w:unhideWhenUsed/>
    <w:rsid w:val="00A95DCE"/>
    <w:rPr>
      <w:color w:val="0000FF"/>
      <w:u w:val="single"/>
    </w:rPr>
  </w:style>
  <w:style w:type="character" w:styleId="lev">
    <w:name w:val="Strong"/>
    <w:basedOn w:val="Policepardfaut"/>
    <w:uiPriority w:val="22"/>
    <w:qFormat/>
    <w:rsid w:val="00165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0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5084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GARDET</dc:creator>
  <cp:keywords/>
  <dc:description/>
  <cp:lastModifiedBy>Utilisateur Microsoft Office</cp:lastModifiedBy>
  <cp:revision>2</cp:revision>
  <dcterms:created xsi:type="dcterms:W3CDTF">2018-10-24T12:11:00Z</dcterms:created>
  <dcterms:modified xsi:type="dcterms:W3CDTF">2018-10-24T12:11:00Z</dcterms:modified>
</cp:coreProperties>
</file>