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076460" w14:paraId="6E4A5946" w14:textId="77777777" w:rsidTr="00560D92">
        <w:tc>
          <w:tcPr>
            <w:tcW w:w="2197" w:type="dxa"/>
          </w:tcPr>
          <w:p w14:paraId="2742B93E" w14:textId="77777777" w:rsidR="00076460" w:rsidRDefault="00076460" w:rsidP="00560D92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  <w:lang w:val="fr-FR"/>
              </w:rPr>
              <w:drawing>
                <wp:inline distT="0" distB="0" distL="0" distR="0" wp14:anchorId="25196A8E" wp14:editId="5B198AD9">
                  <wp:extent cx="1188720" cy="1381760"/>
                  <wp:effectExtent l="0" t="0" r="5080" b="0"/>
                  <wp:docPr id="1" name="Image 1" descr="Description : Description : Logo-Quadri-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Logo-Quadri-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45C9540B" w14:textId="77777777" w:rsidR="00076460" w:rsidRDefault="00076460" w:rsidP="00560D92">
            <w:pPr>
              <w:ind w:left="71"/>
              <w:jc w:val="center"/>
              <w:rPr>
                <w:rFonts w:ascii="Helvetica" w:hAnsi="Helvetica"/>
                <w:b/>
                <w:color w:val="000000"/>
              </w:rPr>
            </w:pPr>
          </w:p>
          <w:p w14:paraId="57A9FFA3" w14:textId="77777777" w:rsidR="00076460" w:rsidRDefault="00076460" w:rsidP="00560D92">
            <w:pPr>
              <w:ind w:left="71"/>
              <w:jc w:val="center"/>
              <w:rPr>
                <w:rFonts w:ascii="Helvetica" w:hAnsi="Helvetica"/>
                <w:b/>
                <w:color w:val="000000"/>
              </w:rPr>
            </w:pPr>
          </w:p>
          <w:p w14:paraId="2FC101A8" w14:textId="51A766F2" w:rsidR="00076460" w:rsidRPr="00CF7120" w:rsidRDefault="00076460" w:rsidP="00560D92">
            <w:pPr>
              <w:ind w:left="71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/>
                <w:sz w:val="28"/>
                <w:szCs w:val="28"/>
              </w:rPr>
              <w:t>Budget prévisionnel 201</w:t>
            </w:r>
            <w:r w:rsidR="008771AE">
              <w:rPr>
                <w:rFonts w:ascii="Helvetica" w:hAnsi="Helvetica"/>
                <w:b/>
                <w:color w:val="000000"/>
                <w:sz w:val="28"/>
                <w:szCs w:val="28"/>
              </w:rPr>
              <w:t>9</w:t>
            </w:r>
            <w:r w:rsidRPr="00CF7120">
              <w:rPr>
                <w:rFonts w:ascii="Helvetica" w:hAnsi="Helvetica"/>
                <w:b/>
                <w:color w:val="000000"/>
                <w:sz w:val="28"/>
                <w:szCs w:val="28"/>
              </w:rPr>
              <w:t xml:space="preserve"> </w:t>
            </w:r>
          </w:p>
          <w:p w14:paraId="1A696406" w14:textId="77777777" w:rsidR="00076460" w:rsidRPr="00CF7120" w:rsidRDefault="00076460" w:rsidP="00560D92">
            <w:pPr>
              <w:pStyle w:val="Titre"/>
              <w:rPr>
                <w:szCs w:val="28"/>
              </w:rPr>
            </w:pPr>
          </w:p>
          <w:p w14:paraId="0DCF0772" w14:textId="4C4D8229" w:rsidR="008771AE" w:rsidRPr="00CF7120" w:rsidRDefault="001602E5" w:rsidP="008771A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Assemblée générale 10 avril</w:t>
            </w:r>
            <w:r w:rsidR="008771AE">
              <w:rPr>
                <w:rFonts w:ascii="Helvetica" w:hAnsi="Helvetica"/>
                <w:b/>
              </w:rPr>
              <w:t xml:space="preserve"> 2019</w:t>
            </w:r>
          </w:p>
          <w:p w14:paraId="1C3D6DBF" w14:textId="77777777" w:rsidR="00076460" w:rsidRDefault="00076460" w:rsidP="00560D92">
            <w:pPr>
              <w:jc w:val="center"/>
              <w:rPr>
                <w:rFonts w:ascii="Helvetica" w:hAnsi="Helvetica"/>
                <w:b/>
              </w:rPr>
            </w:pPr>
          </w:p>
          <w:p w14:paraId="7BA8075C" w14:textId="39F68CE4" w:rsidR="00076460" w:rsidRPr="006F6D2F" w:rsidRDefault="00076460" w:rsidP="00560D92">
            <w:pPr>
              <w:jc w:val="center"/>
              <w:rPr>
                <w:rFonts w:ascii="Helvetica" w:hAnsi="Helvetica"/>
                <w:sz w:val="22"/>
              </w:rPr>
            </w:pPr>
          </w:p>
          <w:p w14:paraId="782F3F7E" w14:textId="77777777" w:rsidR="00076460" w:rsidRDefault="00076460" w:rsidP="00560D92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47A3B457" w14:textId="77777777" w:rsidR="00076460" w:rsidRDefault="00076460" w:rsidP="00560D92">
            <w:pPr>
              <w:jc w:val="center"/>
              <w:rPr>
                <w:rFonts w:ascii="Helvetica" w:hAnsi="Helvetica"/>
                <w:sz w:val="28"/>
              </w:rPr>
            </w:pPr>
          </w:p>
        </w:tc>
      </w:tr>
    </w:tbl>
    <w:p w14:paraId="4AD5E3F5" w14:textId="77777777" w:rsidR="003A637C" w:rsidRDefault="003A637C" w:rsidP="00076460">
      <w:pPr>
        <w:rPr>
          <w:rFonts w:ascii="Helvetica" w:hAnsi="Helvetica"/>
          <w:b/>
          <w:sz w:val="22"/>
        </w:rPr>
      </w:pPr>
    </w:p>
    <w:p w14:paraId="7DA89891" w14:textId="77777777" w:rsidR="001602E5" w:rsidRPr="001602E5" w:rsidRDefault="001602E5" w:rsidP="00076460">
      <w:pPr>
        <w:rPr>
          <w:rFonts w:ascii="Helvetica" w:hAnsi="Helvetica"/>
          <w:b/>
        </w:rPr>
      </w:pPr>
      <w:r w:rsidRPr="001602E5">
        <w:rPr>
          <w:rFonts w:ascii="Helvetica" w:hAnsi="Helvetica"/>
          <w:b/>
        </w:rPr>
        <w:t>Délibération</w:t>
      </w:r>
      <w:r w:rsidRPr="001602E5">
        <w:rPr>
          <w:rFonts w:ascii="Helvetica" w:hAnsi="Helvetica"/>
          <w:b/>
        </w:rPr>
        <w:t xml:space="preserve"> </w:t>
      </w:r>
    </w:p>
    <w:p w14:paraId="249B5A8B" w14:textId="77777777" w:rsidR="001602E5" w:rsidRDefault="001602E5" w:rsidP="00076460">
      <w:pPr>
        <w:rPr>
          <w:rFonts w:ascii="Helvetica" w:hAnsi="Helvetica"/>
          <w:sz w:val="22"/>
        </w:rPr>
      </w:pPr>
    </w:p>
    <w:p w14:paraId="354FD34F" w14:textId="5F266E4E" w:rsidR="00076460" w:rsidRDefault="001602E5" w:rsidP="00076460">
      <w:pPr>
        <w:rPr>
          <w:rFonts w:ascii="Helvetica" w:hAnsi="Helvetica"/>
          <w:b/>
          <w:sz w:val="22"/>
        </w:rPr>
      </w:pPr>
      <w:r w:rsidRPr="008E1A64">
        <w:rPr>
          <w:rFonts w:ascii="Helvetica" w:hAnsi="Helvetica"/>
          <w:b/>
          <w:sz w:val="22"/>
        </w:rPr>
        <w:t xml:space="preserve">L’Assemblée générale adopte le budget prévisionnel de </w:t>
      </w:r>
      <w:r w:rsidR="008771AE" w:rsidRPr="001602E5">
        <w:rPr>
          <w:rFonts w:ascii="Helvetica" w:hAnsi="Helvetica"/>
          <w:b/>
          <w:sz w:val="22"/>
          <w:szCs w:val="22"/>
        </w:rPr>
        <w:t xml:space="preserve">2 676 497 </w:t>
      </w:r>
      <w:r w:rsidR="00076460" w:rsidRPr="001602E5">
        <w:rPr>
          <w:rFonts w:ascii="Helvetica" w:hAnsi="Helvetica"/>
          <w:b/>
          <w:sz w:val="22"/>
        </w:rPr>
        <w:t>€</w:t>
      </w:r>
      <w:r w:rsidR="00076460" w:rsidRPr="003A637C">
        <w:rPr>
          <w:rFonts w:ascii="Helvetica" w:hAnsi="Helvetica"/>
          <w:sz w:val="22"/>
        </w:rPr>
        <w:t xml:space="preserve"> </w:t>
      </w:r>
      <w:r w:rsidR="00076460" w:rsidRPr="001602E5">
        <w:rPr>
          <w:rFonts w:ascii="Helvetica" w:hAnsi="Helvetica"/>
          <w:b/>
          <w:sz w:val="22"/>
        </w:rPr>
        <w:t xml:space="preserve">établi sur les bases suivantes : </w:t>
      </w:r>
    </w:p>
    <w:p w14:paraId="16E6C2EC" w14:textId="77777777" w:rsidR="001602E5" w:rsidRPr="001602E5" w:rsidRDefault="001602E5" w:rsidP="00076460">
      <w:pPr>
        <w:rPr>
          <w:rFonts w:ascii="Helvetica" w:hAnsi="Helvetica"/>
          <w:sz w:val="22"/>
          <w:szCs w:val="22"/>
        </w:rPr>
      </w:pPr>
    </w:p>
    <w:p w14:paraId="3E6E1CD3" w14:textId="4C45AF0A" w:rsidR="001602E5" w:rsidRPr="001602E5" w:rsidRDefault="001602E5" w:rsidP="001602E5">
      <w:pPr>
        <w:pStyle w:val="Paragraphedeliste"/>
        <w:numPr>
          <w:ilvl w:val="0"/>
          <w:numId w:val="3"/>
        </w:numPr>
        <w:rPr>
          <w:rFonts w:ascii="Helvetica" w:hAnsi="Helvetica"/>
          <w:sz w:val="22"/>
        </w:rPr>
      </w:pPr>
      <w:r w:rsidRPr="001602E5">
        <w:rPr>
          <w:rFonts w:ascii="Helvetica" w:hAnsi="Helvetica"/>
          <w:sz w:val="22"/>
          <w:szCs w:val="22"/>
        </w:rPr>
        <w:t xml:space="preserve">Les bases de calcul des cotisations des collèges des </w:t>
      </w:r>
      <w:r w:rsidRPr="001602E5">
        <w:rPr>
          <w:rFonts w:ascii="Helvetica" w:hAnsi="Helvetica"/>
          <w:sz w:val="22"/>
          <w:szCs w:val="22"/>
        </w:rPr>
        <w:t xml:space="preserve">4 collèges sont </w:t>
      </w:r>
      <w:proofErr w:type="spellStart"/>
      <w:r w:rsidRPr="001602E5">
        <w:rPr>
          <w:rFonts w:ascii="Helvetica" w:hAnsi="Helvetica"/>
          <w:sz w:val="22"/>
          <w:szCs w:val="22"/>
        </w:rPr>
        <w:t>ré-évaluées</w:t>
      </w:r>
      <w:proofErr w:type="spellEnd"/>
      <w:r w:rsidRPr="001602E5">
        <w:rPr>
          <w:rFonts w:ascii="Helvetica" w:hAnsi="Helvetica"/>
          <w:sz w:val="22"/>
          <w:szCs w:val="22"/>
        </w:rPr>
        <w:t xml:space="preserve"> de +3,58 %</w:t>
      </w:r>
      <w:r>
        <w:rPr>
          <w:rFonts w:ascii="Helvetica" w:hAnsi="Helvetica"/>
          <w:sz w:val="22"/>
          <w:szCs w:val="22"/>
        </w:rPr>
        <w:t>.</w:t>
      </w:r>
    </w:p>
    <w:p w14:paraId="2858EA60" w14:textId="12BF4D00" w:rsidR="001602E5" w:rsidRDefault="001602E5" w:rsidP="001602E5">
      <w:pPr>
        <w:pStyle w:val="Paragraphedeliste"/>
        <w:numPr>
          <w:ilvl w:val="1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Collège 1 (PNR) : </w:t>
      </w:r>
      <w:r>
        <w:rPr>
          <w:rFonts w:ascii="Helvetica" w:hAnsi="Helvetica"/>
          <w:sz w:val="22"/>
        </w:rPr>
        <w:tab/>
        <w:t>766 791 €</w:t>
      </w:r>
    </w:p>
    <w:p w14:paraId="30ECAA82" w14:textId="390318CC" w:rsidR="001602E5" w:rsidRDefault="001602E5" w:rsidP="001602E5">
      <w:pPr>
        <w:pStyle w:val="Paragraphedeliste"/>
        <w:numPr>
          <w:ilvl w:val="1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Collège 2 (Régions) :</w:t>
      </w:r>
      <w:r>
        <w:rPr>
          <w:rFonts w:ascii="Helvetica" w:hAnsi="Helvetica"/>
          <w:sz w:val="22"/>
        </w:rPr>
        <w:tab/>
        <w:t xml:space="preserve"> 6 035 € / région x nb. </w:t>
      </w:r>
      <w:proofErr w:type="gramStart"/>
      <w:r>
        <w:rPr>
          <w:rFonts w:ascii="Helvetica" w:hAnsi="Helvetica"/>
          <w:sz w:val="22"/>
        </w:rPr>
        <w:t>parcs</w:t>
      </w:r>
      <w:proofErr w:type="gramEnd"/>
    </w:p>
    <w:p w14:paraId="784E2515" w14:textId="21D7B5A6" w:rsidR="001602E5" w:rsidRDefault="001602E5" w:rsidP="001602E5">
      <w:pPr>
        <w:pStyle w:val="Paragraphedeliste"/>
        <w:numPr>
          <w:ilvl w:val="1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Collège 3 (</w:t>
      </w:r>
      <w:proofErr w:type="spellStart"/>
      <w:r>
        <w:rPr>
          <w:rFonts w:ascii="Helvetica" w:hAnsi="Helvetica"/>
          <w:sz w:val="22"/>
        </w:rPr>
        <w:t>Ass</w:t>
      </w:r>
      <w:proofErr w:type="spellEnd"/>
      <w:r>
        <w:rPr>
          <w:rFonts w:ascii="Helvetica" w:hAnsi="Helvetica"/>
          <w:sz w:val="22"/>
        </w:rPr>
        <w:t xml:space="preserve">. </w:t>
      </w:r>
      <w:proofErr w:type="gramStart"/>
      <w:r>
        <w:rPr>
          <w:rFonts w:ascii="Helvetica" w:hAnsi="Helvetica"/>
          <w:sz w:val="22"/>
        </w:rPr>
        <w:t>élus</w:t>
      </w:r>
      <w:proofErr w:type="gramEnd"/>
      <w:r>
        <w:rPr>
          <w:rFonts w:ascii="Helvetica" w:hAnsi="Helvetica"/>
          <w:sz w:val="22"/>
        </w:rPr>
        <w:t>) : 483 €  /membre</w:t>
      </w:r>
    </w:p>
    <w:p w14:paraId="192E193E" w14:textId="7C95FB2B" w:rsidR="001602E5" w:rsidRPr="001602E5" w:rsidRDefault="001602E5" w:rsidP="001602E5">
      <w:pPr>
        <w:pStyle w:val="Paragraphedeliste"/>
        <w:numPr>
          <w:ilvl w:val="1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Collège 4 (Partenaires) : 350</w:t>
      </w:r>
      <w:proofErr w:type="gramStart"/>
      <w:r>
        <w:rPr>
          <w:rFonts w:ascii="Helvetica" w:hAnsi="Helvetica"/>
          <w:sz w:val="22"/>
        </w:rPr>
        <w:t>€  /</w:t>
      </w:r>
      <w:proofErr w:type="gramEnd"/>
      <w:r>
        <w:rPr>
          <w:rFonts w:ascii="Helvetica" w:hAnsi="Helvetica"/>
          <w:sz w:val="22"/>
        </w:rPr>
        <w:t>association et 483 € / établissements publics</w:t>
      </w:r>
    </w:p>
    <w:p w14:paraId="7FF2DE51" w14:textId="77777777" w:rsidR="0090730E" w:rsidRPr="001602E5" w:rsidRDefault="0090730E" w:rsidP="0090730E">
      <w:pPr>
        <w:rPr>
          <w:rFonts w:ascii="Helvetica" w:hAnsi="Helvetica"/>
          <w:sz w:val="22"/>
          <w:szCs w:val="22"/>
        </w:rPr>
      </w:pPr>
    </w:p>
    <w:p w14:paraId="054695F0" w14:textId="6D945D64" w:rsidR="0090730E" w:rsidRPr="001602E5" w:rsidRDefault="001602E5" w:rsidP="0090730E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1602E5">
        <w:rPr>
          <w:rFonts w:ascii="Helvetica" w:hAnsi="Helvetica"/>
          <w:sz w:val="22"/>
          <w:szCs w:val="22"/>
        </w:rPr>
        <w:t>La</w:t>
      </w:r>
      <w:r w:rsidR="0090730E" w:rsidRPr="001602E5">
        <w:rPr>
          <w:rFonts w:ascii="Helvetica" w:hAnsi="Helvetica"/>
          <w:sz w:val="22"/>
          <w:szCs w:val="22"/>
        </w:rPr>
        <w:t xml:space="preserve"> cotisation spécifique EVA pour les </w:t>
      </w:r>
      <w:r w:rsidR="00FD055A" w:rsidRPr="001602E5">
        <w:rPr>
          <w:rFonts w:ascii="Helvetica" w:hAnsi="Helvetica"/>
          <w:sz w:val="22"/>
          <w:szCs w:val="22"/>
        </w:rPr>
        <w:t>P</w:t>
      </w:r>
      <w:r w:rsidR="0090730E" w:rsidRPr="001602E5">
        <w:rPr>
          <w:rFonts w:ascii="Helvetica" w:hAnsi="Helvetica"/>
          <w:sz w:val="22"/>
          <w:szCs w:val="22"/>
        </w:rPr>
        <w:t xml:space="preserve">arcs nationaux </w:t>
      </w:r>
      <w:r w:rsidRPr="001602E5">
        <w:rPr>
          <w:rFonts w:ascii="Helvetica" w:hAnsi="Helvetica"/>
          <w:sz w:val="22"/>
          <w:szCs w:val="22"/>
        </w:rPr>
        <w:t>est de 1000 € par P</w:t>
      </w:r>
      <w:r w:rsidR="0090730E" w:rsidRPr="001602E5">
        <w:rPr>
          <w:rFonts w:ascii="Helvetica" w:hAnsi="Helvetica"/>
          <w:sz w:val="22"/>
          <w:szCs w:val="22"/>
        </w:rPr>
        <w:t xml:space="preserve">arc (pas d’augmentation). </w:t>
      </w:r>
    </w:p>
    <w:p w14:paraId="16FDF55E" w14:textId="77777777" w:rsidR="008771AE" w:rsidRPr="001602E5" w:rsidRDefault="008771AE" w:rsidP="008771AE">
      <w:pPr>
        <w:pStyle w:val="Paragraphedeliste"/>
        <w:rPr>
          <w:rFonts w:ascii="Helvetica" w:hAnsi="Helvetica"/>
          <w:sz w:val="22"/>
          <w:szCs w:val="22"/>
        </w:rPr>
      </w:pPr>
    </w:p>
    <w:p w14:paraId="664598A6" w14:textId="70356A8E" w:rsidR="008771AE" w:rsidRPr="001602E5" w:rsidRDefault="001602E5" w:rsidP="0090730E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1602E5">
        <w:rPr>
          <w:rFonts w:ascii="Helvetica" w:hAnsi="Helvetica"/>
          <w:sz w:val="22"/>
          <w:szCs w:val="22"/>
        </w:rPr>
        <w:t>La</w:t>
      </w:r>
      <w:r w:rsidR="008771AE" w:rsidRPr="001602E5">
        <w:rPr>
          <w:rFonts w:ascii="Helvetica" w:hAnsi="Helvetica"/>
          <w:sz w:val="22"/>
          <w:szCs w:val="22"/>
        </w:rPr>
        <w:t xml:space="preserve"> contribution spécifique pour le déploiement du plan marketing de la marque « Valeurs Parc naturel régional »</w:t>
      </w:r>
      <w:r w:rsidRPr="001602E5">
        <w:rPr>
          <w:rFonts w:ascii="Helvetica" w:hAnsi="Helvetica"/>
          <w:sz w:val="22"/>
          <w:szCs w:val="22"/>
        </w:rPr>
        <w:t xml:space="preserve"> est </w:t>
      </w:r>
      <w:r w:rsidRPr="001602E5">
        <w:rPr>
          <w:rFonts w:ascii="Helvetica" w:hAnsi="Helvetica"/>
          <w:sz w:val="22"/>
          <w:szCs w:val="22"/>
        </w:rPr>
        <w:t>de 1900 € par Parc</w:t>
      </w:r>
    </w:p>
    <w:p w14:paraId="71DC976F" w14:textId="77777777" w:rsidR="008771AE" w:rsidRPr="001602E5" w:rsidRDefault="008771AE" w:rsidP="008771AE">
      <w:pPr>
        <w:rPr>
          <w:rFonts w:ascii="Helvetica" w:hAnsi="Helvetica"/>
          <w:sz w:val="22"/>
          <w:szCs w:val="22"/>
        </w:rPr>
      </w:pPr>
    </w:p>
    <w:p w14:paraId="36AA646D" w14:textId="77777777" w:rsidR="008771AE" w:rsidRPr="001602E5" w:rsidRDefault="008771AE" w:rsidP="008771AE">
      <w:pPr>
        <w:pStyle w:val="Paragraphedeliste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1602E5">
        <w:rPr>
          <w:rFonts w:ascii="Helvetica" w:hAnsi="Helvetica"/>
          <w:sz w:val="22"/>
          <w:szCs w:val="22"/>
        </w:rPr>
        <w:t xml:space="preserve">L’engagement des partenariats pour conduire le programme d’activité </w:t>
      </w:r>
    </w:p>
    <w:p w14:paraId="67EA5DB2" w14:textId="77777777" w:rsidR="00606009" w:rsidRPr="001602E5" w:rsidRDefault="00606009" w:rsidP="00076460">
      <w:bookmarkStart w:id="0" w:name="_GoBack"/>
      <w:bookmarkEnd w:id="0"/>
    </w:p>
    <w:sectPr w:rsidR="00606009" w:rsidRPr="001602E5" w:rsidSect="00B20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37DA"/>
    <w:multiLevelType w:val="hybridMultilevel"/>
    <w:tmpl w:val="B2D89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64BD"/>
    <w:multiLevelType w:val="hybridMultilevel"/>
    <w:tmpl w:val="040A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0BCC"/>
    <w:multiLevelType w:val="hybridMultilevel"/>
    <w:tmpl w:val="99C80C30"/>
    <w:lvl w:ilvl="0" w:tplc="CA54B1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460"/>
    <w:rsid w:val="00076460"/>
    <w:rsid w:val="001602E5"/>
    <w:rsid w:val="003A637C"/>
    <w:rsid w:val="00606009"/>
    <w:rsid w:val="008771AE"/>
    <w:rsid w:val="0090730E"/>
    <w:rsid w:val="00A05F32"/>
    <w:rsid w:val="00B201B5"/>
    <w:rsid w:val="00D6125D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8AA52"/>
  <w14:defaultImageDpi w14:val="300"/>
  <w15:docId w15:val="{36CCAEF9-250D-2947-B25E-3CCCBDBA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46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76460"/>
    <w:pPr>
      <w:tabs>
        <w:tab w:val="center" w:pos="4536"/>
        <w:tab w:val="right" w:pos="9072"/>
      </w:tabs>
      <w:spacing w:line="360" w:lineRule="auto"/>
    </w:pPr>
    <w:rPr>
      <w:rFonts w:ascii="Helvetica" w:hAnsi="Helvetica"/>
      <w:sz w:val="20"/>
      <w:szCs w:val="20"/>
      <w:lang w:val="en-GB"/>
    </w:rPr>
  </w:style>
  <w:style w:type="character" w:customStyle="1" w:styleId="En-tteCar">
    <w:name w:val="En-tête Car"/>
    <w:basedOn w:val="Policepardfaut"/>
    <w:link w:val="En-tte"/>
    <w:rsid w:val="00076460"/>
    <w:rPr>
      <w:rFonts w:ascii="Helvetica" w:eastAsia="Times New Roman" w:hAnsi="Helvetica" w:cs="Times New Roman"/>
      <w:sz w:val="20"/>
      <w:szCs w:val="20"/>
      <w:lang w:val="en-GB"/>
    </w:rPr>
  </w:style>
  <w:style w:type="paragraph" w:styleId="Titre">
    <w:name w:val="Title"/>
    <w:basedOn w:val="Normal"/>
    <w:link w:val="TitreCar"/>
    <w:qFormat/>
    <w:rsid w:val="00076460"/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076460"/>
    <w:rPr>
      <w:rFonts w:ascii="Times New Roman" w:eastAsia="Times New Roman" w:hAnsi="Times New Roman" w:cs="Times New Roman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4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460"/>
    <w:rPr>
      <w:rFonts w:ascii="Lucida Grande" w:eastAsia="Times New Roman" w:hAnsi="Lucida Grande" w:cs="Lucida Grande"/>
      <w:sz w:val="18"/>
      <w:szCs w:val="18"/>
    </w:rPr>
  </w:style>
  <w:style w:type="paragraph" w:customStyle="1" w:styleId="contrat-droite-8">
    <w:name w:val="contrat-droite-8"/>
    <w:basedOn w:val="Normal"/>
    <w:uiPriority w:val="99"/>
    <w:rsid w:val="0090730E"/>
    <w:pPr>
      <w:autoSpaceDE w:val="0"/>
      <w:autoSpaceDN w:val="0"/>
      <w:spacing w:line="240" w:lineRule="atLeast"/>
    </w:pPr>
    <w:rPr>
      <w:rFonts w:ascii="Verdana" w:hAnsi="Verdana" w:cs="Verdan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GAUCHET</dc:creator>
  <cp:keywords/>
  <dc:description/>
  <cp:lastModifiedBy>Microsoft Office User</cp:lastModifiedBy>
  <cp:revision>8</cp:revision>
  <cp:lastPrinted>2018-02-21T18:03:00Z</cp:lastPrinted>
  <dcterms:created xsi:type="dcterms:W3CDTF">2017-02-16T16:27:00Z</dcterms:created>
  <dcterms:modified xsi:type="dcterms:W3CDTF">2019-03-18T13:52:00Z</dcterms:modified>
</cp:coreProperties>
</file>